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DB9" w:rsidRDefault="00870DB9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ONTROLA A ENTRADA E SAIDA DE VEICULOS, CONTABILIZANDO A QUANTIDADE DE AUTOMÓVEIS QUE ENTRARAM E SAÍRAM DO</w:t>
      </w:r>
      <w:r w:rsidR="00A554F2">
        <w:rPr>
          <w:rFonts w:ascii="Arial Black" w:hAnsi="Arial Black"/>
          <w:sz w:val="20"/>
          <w:szCs w:val="20"/>
        </w:rPr>
        <w:t xml:space="preserve"> ESTACIONAMENTO</w:t>
      </w:r>
      <w:r>
        <w:rPr>
          <w:rFonts w:ascii="Arial Black" w:hAnsi="Arial Black"/>
          <w:sz w:val="20"/>
          <w:szCs w:val="20"/>
        </w:rPr>
        <w:t>, PARA QUE POSSA HAVER UM MOSTRADOR DO NÚMERO DE VAGAS, ASSIM, EVITANDO A SUPERLOTAÇÃO.</w:t>
      </w: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44"/>
          <w:szCs w:val="44"/>
        </w:rPr>
      </w:pPr>
      <w:r w:rsidRPr="00870DB9">
        <w:rPr>
          <w:rFonts w:ascii="Arial Black" w:hAnsi="Arial Black"/>
          <w:sz w:val="44"/>
          <w:szCs w:val="44"/>
        </w:rPr>
        <w:t xml:space="preserve">LUZES </w:t>
      </w:r>
      <w:r>
        <w:rPr>
          <w:rFonts w:ascii="Arial Black" w:hAnsi="Arial Black"/>
          <w:sz w:val="44"/>
          <w:szCs w:val="44"/>
        </w:rPr>
        <w:t>DE ESTACIONAMENTO:</w:t>
      </w:r>
    </w:p>
    <w:p w:rsidR="00870DB9" w:rsidRDefault="00870DB9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LUZ QUE FICA VERDE SE A VAGA ESTIVER DISPONÍVEL OU VERMELHA SE ESTIVER OCUPADA</w:t>
      </w:r>
      <w:r w:rsidR="00630595">
        <w:rPr>
          <w:rFonts w:ascii="Arial Black" w:hAnsi="Arial Black"/>
          <w:sz w:val="20"/>
          <w:szCs w:val="20"/>
        </w:rPr>
        <w:t>.</w:t>
      </w:r>
    </w:p>
    <w:p w:rsidR="00630595" w:rsidRDefault="00630595">
      <w:pPr>
        <w:rPr>
          <w:rFonts w:ascii="Arial Black" w:hAnsi="Arial Black"/>
          <w:sz w:val="20"/>
          <w:szCs w:val="20"/>
        </w:rPr>
      </w:pPr>
    </w:p>
    <w:p w:rsidR="00630595" w:rsidRDefault="00630595">
      <w:pPr>
        <w:rPr>
          <w:rFonts w:ascii="Arial Black" w:hAnsi="Arial Black"/>
          <w:sz w:val="44"/>
          <w:szCs w:val="44"/>
        </w:rPr>
      </w:pPr>
      <w:r w:rsidRPr="00630595">
        <w:rPr>
          <w:rFonts w:ascii="Arial Black" w:hAnsi="Arial Black"/>
          <w:sz w:val="44"/>
          <w:szCs w:val="44"/>
        </w:rPr>
        <w:t>TICKET</w:t>
      </w:r>
      <w:r>
        <w:rPr>
          <w:rFonts w:ascii="Arial Black" w:hAnsi="Arial Black"/>
          <w:sz w:val="44"/>
          <w:szCs w:val="44"/>
        </w:rPr>
        <w:t xml:space="preserve"> DE ESTACIONAMENTO + CAMERA NA CANCELA:</w:t>
      </w:r>
    </w:p>
    <w:p w:rsidR="00870DB9" w:rsidRDefault="00630595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QUANDO O VEÍCULO ENTRAR NO ESTACIONAMENTO, UMA CAMERA REGISTRARÁ A PLACA DO VEÍCULO E O HORÁRIO DE ENTRADA, QUE SAIRÁ IMPRESSO NO TICKET E ARMAZENADO NO SISTEMA, PARA CASO O VEÍCULO SAIR SEM PAGAR.</w:t>
      </w:r>
    </w:p>
    <w:p w:rsidR="00630595" w:rsidRDefault="00630595">
      <w:pPr>
        <w:rPr>
          <w:rFonts w:ascii="Arial Black" w:hAnsi="Arial Black"/>
          <w:sz w:val="20"/>
          <w:szCs w:val="20"/>
        </w:rPr>
      </w:pPr>
    </w:p>
    <w:p w:rsidR="00630595" w:rsidRDefault="00630595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TOTENS DE PAGAMENTO RAPIDO:</w:t>
      </w:r>
    </w:p>
    <w:p w:rsidR="00630595" w:rsidRPr="00630595" w:rsidRDefault="00630595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ADICIONAR </w:t>
      </w:r>
      <w:r w:rsidR="00A554F2">
        <w:rPr>
          <w:rFonts w:ascii="Arial Black" w:hAnsi="Arial Black"/>
          <w:sz w:val="20"/>
          <w:szCs w:val="20"/>
        </w:rPr>
        <w:t>TOTENS DE PAGAMENTO RAPIDO POR TODO O ESTACIONAMENTO, PARA QUE EVITE FILAS.</w:t>
      </w:r>
      <w:bookmarkStart w:id="0" w:name="_GoBack"/>
      <w:bookmarkEnd w:id="0"/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Default="00870DB9">
      <w:pPr>
        <w:rPr>
          <w:rFonts w:ascii="Arial Black" w:hAnsi="Arial Black"/>
          <w:sz w:val="20"/>
          <w:szCs w:val="20"/>
        </w:rPr>
      </w:pPr>
    </w:p>
    <w:p w:rsidR="00870DB9" w:rsidRPr="00870DB9" w:rsidRDefault="00870DB9">
      <w:pPr>
        <w:rPr>
          <w:rFonts w:ascii="Arial Black" w:hAnsi="Arial Black"/>
          <w:sz w:val="300"/>
          <w:szCs w:val="300"/>
        </w:rPr>
      </w:pPr>
      <w:r>
        <w:rPr>
          <w:rFonts w:ascii="Arial Black" w:hAnsi="Arial Black"/>
          <w:sz w:val="300"/>
          <w:szCs w:val="300"/>
        </w:rPr>
        <w:lastRenderedPageBreak/>
        <w:t>CATRACA</w:t>
      </w:r>
    </w:p>
    <w:p w:rsidR="00870DB9" w:rsidRPr="00870DB9" w:rsidRDefault="00870DB9">
      <w:pPr>
        <w:rPr>
          <w:rFonts w:ascii="Arial Black" w:hAnsi="Arial Black"/>
          <w:sz w:val="300"/>
          <w:szCs w:val="300"/>
        </w:rPr>
      </w:pPr>
      <w:r>
        <w:rPr>
          <w:rFonts w:ascii="Arial Black" w:hAnsi="Arial Black"/>
          <w:sz w:val="300"/>
          <w:szCs w:val="300"/>
        </w:rPr>
        <w:lastRenderedPageBreak/>
        <w:t xml:space="preserve">MAQUINA DE </w:t>
      </w:r>
      <w:r>
        <w:rPr>
          <w:rFonts w:ascii="Arial Black" w:hAnsi="Arial Black"/>
          <w:sz w:val="300"/>
          <w:szCs w:val="300"/>
        </w:rPr>
        <w:lastRenderedPageBreak/>
        <w:t>CARTAO</w:t>
      </w:r>
      <w:r>
        <w:rPr>
          <w:rFonts w:ascii="Arial Black" w:hAnsi="Arial Black"/>
          <w:sz w:val="300"/>
          <w:szCs w:val="300"/>
        </w:rPr>
        <w:tab/>
      </w:r>
    </w:p>
    <w:sectPr w:rsidR="00870DB9" w:rsidRPr="00870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B9"/>
    <w:rsid w:val="00630595"/>
    <w:rsid w:val="00870DB9"/>
    <w:rsid w:val="00A554F2"/>
    <w:rsid w:val="00BF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6CF2"/>
  <w15:chartTrackingRefBased/>
  <w15:docId w15:val="{DFFE9C4B-408B-4B75-9B6C-E4B96E76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2020-03-10T13:31:00Z</dcterms:created>
  <dcterms:modified xsi:type="dcterms:W3CDTF">2020-03-10T14:29:00Z</dcterms:modified>
</cp:coreProperties>
</file>