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12D0" w:rsidRPr="008312D0" w:rsidRDefault="008312D0" w:rsidP="00831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Smartwatch: VitaWatch Series 5</w:t>
      </w:r>
    </w:p>
    <w:p w:rsidR="008312D0" w:rsidRPr="008312D0" w:rsidRDefault="008312D0" w:rsidP="00831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Modelos: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</w:t>
      </w:r>
      <w:r w:rsidRPr="008312D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40mm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(Caja de aluminio)</w:t>
      </w:r>
    </w:p>
    <w:p w:rsidR="008312D0" w:rsidRPr="008312D0" w:rsidRDefault="008312D0" w:rsidP="008312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44mm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(Caja de acero inoxidable)</w:t>
      </w:r>
    </w:p>
    <w:p w:rsidR="008312D0" w:rsidRPr="008312D0" w:rsidRDefault="008312D0" w:rsidP="00831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Colores: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</w:t>
      </w:r>
      <w:r w:rsidRPr="008312D0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Aluminio: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Plata, Rosa, Medianoche.</w:t>
      </w:r>
    </w:p>
    <w:p w:rsidR="008312D0" w:rsidRPr="008312D0" w:rsidRDefault="008312D0" w:rsidP="008312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Acero (Premium):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Oro y Grafito.</w:t>
      </w:r>
    </w:p>
    <w:p w:rsidR="008312D0" w:rsidRPr="008312D0" w:rsidRDefault="008312D0" w:rsidP="008312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Exclusivo Nike Edition: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Correa perforada color Volt y esfera exclusiva.</w:t>
      </w:r>
    </w:p>
    <w:p w:rsidR="008312D0" w:rsidRPr="008312D0" w:rsidRDefault="008312D0" w:rsidP="00831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Capacidades Técnicas: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Batería: 300mAh (40mm) / 450mAh (44mm).</w:t>
      </w:r>
    </w:p>
    <w:p w:rsidR="008312D0" w:rsidRPr="008312D0" w:rsidRDefault="008312D0" w:rsidP="008312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Conectividad: Solo Bluetooth o LTE (eSIM).</w:t>
      </w:r>
    </w:p>
    <w:p w:rsidR="008312D0" w:rsidRPr="008312D0" w:rsidRDefault="008312D0" w:rsidP="008312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Sensores: BioTracker 4.0, GPS de doble banda.</w:t>
      </w:r>
    </w:p>
    <w:p w:rsidR="008312D0" w:rsidRPr="008312D0" w:rsidRDefault="008312D0" w:rsidP="00831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Novedades: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Modo "Ahorro Extremo" (hasta 20 días).</w:t>
      </w:r>
    </w:p>
    <w:p w:rsidR="008312D0" w:rsidRPr="008312D0" w:rsidRDefault="008312D0" w:rsidP="008312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Detección automática de 150 deportes (incluida Padel y Pickleball).</w:t>
      </w:r>
    </w:p>
    <w:p w:rsidR="008312D0" w:rsidRPr="008312D0" w:rsidRDefault="008312D0" w:rsidP="00831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Precio: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40mm (299€), 44mm (349€), Versión LTE (+50€).</w:t>
      </w:r>
    </w:p>
    <w:p w:rsidR="008312D0" w:rsidRPr="008312D0" w:rsidRDefault="008312D0" w:rsidP="00831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Assets Adjuntos: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</w:t>
      </w:r>
      <w:r w:rsidRPr="008312D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UI_Screens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Capturas de la interfaz del reloj (sueño, pasos, ritmo cardíaco).</w:t>
      </w:r>
    </w:p>
    <w:p w:rsidR="008312D0" w:rsidRPr="008312D0" w:rsidRDefault="008312D0" w:rsidP="008312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Strap_Configurator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Imágenes individuales de las 12 correas disponibles para el interactivo.</w:t>
      </w:r>
    </w:p>
    <w:p w:rsidR="008312D0" w:rsidRPr="008312D0" w:rsidRDefault="008312D0" w:rsidP="008312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12D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Product_Video</w:t>
      </w:r>
      <w:r w:rsidRPr="008312D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Spot de 15 segundos centrado en la resistencia a golpes.</w:t>
      </w:r>
    </w:p>
    <w:p w:rsidR="009920DB" w:rsidRPr="00E84DB5" w:rsidRDefault="009920DB" w:rsidP="00E84DB5"/>
    <w:sectPr w:rsidR="009920DB" w:rsidRPr="00E84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2C6C"/>
    <w:multiLevelType w:val="multilevel"/>
    <w:tmpl w:val="E32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A333B"/>
    <w:multiLevelType w:val="multilevel"/>
    <w:tmpl w:val="357E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03B4A"/>
    <w:multiLevelType w:val="multilevel"/>
    <w:tmpl w:val="73F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33841">
    <w:abstractNumId w:val="0"/>
  </w:num>
  <w:num w:numId="2" w16cid:durableId="2064596516">
    <w:abstractNumId w:val="2"/>
  </w:num>
  <w:num w:numId="3" w16cid:durableId="1519006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B0"/>
    <w:rsid w:val="00180E25"/>
    <w:rsid w:val="003C4EB0"/>
    <w:rsid w:val="008312D0"/>
    <w:rsid w:val="008D2586"/>
    <w:rsid w:val="009638CC"/>
    <w:rsid w:val="009920DB"/>
    <w:rsid w:val="00D50E7E"/>
    <w:rsid w:val="00E84DB5"/>
    <w:rsid w:val="00EC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0FCCE72-D0E4-AA49-9B15-D0BB9477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E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E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E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E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E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E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E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E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E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E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E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C4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710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Cobos</dc:creator>
  <cp:keywords/>
  <dc:description/>
  <cp:lastModifiedBy>Miguel Cobos</cp:lastModifiedBy>
  <cp:revision>4</cp:revision>
  <dcterms:created xsi:type="dcterms:W3CDTF">2026-04-15T14:23:00Z</dcterms:created>
  <dcterms:modified xsi:type="dcterms:W3CDTF">2026-04-15T14:23:00Z</dcterms:modified>
</cp:coreProperties>
</file>