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4750" w14:textId="65F77F7A" w:rsidR="00D040F9" w:rsidRPr="00D040F9" w:rsidRDefault="002D1BA6" w:rsidP="00D040F9">
      <w:pPr>
        <w:jc w:val="both"/>
        <w:rPr>
          <w:lang w:val="en-US"/>
        </w:rPr>
      </w:pPr>
      <w:r w:rsidRPr="001255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647CBD" wp14:editId="77F54C07">
            <wp:simplePos x="0" y="0"/>
            <wp:positionH relativeFrom="margin">
              <wp:posOffset>4347565</wp:posOffset>
            </wp:positionH>
            <wp:positionV relativeFrom="paragraph">
              <wp:posOffset>407</wp:posOffset>
            </wp:positionV>
            <wp:extent cx="14662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329" y="20708"/>
                <wp:lineTo x="213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0F9" w:rsidRPr="00D040F9">
        <w:rPr>
          <w:b/>
          <w:bCs/>
          <w:lang w:val="en-US"/>
        </w:rPr>
        <w:t>BIG DATA MACHINE LEARNING FOR APPLIED ECONOMICS</w:t>
      </w:r>
    </w:p>
    <w:p w14:paraId="755B6084" w14:textId="1CB54E87" w:rsidR="00531A70" w:rsidRPr="00986A42" w:rsidRDefault="001255A4" w:rsidP="00D040F9">
      <w:pPr>
        <w:jc w:val="both"/>
        <w:rPr>
          <w:b/>
          <w:bCs/>
        </w:rPr>
      </w:pPr>
      <w:r w:rsidRPr="00986A42">
        <w:rPr>
          <w:b/>
          <w:bCs/>
        </w:rPr>
        <w:t>TALLER 1</w:t>
      </w:r>
      <w:r w:rsidR="002D096C" w:rsidRPr="00986A42">
        <w:rPr>
          <w:b/>
          <w:bCs/>
        </w:rPr>
        <w:t xml:space="preserve"> </w:t>
      </w:r>
      <w:r w:rsidR="00D040F9" w:rsidRPr="00986A42">
        <w:rPr>
          <w:b/>
          <w:bCs/>
        </w:rPr>
        <w:t xml:space="preserve">– </w:t>
      </w:r>
      <w:r w:rsidR="002D096C" w:rsidRPr="00986A42">
        <w:rPr>
          <w:b/>
          <w:bCs/>
        </w:rPr>
        <w:t>PREDICTING INCOME</w:t>
      </w:r>
    </w:p>
    <w:p w14:paraId="6748ECD0" w14:textId="77777777" w:rsidR="00FE6F0F" w:rsidRPr="00986A42" w:rsidRDefault="00FE6F0F" w:rsidP="00D040F9">
      <w:pPr>
        <w:jc w:val="both"/>
      </w:pPr>
    </w:p>
    <w:p w14:paraId="49B8506A" w14:textId="4E532896" w:rsidR="001255A4" w:rsidRPr="00986A42" w:rsidRDefault="004F7F95" w:rsidP="00D040F9">
      <w:pPr>
        <w:jc w:val="both"/>
      </w:pPr>
      <w:r w:rsidRPr="00986A42">
        <w:t>INTEGRANTES:</w:t>
      </w:r>
    </w:p>
    <w:p w14:paraId="1B940D6B" w14:textId="027BF24A" w:rsidR="002B6526" w:rsidRPr="002B6526" w:rsidRDefault="002B6526" w:rsidP="00D040F9">
      <w:pPr>
        <w:jc w:val="both"/>
      </w:pPr>
      <w:r w:rsidRPr="002B6526">
        <w:t xml:space="preserve">Luisa Cuellar </w:t>
      </w:r>
      <w:r w:rsidR="006266FA">
        <w:t xml:space="preserve">- </w:t>
      </w:r>
      <w:r w:rsidRPr="002B6526">
        <w:t>201</w:t>
      </w:r>
      <w:r>
        <w:t>613942</w:t>
      </w:r>
    </w:p>
    <w:p w14:paraId="3696A2D2" w14:textId="7C9C4BC4" w:rsidR="002B6526" w:rsidRPr="002B6526" w:rsidRDefault="002B6526" w:rsidP="00D040F9">
      <w:pPr>
        <w:jc w:val="both"/>
      </w:pPr>
      <w:r w:rsidRPr="002B6526">
        <w:t>Isabella Riveros</w:t>
      </w:r>
      <w:r w:rsidR="00F83503">
        <w:t xml:space="preserve"> </w:t>
      </w:r>
      <w:r w:rsidR="006266FA">
        <w:t xml:space="preserve">- </w:t>
      </w:r>
      <w:r w:rsidR="00F83503">
        <w:t>201923015</w:t>
      </w:r>
    </w:p>
    <w:p w14:paraId="01C93F18" w14:textId="735A65F8" w:rsidR="002B6526" w:rsidRDefault="002B6526" w:rsidP="00D040F9">
      <w:pPr>
        <w:jc w:val="both"/>
      </w:pPr>
      <w:r w:rsidRPr="002B6526">
        <w:t>Miguel Contreras</w:t>
      </w:r>
      <w:r>
        <w:t xml:space="preserve"> </w:t>
      </w:r>
      <w:r w:rsidR="006266FA">
        <w:t xml:space="preserve">- </w:t>
      </w:r>
      <w:r>
        <w:t>202116189</w:t>
      </w:r>
    </w:p>
    <w:p w14:paraId="203E5A67" w14:textId="772F85EB" w:rsidR="009514D6" w:rsidRDefault="009514D6" w:rsidP="00D040F9">
      <w:pPr>
        <w:jc w:val="both"/>
      </w:pPr>
    </w:p>
    <w:p w14:paraId="5B596C44" w14:textId="74DFF1FB" w:rsidR="002E6F16" w:rsidRDefault="00FE6F0F" w:rsidP="00D040F9">
      <w:pPr>
        <w:jc w:val="both"/>
      </w:pPr>
      <w:r>
        <w:t>CONTENIDO</w:t>
      </w:r>
    </w:p>
    <w:p w14:paraId="28E3E9FC" w14:textId="2D20CA2F" w:rsidR="00D040F9" w:rsidRDefault="00736830" w:rsidP="00D040F9">
      <w:pPr>
        <w:jc w:val="both"/>
      </w:pPr>
      <w:r>
        <w:t>Introducción</w:t>
      </w:r>
    </w:p>
    <w:p w14:paraId="605A8975" w14:textId="431BD046" w:rsidR="00736830" w:rsidRDefault="00736830" w:rsidP="00D040F9">
      <w:pPr>
        <w:jc w:val="both"/>
      </w:pPr>
      <w:r>
        <w:t>Datos</w:t>
      </w:r>
    </w:p>
    <w:p w14:paraId="38E6585F" w14:textId="45929ED9" w:rsidR="00736830" w:rsidRDefault="00736830" w:rsidP="00D040F9">
      <w:pPr>
        <w:jc w:val="both"/>
      </w:pPr>
      <w:r>
        <w:t xml:space="preserve">Perfil edad-ingresos </w:t>
      </w:r>
    </w:p>
    <w:p w14:paraId="38E57D03" w14:textId="411760B8" w:rsidR="00736830" w:rsidRDefault="00736830" w:rsidP="00D040F9">
      <w:pPr>
        <w:jc w:val="both"/>
      </w:pPr>
      <w:r>
        <w:t>Brecha salarial de género</w:t>
      </w:r>
    </w:p>
    <w:p w14:paraId="739E6F3E" w14:textId="09AD8D8B" w:rsidR="00736830" w:rsidRDefault="00736830" w:rsidP="00D040F9">
      <w:pPr>
        <w:jc w:val="both"/>
      </w:pPr>
      <w:r>
        <w:t>Predicción de ganancias</w:t>
      </w:r>
    </w:p>
    <w:p w14:paraId="2FBEBB72" w14:textId="4329DE7A" w:rsidR="00D040F9" w:rsidRDefault="00D040F9" w:rsidP="00D040F9">
      <w:pPr>
        <w:jc w:val="both"/>
      </w:pPr>
    </w:p>
    <w:p w14:paraId="3848D4E6" w14:textId="5D1C4894" w:rsidR="00D040F9" w:rsidRDefault="00D040F9" w:rsidP="00D040F9">
      <w:pPr>
        <w:jc w:val="both"/>
      </w:pPr>
    </w:p>
    <w:p w14:paraId="21194B7B" w14:textId="62716EDF" w:rsidR="00D040F9" w:rsidRDefault="00D040F9" w:rsidP="00D040F9">
      <w:pPr>
        <w:jc w:val="both"/>
      </w:pPr>
    </w:p>
    <w:p w14:paraId="34B73BE7" w14:textId="7481CD0E" w:rsidR="00D040F9" w:rsidRDefault="00D040F9" w:rsidP="00D040F9">
      <w:pPr>
        <w:jc w:val="both"/>
      </w:pPr>
    </w:p>
    <w:p w14:paraId="32A47E82" w14:textId="77777777" w:rsidR="00D040F9" w:rsidRDefault="00D040F9" w:rsidP="00D040F9">
      <w:pPr>
        <w:jc w:val="both"/>
      </w:pPr>
    </w:p>
    <w:p w14:paraId="3827A9C9" w14:textId="293F8FF6" w:rsidR="00032D51" w:rsidRDefault="00032D51" w:rsidP="00D040F9">
      <w:pPr>
        <w:pStyle w:val="Prrafodelista"/>
        <w:numPr>
          <w:ilvl w:val="0"/>
          <w:numId w:val="3"/>
        </w:numPr>
        <w:jc w:val="both"/>
      </w:pPr>
      <w:r>
        <w:t>Introducción</w:t>
      </w:r>
    </w:p>
    <w:p w14:paraId="4A673233" w14:textId="06E49930" w:rsidR="00320DB4" w:rsidRDefault="001D38E8" w:rsidP="00D040F9">
      <w:pPr>
        <w:jc w:val="both"/>
      </w:pPr>
      <w:r>
        <w:t xml:space="preserve">En el presente documento se </w:t>
      </w:r>
      <w:r w:rsidR="00CD35F5">
        <w:t>indaga</w:t>
      </w:r>
      <w:r>
        <w:t xml:space="preserve"> acerca de las características que determinan</w:t>
      </w:r>
      <w:r w:rsidR="0077686A">
        <w:t xml:space="preserve"> </w:t>
      </w:r>
      <w:r>
        <w:t xml:space="preserve">el ingreso </w:t>
      </w:r>
      <w:r w:rsidR="0077686A">
        <w:t xml:space="preserve">de un trabajador en Colombia. Para ello, </w:t>
      </w:r>
      <w:r w:rsidR="00CD35F5">
        <w:t>se realizan una serie de análisis econométricos utilizando datos de la Gran Encuesta Integrada de Hogares (GEIH) del 2018.</w:t>
      </w:r>
      <w:r w:rsidR="007C7CAA">
        <w:t xml:space="preserve"> Se efectuaron regresiones con variables </w:t>
      </w:r>
      <w:r w:rsidR="00320DB4">
        <w:t xml:space="preserve">que determinan las características de las personas </w:t>
      </w:r>
      <w:r w:rsidR="001553FA">
        <w:t>como,</w:t>
      </w:r>
      <w:r w:rsidR="00320DB4">
        <w:t xml:space="preserve"> por ejemplo, la edad, el sexo, el estrato socio económico</w:t>
      </w:r>
      <w:r w:rsidR="00256847">
        <w:t xml:space="preserve"> y </w:t>
      </w:r>
      <w:r w:rsidR="00320DB4">
        <w:t xml:space="preserve">el nivel educativo, </w:t>
      </w:r>
      <w:r w:rsidR="00256847">
        <w:t>entre otros.</w:t>
      </w:r>
    </w:p>
    <w:p w14:paraId="068294DB" w14:textId="5363775F" w:rsidR="001D38E8" w:rsidRDefault="00CD35F5" w:rsidP="00D040F9">
      <w:pPr>
        <w:jc w:val="both"/>
      </w:pPr>
      <w:r>
        <w:t>Algunos de los resultados desta</w:t>
      </w:r>
      <w:r w:rsidR="00256847">
        <w:t>ca</w:t>
      </w:r>
      <w:r>
        <w:t>bles de este estudio son que</w:t>
      </w:r>
      <w:r w:rsidR="001553FA">
        <w:t>,</w:t>
      </w:r>
      <w:r>
        <w:t xml:space="preserve"> </w:t>
      </w:r>
      <w:r w:rsidR="00256847">
        <w:t>la edad es un factor relevante en los salarios, teniendo un signo positivo en el estimador</w:t>
      </w:r>
      <w:r w:rsidR="00AE6E56">
        <w:t>,</w:t>
      </w:r>
      <w:r w:rsidR="00256847">
        <w:t xml:space="preserve"> lo cual indica que al momento de ingresar al mercado laboral la remuneración es más baja</w:t>
      </w:r>
      <w:r w:rsidR="00AE6E56">
        <w:t>,</w:t>
      </w:r>
      <w:r w:rsidR="00256847">
        <w:t xml:space="preserve"> y tiende a incrementarse</w:t>
      </w:r>
      <w:r w:rsidR="00AE6E56">
        <w:t xml:space="preserve"> con el paso de los años</w:t>
      </w:r>
      <w:r w:rsidR="00256847">
        <w:t xml:space="preserve">. Por su parte, el coeficiente de la edad al cuadrado cuenta con un signo negativo, lo que puede indicar que el salario de las personas de la muestra aumenta, pero a un ritmo cada vez más bajo, hasta el punto en que tiende a </w:t>
      </w:r>
      <w:r w:rsidR="00AE6E56">
        <w:t xml:space="preserve">estabilizarse o incluso, a </w:t>
      </w:r>
      <w:r w:rsidR="00256847">
        <w:t>declinar (a excepción de algunos datos atípicos de individuos de estratos altos).</w:t>
      </w:r>
      <w:r w:rsidR="00D040F9">
        <w:t xml:space="preserve"> Otro de los hallazgos es que, </w:t>
      </w:r>
      <w:r>
        <w:t>las mujeres presentan</w:t>
      </w:r>
      <w:r w:rsidR="001553FA">
        <w:t xml:space="preserve"> en general, </w:t>
      </w:r>
      <w:r w:rsidR="001553FA">
        <w:lastRenderedPageBreak/>
        <w:t>menores salarios que los hombres (</w:t>
      </w:r>
      <w:proofErr w:type="spellStart"/>
      <w:r w:rsidR="001553FA">
        <w:t>xx</w:t>
      </w:r>
      <w:proofErr w:type="spellEnd"/>
      <w:r w:rsidR="00FA113B">
        <w:t>% según estima el modelo</w:t>
      </w:r>
      <w:r w:rsidR="001553FA">
        <w:t>), aunque la brecha se reduce al momento de comparar individuos con el mismo oficio. También se puede observar que</w:t>
      </w:r>
      <w:r w:rsidR="00FA113B">
        <w:t xml:space="preserve">, </w:t>
      </w:r>
    </w:p>
    <w:p w14:paraId="510C057A" w14:textId="77777777" w:rsidR="001D38E8" w:rsidRDefault="001D38E8" w:rsidP="00D040F9">
      <w:pPr>
        <w:jc w:val="both"/>
      </w:pPr>
    </w:p>
    <w:p w14:paraId="5DC9965B" w14:textId="264E9666" w:rsidR="00032D51" w:rsidRDefault="00032D51" w:rsidP="00D040F9">
      <w:pPr>
        <w:pStyle w:val="Prrafodelista"/>
        <w:numPr>
          <w:ilvl w:val="0"/>
          <w:numId w:val="3"/>
        </w:numPr>
        <w:jc w:val="both"/>
      </w:pPr>
      <w:r>
        <w:t>Datos (tabla de estadísticas)</w:t>
      </w:r>
    </w:p>
    <w:p w14:paraId="2FEC7F67" w14:textId="528AEA39" w:rsidR="00CD35F5" w:rsidRDefault="007C7CAA" w:rsidP="00D040F9">
      <w:pPr>
        <w:jc w:val="both"/>
      </w:pPr>
      <w:r>
        <w:t>Tras el proceso de depuración de la base de datos se obtiene que, l</w:t>
      </w:r>
      <w:r w:rsidR="00CD35F5">
        <w:t>a muestra seleccionada para el estudio corresponde a hombres y mujeres mayores de 18 años que se encuen</w:t>
      </w:r>
      <w:r>
        <w:t>tran en el mercado laboral</w:t>
      </w:r>
      <w:r w:rsidR="008F4989">
        <w:t xml:space="preserve"> colombiano</w:t>
      </w:r>
      <w:r>
        <w:t xml:space="preserve">. En total esta </w:t>
      </w:r>
      <w:r w:rsidR="008F4989">
        <w:t xml:space="preserve">muestra </w:t>
      </w:r>
      <w:r>
        <w:t xml:space="preserve">corresponde a </w:t>
      </w:r>
      <w:proofErr w:type="spellStart"/>
      <w:r>
        <w:t>xxxxxx</w:t>
      </w:r>
      <w:proofErr w:type="spellEnd"/>
      <w:r>
        <w:t xml:space="preserve"> personas</w:t>
      </w:r>
      <w:r w:rsidR="005B0521">
        <w:t xml:space="preserve">. A </w:t>
      </w:r>
      <w:r w:rsidR="008F4989">
        <w:t>continuación,</w:t>
      </w:r>
      <w:r w:rsidR="005B0521">
        <w:t xml:space="preserve"> se detallan </w:t>
      </w:r>
      <w:r w:rsidR="008F4989">
        <w:t>las características de las mismas</w:t>
      </w:r>
      <w:r w:rsidR="00664E8A">
        <w:t>.</w:t>
      </w:r>
    </w:p>
    <w:p w14:paraId="61286C0E" w14:textId="77777777" w:rsidR="00170A8D" w:rsidRDefault="00170A8D" w:rsidP="00170A8D">
      <w:pPr>
        <w:jc w:val="both"/>
      </w:pPr>
    </w:p>
    <w:p w14:paraId="0C22F8E0" w14:textId="70900BFA" w:rsidR="009D295A" w:rsidRDefault="009C00E6" w:rsidP="00D040F9">
      <w:pPr>
        <w:pStyle w:val="Prrafodelista"/>
        <w:numPr>
          <w:ilvl w:val="0"/>
          <w:numId w:val="3"/>
        </w:numPr>
        <w:jc w:val="both"/>
      </w:pPr>
      <w:r w:rsidRPr="009C00E6">
        <w:t xml:space="preserve">Perfil edad-ingresos </w:t>
      </w:r>
    </w:p>
    <w:p w14:paraId="3A7B5F0A" w14:textId="66C64733" w:rsidR="009D295A" w:rsidRDefault="0027254E" w:rsidP="009D295A">
      <w:pPr>
        <w:jc w:val="both"/>
        <w:rPr>
          <w:lang w:val="en-US"/>
        </w:rPr>
      </w:pPr>
      <w:proofErr w:type="spellStart"/>
      <w:r w:rsidRPr="0027254E">
        <w:rPr>
          <w:lang w:val="en-US"/>
        </w:rPr>
        <w:t>Modelo</w:t>
      </w:r>
      <w:proofErr w:type="spellEnd"/>
      <w:r w:rsidRPr="0027254E">
        <w:rPr>
          <w:lang w:val="en-US"/>
        </w:rPr>
        <w:t xml:space="preserve"> 1: ing-vs-age-age2</w:t>
      </w:r>
    </w:p>
    <w:p w14:paraId="5FA661DE" w14:textId="77777777" w:rsidR="00170A8D" w:rsidRPr="0027254E" w:rsidRDefault="00170A8D" w:rsidP="009D295A">
      <w:pPr>
        <w:jc w:val="both"/>
        <w:rPr>
          <w:lang w:val="en-US"/>
        </w:rPr>
      </w:pPr>
    </w:p>
    <w:p w14:paraId="3B8ACFEE" w14:textId="77777777" w:rsidR="0027254E" w:rsidRDefault="00032D51" w:rsidP="00D040F9">
      <w:pPr>
        <w:pStyle w:val="Prrafodelista"/>
        <w:numPr>
          <w:ilvl w:val="0"/>
          <w:numId w:val="3"/>
        </w:numPr>
        <w:jc w:val="both"/>
      </w:pPr>
      <w:r>
        <w:t>Brecha salarial de género</w:t>
      </w:r>
      <w:r w:rsidR="00962E18">
        <w:t xml:space="preserve"> </w:t>
      </w:r>
    </w:p>
    <w:p w14:paraId="1120A942" w14:textId="561E3F6C" w:rsidR="004F0FFB" w:rsidRPr="004F0FFB" w:rsidRDefault="00962E18" w:rsidP="0027254E">
      <w:pPr>
        <w:jc w:val="both"/>
      </w:pPr>
      <w:r w:rsidRPr="004F0FFB">
        <w:t>Modelo</w:t>
      </w:r>
      <w:r w:rsidR="00B82B5A" w:rsidRPr="004F0FFB">
        <w:t xml:space="preserve"> 2: </w:t>
      </w:r>
      <w:proofErr w:type="spellStart"/>
      <w:r w:rsidRPr="004F0FFB">
        <w:t>loging</w:t>
      </w:r>
      <w:proofErr w:type="spellEnd"/>
      <w:r w:rsidRPr="004F0FFB">
        <w:t>-vs-sex</w:t>
      </w:r>
      <w:r w:rsidR="00B82B5A" w:rsidRPr="004F0FFB">
        <w:t xml:space="preserve">. </w:t>
      </w:r>
    </w:p>
    <w:p w14:paraId="0706D488" w14:textId="04B0DFBC" w:rsidR="00032D51" w:rsidRDefault="00B82B5A" w:rsidP="0027254E">
      <w:pPr>
        <w:jc w:val="both"/>
        <w:rPr>
          <w:lang w:val="en-US"/>
        </w:rPr>
      </w:pPr>
      <w:proofErr w:type="spellStart"/>
      <w:r w:rsidRPr="0027254E">
        <w:rPr>
          <w:lang w:val="en-US"/>
        </w:rPr>
        <w:t>Modelo</w:t>
      </w:r>
      <w:proofErr w:type="spellEnd"/>
      <w:r w:rsidRPr="0027254E">
        <w:rPr>
          <w:lang w:val="en-US"/>
        </w:rPr>
        <w:t xml:space="preserve"> 3: loging-vs-sex-</w:t>
      </w:r>
      <w:r w:rsidR="004C6B24">
        <w:rPr>
          <w:lang w:val="en-US"/>
        </w:rPr>
        <w:t>age-age2</w:t>
      </w:r>
      <w:r w:rsidR="00962E18" w:rsidRPr="0027254E">
        <w:rPr>
          <w:lang w:val="en-US"/>
        </w:rPr>
        <w:t>)</w:t>
      </w:r>
    </w:p>
    <w:p w14:paraId="2D3B27A4" w14:textId="51228B54" w:rsidR="004F0FFB" w:rsidRPr="0027254E" w:rsidRDefault="004F0FFB" w:rsidP="004F0FFB">
      <w:pPr>
        <w:jc w:val="both"/>
        <w:rPr>
          <w:lang w:val="en-US"/>
        </w:rPr>
      </w:pPr>
      <w:proofErr w:type="spellStart"/>
      <w:r w:rsidRPr="0027254E">
        <w:rPr>
          <w:lang w:val="en-US"/>
        </w:rPr>
        <w:t>Modelo</w:t>
      </w:r>
      <w:proofErr w:type="spellEnd"/>
      <w:r w:rsidRPr="0027254E">
        <w:rPr>
          <w:lang w:val="en-US"/>
        </w:rPr>
        <w:t xml:space="preserve"> 3: loging-vs-sex-</w:t>
      </w:r>
      <w:r>
        <w:rPr>
          <w:lang w:val="en-US"/>
        </w:rPr>
        <w:t>age-age2-</w:t>
      </w:r>
      <w:r w:rsidR="00CE486D">
        <w:rPr>
          <w:lang w:val="en-US"/>
        </w:rPr>
        <w:t>ctrlvar</w:t>
      </w:r>
    </w:p>
    <w:p w14:paraId="2548B5A0" w14:textId="4C83EA97" w:rsidR="00CE486D" w:rsidRPr="0027254E" w:rsidRDefault="00CE486D" w:rsidP="00CE486D">
      <w:pPr>
        <w:jc w:val="both"/>
        <w:rPr>
          <w:lang w:val="en-US"/>
        </w:rPr>
      </w:pPr>
      <w:proofErr w:type="spellStart"/>
      <w:r w:rsidRPr="0027254E">
        <w:rPr>
          <w:lang w:val="en-US"/>
        </w:rPr>
        <w:t>Modelo</w:t>
      </w:r>
      <w:proofErr w:type="spellEnd"/>
      <w:r w:rsidRPr="0027254E">
        <w:rPr>
          <w:lang w:val="en-US"/>
        </w:rPr>
        <w:t xml:space="preserve"> </w:t>
      </w:r>
      <w:r>
        <w:rPr>
          <w:lang w:val="en-US"/>
        </w:rPr>
        <w:t>4</w:t>
      </w:r>
      <w:r w:rsidRPr="0027254E">
        <w:rPr>
          <w:lang w:val="en-US"/>
        </w:rPr>
        <w:t>: loging-vs-sex-</w:t>
      </w:r>
      <w:r>
        <w:rPr>
          <w:lang w:val="en-US"/>
        </w:rPr>
        <w:t>age-age2-ctrlvar</w:t>
      </w:r>
      <w:r w:rsidR="00B319EB">
        <w:rPr>
          <w:lang w:val="en-US"/>
        </w:rPr>
        <w:t xml:space="preserve"> FWL</w:t>
      </w:r>
    </w:p>
    <w:p w14:paraId="7D39A25C" w14:textId="77777777" w:rsidR="009D295A" w:rsidRPr="00170A8D" w:rsidRDefault="009D295A" w:rsidP="00170A8D">
      <w:pPr>
        <w:jc w:val="both"/>
        <w:rPr>
          <w:lang w:val="en-US"/>
        </w:rPr>
      </w:pPr>
    </w:p>
    <w:p w14:paraId="38920667" w14:textId="77777777" w:rsidR="009D295A" w:rsidRDefault="009D295A" w:rsidP="00D040F9">
      <w:pPr>
        <w:pStyle w:val="Prrafodelista"/>
        <w:numPr>
          <w:ilvl w:val="0"/>
          <w:numId w:val="3"/>
        </w:numPr>
        <w:jc w:val="both"/>
      </w:pPr>
      <w:r>
        <w:t>Predicción de ganancias</w:t>
      </w:r>
    </w:p>
    <w:p w14:paraId="2EED364D" w14:textId="3E3CC9A0" w:rsidR="00032D51" w:rsidRDefault="00F0511C" w:rsidP="009D295A">
      <w:pPr>
        <w:jc w:val="both"/>
      </w:pPr>
      <w:r>
        <w:t>Con el fin de evaluar el poder de predicción de la especificación, se dividió la muestra en dos: de entrenamiento (70%) y de</w:t>
      </w:r>
      <w:r w:rsidR="00C541DA">
        <w:t xml:space="preserve"> prueba</w:t>
      </w:r>
      <w:r w:rsidR="00A14DD7">
        <w:t xml:space="preserve"> (30</w:t>
      </w:r>
      <w:r>
        <w:t>%</w:t>
      </w:r>
      <w:r w:rsidR="00A14DD7">
        <w:t>)</w:t>
      </w:r>
    </w:p>
    <w:p w14:paraId="0B7B6E98" w14:textId="194E79D7" w:rsidR="00174FDC" w:rsidRDefault="00174FDC" w:rsidP="00D040F9">
      <w:pPr>
        <w:jc w:val="both"/>
      </w:pPr>
    </w:p>
    <w:p w14:paraId="72A4DE8E" w14:textId="77777777" w:rsidR="00174FDC" w:rsidRDefault="00174FDC" w:rsidP="00D040F9">
      <w:pPr>
        <w:jc w:val="both"/>
      </w:pPr>
    </w:p>
    <w:p w14:paraId="26C36F3C" w14:textId="64BEBFB7" w:rsidR="00F83503" w:rsidRDefault="00F83503" w:rsidP="00D040F9">
      <w:pPr>
        <w:jc w:val="both"/>
      </w:pPr>
    </w:p>
    <w:p w14:paraId="04CDBFF4" w14:textId="64499967" w:rsidR="001D38E8" w:rsidRDefault="001D38E8" w:rsidP="00D040F9">
      <w:pPr>
        <w:jc w:val="both"/>
      </w:pPr>
    </w:p>
    <w:p w14:paraId="768EF33C" w14:textId="6516376F" w:rsidR="001D38E8" w:rsidRDefault="001D38E8" w:rsidP="00D040F9">
      <w:pPr>
        <w:jc w:val="both"/>
      </w:pPr>
    </w:p>
    <w:p w14:paraId="20599A3B" w14:textId="287E9B68" w:rsidR="001D38E8" w:rsidRDefault="001D38E8" w:rsidP="00D040F9">
      <w:pPr>
        <w:jc w:val="both"/>
      </w:pPr>
    </w:p>
    <w:p w14:paraId="1C1CB3AF" w14:textId="1425FE51" w:rsidR="001D38E8" w:rsidRDefault="001D38E8" w:rsidP="00D040F9">
      <w:pPr>
        <w:jc w:val="both"/>
      </w:pPr>
    </w:p>
    <w:p w14:paraId="109A36AE" w14:textId="07306F1B" w:rsidR="001D38E8" w:rsidRDefault="001D38E8" w:rsidP="00D040F9">
      <w:pPr>
        <w:jc w:val="both"/>
      </w:pPr>
    </w:p>
    <w:p w14:paraId="682313A2" w14:textId="24B509DE" w:rsidR="001D38E8" w:rsidRDefault="001D38E8" w:rsidP="00D040F9">
      <w:pPr>
        <w:jc w:val="both"/>
      </w:pPr>
    </w:p>
    <w:p w14:paraId="50483F39" w14:textId="7EAE42AC" w:rsidR="001D38E8" w:rsidRDefault="001D38E8" w:rsidP="00D040F9">
      <w:pPr>
        <w:jc w:val="both"/>
      </w:pPr>
    </w:p>
    <w:p w14:paraId="7E40BFEF" w14:textId="151032FB" w:rsidR="001D38E8" w:rsidRDefault="001D38E8" w:rsidP="00D040F9">
      <w:pPr>
        <w:jc w:val="both"/>
      </w:pPr>
    </w:p>
    <w:p w14:paraId="2980841A" w14:textId="4258A6C6" w:rsidR="001D38E8" w:rsidRDefault="001D38E8" w:rsidP="00D040F9">
      <w:pPr>
        <w:jc w:val="both"/>
      </w:pPr>
    </w:p>
    <w:p w14:paraId="5E02BECA" w14:textId="2A5E2273" w:rsidR="001D38E8" w:rsidRDefault="001D38E8" w:rsidP="00D040F9">
      <w:pPr>
        <w:jc w:val="both"/>
      </w:pPr>
    </w:p>
    <w:p w14:paraId="785C7229" w14:textId="0D948DAD" w:rsidR="001D38E8" w:rsidRDefault="001D38E8" w:rsidP="00D040F9">
      <w:pPr>
        <w:jc w:val="both"/>
      </w:pPr>
    </w:p>
    <w:p w14:paraId="170BE637" w14:textId="3E8B8095" w:rsidR="001D38E8" w:rsidRDefault="001D38E8" w:rsidP="00D040F9">
      <w:pPr>
        <w:jc w:val="both"/>
      </w:pPr>
    </w:p>
    <w:p w14:paraId="08D09B3D" w14:textId="45E03519" w:rsidR="001D38E8" w:rsidRDefault="001D38E8" w:rsidP="00D040F9">
      <w:pPr>
        <w:jc w:val="both"/>
      </w:pPr>
    </w:p>
    <w:p w14:paraId="4A9ECBEB" w14:textId="4F2A6A5F" w:rsidR="001D38E8" w:rsidRDefault="001D38E8" w:rsidP="00D040F9">
      <w:pPr>
        <w:jc w:val="both"/>
      </w:pPr>
      <w:r>
        <w:t>……………………………..</w:t>
      </w:r>
    </w:p>
    <w:p w14:paraId="3791D5D7" w14:textId="12817A21" w:rsidR="00F83503" w:rsidRDefault="0030594C" w:rsidP="00D040F9">
      <w:pPr>
        <w:jc w:val="both"/>
      </w:pPr>
      <w:r>
        <w:t>Construcción de conjunto de datos</w:t>
      </w:r>
      <w:r w:rsidR="00B46347">
        <w:t xml:space="preserve"> y proceso de adquisición</w:t>
      </w:r>
    </w:p>
    <w:p w14:paraId="0C36F78B" w14:textId="5F6239E1" w:rsidR="00B46347" w:rsidRDefault="00B46347" w:rsidP="00D040F9">
      <w:pPr>
        <w:jc w:val="both"/>
      </w:pPr>
      <w:r>
        <w:t>Descripción de los datos, variables utilizadas, tabla y por qué usamos esas</w:t>
      </w:r>
    </w:p>
    <w:p w14:paraId="56535377" w14:textId="71CBA8F0" w:rsidR="00B46347" w:rsidRDefault="00B46347" w:rsidP="00D040F9">
      <w:pPr>
        <w:jc w:val="both"/>
      </w:pPr>
      <w:r>
        <w:t xml:space="preserve">Regresión ingreso vs edad. Interpretar </w:t>
      </w:r>
      <w:r w:rsidR="00375A9F">
        <w:t xml:space="preserve">el </w:t>
      </w:r>
      <w:r>
        <w:t>coeficiente</w:t>
      </w:r>
      <w:r w:rsidR="00531E07">
        <w:t xml:space="preserve">, </w:t>
      </w:r>
      <w:r w:rsidR="00375A9F">
        <w:t xml:space="preserve">el </w:t>
      </w:r>
      <w:r w:rsidR="00531E07">
        <w:t>ajuste</w:t>
      </w:r>
    </w:p>
    <w:p w14:paraId="2D1CFE6B" w14:textId="1AD81357" w:rsidR="00375A9F" w:rsidRDefault="00375A9F" w:rsidP="00D040F9">
      <w:pPr>
        <w:jc w:val="both"/>
      </w:pPr>
      <w:r>
        <w:t xml:space="preserve">Gráfica perfil ingresos </w:t>
      </w:r>
      <w:r w:rsidR="000C2169">
        <w:t>por edad</w:t>
      </w:r>
    </w:p>
    <w:p w14:paraId="6E6ABAEF" w14:textId="022B3512" w:rsidR="000C2169" w:rsidRDefault="000C2169" w:rsidP="00D040F9">
      <w:pPr>
        <w:jc w:val="both"/>
      </w:pPr>
      <w:r w:rsidRPr="000C2169">
        <w:t xml:space="preserve">Discusión de la "edad máxima" con sus respectivos intervalos de confianza. (use </w:t>
      </w:r>
      <w:proofErr w:type="spellStart"/>
      <w:r w:rsidRPr="000C2169">
        <w:t>bootstrap</w:t>
      </w:r>
      <w:proofErr w:type="spellEnd"/>
      <w:r w:rsidRPr="000C2169">
        <w:t xml:space="preserve"> para construir los intervalos de confianza).</w:t>
      </w:r>
    </w:p>
    <w:p w14:paraId="66BB5E4D" w14:textId="433889E5" w:rsidR="0030594C" w:rsidRDefault="000C2169" w:rsidP="00D040F9">
      <w:pPr>
        <w:jc w:val="both"/>
      </w:pPr>
      <w:r>
        <w:t>Estimación brecha salarial condicional con otras variables</w:t>
      </w:r>
      <w:r w:rsidR="00251C29">
        <w:t xml:space="preserve"> (características laborales )</w:t>
      </w:r>
    </w:p>
    <w:p w14:paraId="6B0EF652" w14:textId="4322BCB7" w:rsidR="00686E6B" w:rsidRDefault="00686E6B" w:rsidP="00D040F9">
      <w:pPr>
        <w:jc w:val="both"/>
      </w:pPr>
    </w:p>
    <w:p w14:paraId="26AE8F40" w14:textId="11BA4AC4" w:rsidR="000E1FD1" w:rsidRDefault="000E1FD1" w:rsidP="00D040F9">
      <w:pPr>
        <w:jc w:val="both"/>
      </w:pPr>
    </w:p>
    <w:p w14:paraId="58D7AA1F" w14:textId="64A63C87" w:rsidR="00686E6B" w:rsidRDefault="00686E6B" w:rsidP="00D040F9">
      <w:pPr>
        <w:jc w:val="both"/>
      </w:pPr>
    </w:p>
    <w:p w14:paraId="586CFC01" w14:textId="7EB3A990" w:rsidR="00686E6B" w:rsidRDefault="00686E6B" w:rsidP="00D040F9">
      <w:pPr>
        <w:jc w:val="both"/>
      </w:pPr>
      <w:r>
        <w:t xml:space="preserve">Ver distribuciones, si hay </w:t>
      </w:r>
      <w:proofErr w:type="spellStart"/>
      <w:r>
        <w:t>outliers</w:t>
      </w:r>
      <w:proofErr w:type="spellEnd"/>
    </w:p>
    <w:p w14:paraId="4D7CF0F9" w14:textId="5C593507" w:rsidR="00686E6B" w:rsidRDefault="00686E6B" w:rsidP="00D040F9">
      <w:pPr>
        <w:jc w:val="both"/>
      </w:pPr>
      <w:r>
        <w:t xml:space="preserve">Es cóncava o convexa </w:t>
      </w:r>
    </w:p>
    <w:p w14:paraId="655430F9" w14:textId="5F946332" w:rsidR="00BA2BCF" w:rsidRDefault="00BA2BCF" w:rsidP="00D040F9">
      <w:pPr>
        <w:jc w:val="both"/>
      </w:pPr>
      <w:r>
        <w:t xml:space="preserve">Calcular el error estándar </w:t>
      </w:r>
      <w:r w:rsidR="00412134">
        <w:t>con el</w:t>
      </w:r>
      <w:r>
        <w:t xml:space="preserve"> Bootstrap (</w:t>
      </w:r>
      <w:proofErr w:type="spellStart"/>
      <w:r>
        <w:t>resampleo</w:t>
      </w:r>
      <w:proofErr w:type="spellEnd"/>
      <w:r>
        <w:t>, cómo varía con cada)</w:t>
      </w:r>
    </w:p>
    <w:p w14:paraId="2D98F850" w14:textId="77777777" w:rsidR="00BA2BCF" w:rsidRPr="002B6526" w:rsidRDefault="00BA2BCF" w:rsidP="00D040F9">
      <w:pPr>
        <w:jc w:val="both"/>
      </w:pPr>
    </w:p>
    <w:sectPr w:rsidR="00BA2BCF" w:rsidRPr="002B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33DF"/>
    <w:multiLevelType w:val="hybridMultilevel"/>
    <w:tmpl w:val="CB8AE6DC"/>
    <w:lvl w:ilvl="0" w:tplc="9F6A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47BF"/>
    <w:multiLevelType w:val="hybridMultilevel"/>
    <w:tmpl w:val="1D5EF3DA"/>
    <w:lvl w:ilvl="0" w:tplc="1838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42D"/>
    <w:multiLevelType w:val="hybridMultilevel"/>
    <w:tmpl w:val="4A7A940E"/>
    <w:lvl w:ilvl="0" w:tplc="726E7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9046">
    <w:abstractNumId w:val="1"/>
  </w:num>
  <w:num w:numId="2" w16cid:durableId="219830666">
    <w:abstractNumId w:val="0"/>
  </w:num>
  <w:num w:numId="3" w16cid:durableId="136452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C"/>
    <w:rsid w:val="00032D51"/>
    <w:rsid w:val="000C2169"/>
    <w:rsid w:val="000E1FD1"/>
    <w:rsid w:val="001255A4"/>
    <w:rsid w:val="00133CB2"/>
    <w:rsid w:val="001553FA"/>
    <w:rsid w:val="00170A8D"/>
    <w:rsid w:val="00174FDC"/>
    <w:rsid w:val="001A7797"/>
    <w:rsid w:val="001D38E8"/>
    <w:rsid w:val="001F6066"/>
    <w:rsid w:val="00223CB4"/>
    <w:rsid w:val="00247FD0"/>
    <w:rsid w:val="00251C29"/>
    <w:rsid w:val="00256847"/>
    <w:rsid w:val="0027254E"/>
    <w:rsid w:val="002A3701"/>
    <w:rsid w:val="002B6526"/>
    <w:rsid w:val="002D096C"/>
    <w:rsid w:val="002D1BA6"/>
    <w:rsid w:val="002E6F16"/>
    <w:rsid w:val="0030594C"/>
    <w:rsid w:val="00320DB4"/>
    <w:rsid w:val="00375A9F"/>
    <w:rsid w:val="00412134"/>
    <w:rsid w:val="00464738"/>
    <w:rsid w:val="004C6B24"/>
    <w:rsid w:val="004F0FFB"/>
    <w:rsid w:val="004F7F95"/>
    <w:rsid w:val="00531A70"/>
    <w:rsid w:val="00531E07"/>
    <w:rsid w:val="005B0521"/>
    <w:rsid w:val="006266FA"/>
    <w:rsid w:val="00664E8A"/>
    <w:rsid w:val="00686E6B"/>
    <w:rsid w:val="00691351"/>
    <w:rsid w:val="00736830"/>
    <w:rsid w:val="0077686A"/>
    <w:rsid w:val="007C7CAA"/>
    <w:rsid w:val="00866D95"/>
    <w:rsid w:val="008F4989"/>
    <w:rsid w:val="00920F6C"/>
    <w:rsid w:val="009514D6"/>
    <w:rsid w:val="00962E18"/>
    <w:rsid w:val="00986A42"/>
    <w:rsid w:val="009C00E6"/>
    <w:rsid w:val="009D295A"/>
    <w:rsid w:val="00A14DD7"/>
    <w:rsid w:val="00A713D7"/>
    <w:rsid w:val="00AE6E56"/>
    <w:rsid w:val="00B319EB"/>
    <w:rsid w:val="00B46347"/>
    <w:rsid w:val="00B72303"/>
    <w:rsid w:val="00B82B5A"/>
    <w:rsid w:val="00BA2BCF"/>
    <w:rsid w:val="00C541DA"/>
    <w:rsid w:val="00CD35F5"/>
    <w:rsid w:val="00CE486D"/>
    <w:rsid w:val="00D040F9"/>
    <w:rsid w:val="00F0511C"/>
    <w:rsid w:val="00F83503"/>
    <w:rsid w:val="00FA113B"/>
    <w:rsid w:val="00FE6F0F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08ED"/>
  <w15:chartTrackingRefBased/>
  <w15:docId w15:val="{58A85EB7-0572-4329-A500-77AA732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279</cp:revision>
  <dcterms:created xsi:type="dcterms:W3CDTF">2022-08-29T19:42:00Z</dcterms:created>
  <dcterms:modified xsi:type="dcterms:W3CDTF">2022-08-31T23:02:00Z</dcterms:modified>
</cp:coreProperties>
</file>