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DF9" w:rsidRPr="002F5DF9" w:rsidRDefault="002F5DF9" w:rsidP="002F5DF9">
      <w:pPr>
        <w:spacing w:after="0" w:line="24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>ALEXANDRE DE GUSMÃO</w:t>
      </w:r>
    </w:p>
    <w:p w:rsidR="002F5DF9" w:rsidRPr="002F5DF9" w:rsidRDefault="002F5DF9" w:rsidP="002F5DF9">
      <w:pPr>
        <w:spacing w:after="0" w:line="24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2F5DF9" w:rsidRPr="002F5DF9" w:rsidRDefault="002F5DF9" w:rsidP="002F5DF9">
      <w:pPr>
        <w:spacing w:after="0" w:line="24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Verdana" w:eastAsia="Times New Roman" w:hAnsi="Verdana" w:cs="Times New Roman"/>
          <w:color w:val="808080"/>
          <w:lang w:eastAsia="pt-PT"/>
        </w:rPr>
        <w:t xml:space="preserve">Filho do cirurgião-mor do presídio de Santos, Francisco Lourenço de Gusmão, este célebre diplomata, cujos irmãos se ilustraram todos em diferentes ramos dos conhecimentos humanos, nasceu na cidade de Santos em 1695. 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Verdana" w:eastAsia="Times New Roman" w:hAnsi="Verdana" w:cs="Times New Roman"/>
          <w:color w:val="808080"/>
          <w:lang w:eastAsia="pt-PT"/>
        </w:rPr>
        <w:t>Estudou com os Jesuítas e com 15 anos foi para Lisboa, onde, sob a protecção do seu irmão, Bartolomeu Lourenço, que já gozava de muitos créditos, pôde entrar na diplomacia, acompanhando o conde da Ribeira-Grande em 1714 na sua embaixada à corte de França.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Verdana" w:eastAsia="Times New Roman" w:hAnsi="Verdana" w:cs="Times New Roman"/>
          <w:color w:val="808080"/>
          <w:lang w:eastAsia="pt-PT"/>
        </w:rPr>
        <w:t xml:space="preserve">Voltando a Portugal em 1720, com grandes conhecimentos adquiridos em Paris, foi empregado por D. João V nas secretarias de Estado. 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Verdana" w:eastAsia="Times New Roman" w:hAnsi="Verdana" w:cs="Times New Roman"/>
          <w:color w:val="808080"/>
          <w:lang w:eastAsia="pt-PT"/>
        </w:rPr>
        <w:t>Em 1723 foi como negociador a Roma para obter algumas daquelas pequeninas mercês que o frívolo soberano andava sempre suplicando da corte pontifícia. Nessas negociações, indignas do seu talento se empenhou Alexandre de Gusmão, conseguindo tudo quanto queria, e conquistando além disso a estima do Vaticano.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Verdana" w:eastAsia="Times New Roman" w:hAnsi="Verdana" w:cs="Times New Roman"/>
          <w:color w:val="808080"/>
          <w:lang w:eastAsia="pt-PT"/>
        </w:rPr>
        <w:t xml:space="preserve">Voltando em 1731 a Portugal, foi encarregado da direcção dos negócios externos, juntamente com D. Luís da Cunha. 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Verdana" w:eastAsia="Times New Roman" w:hAnsi="Verdana" w:cs="Times New Roman"/>
          <w:color w:val="808080"/>
          <w:lang w:eastAsia="pt-PT"/>
        </w:rPr>
        <w:t>Alexandre de Gusmão ligou o seu nome a actos importantes e profícuos para o País e para a dignidade da Coroa, tais como a reivindicação para o monarca do direito de apresentar os bispos eleitos à Santa Sé, para esta os conformar, em vez de suplicar a sua confirmação, e o tratado dos limites sul-americanos entre Portugal e Espanha.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Verdana" w:eastAsia="Times New Roman" w:hAnsi="Verdana" w:cs="Times New Roman"/>
          <w:color w:val="808080"/>
          <w:lang w:eastAsia="pt-PT"/>
        </w:rPr>
        <w:t xml:space="preserve">Nomeado em 1742 ministro do conselho ultramarino, devem-se-lhe inúmeras resoluções acertadas com respeito às colónias, assim como à sua iniciativa, aos seus conselhos e à sua inteligência administrativa </w:t>
      </w:r>
      <w:r w:rsidRPr="002F5DF9">
        <w:rPr>
          <w:rFonts w:ascii="Verdana" w:eastAsia="Times New Roman" w:hAnsi="Verdana" w:cs="Times New Roman"/>
          <w:color w:val="808080"/>
          <w:lang w:eastAsia="pt-PT"/>
        </w:rPr>
        <w:lastRenderedPageBreak/>
        <w:t>podemos atribuir algumas sábias providências durante o reinado fradesco de D. João V e que, em gérmen, contêm uma grande parte das reformas do Marquês de Pombal.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Verdana" w:eastAsia="Times New Roman" w:hAnsi="Verdana" w:cs="Times New Roman"/>
          <w:color w:val="808080"/>
          <w:lang w:eastAsia="pt-PT"/>
        </w:rPr>
        <w:t xml:space="preserve">O fim da sua vida foi assinalado por infortúnios pungentes. 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Verdana" w:eastAsia="Times New Roman" w:hAnsi="Verdana" w:cs="Times New Roman"/>
          <w:color w:val="808080"/>
          <w:lang w:eastAsia="pt-PT"/>
        </w:rPr>
        <w:t>Morrendo D. João V em 1750, não foi Alexandre Gusmão bem aceite no governo de D. José; no incêndio que lhe devorou a casa e os bens, teve a dor imensa de perder dois filhos.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Verdana" w:eastAsia="Times New Roman" w:hAnsi="Verdana" w:cs="Times New Roman"/>
          <w:color w:val="808080"/>
          <w:lang w:eastAsia="pt-PT"/>
        </w:rPr>
        <w:t>Morreu em 1754 com 58 anos.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Verdana" w:eastAsia="Times New Roman" w:hAnsi="Verdana" w:cs="Times New Roman"/>
          <w:color w:val="808080"/>
          <w:lang w:eastAsia="pt-PT"/>
        </w:rPr>
        <w:t>Além de notável diplomata e de ministro eminente, foi também Alexandre de Gusmão poeta de merecimento.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Verdana" w:eastAsia="Times New Roman" w:hAnsi="Verdana" w:cs="Times New Roman"/>
          <w:color w:val="808080"/>
          <w:lang w:eastAsia="pt-PT"/>
        </w:rPr>
        <w:t> 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Verdana" w:eastAsia="Times New Roman" w:hAnsi="Verdana" w:cs="Times New Roman"/>
          <w:color w:val="808080"/>
          <w:lang w:eastAsia="pt-PT"/>
        </w:rPr>
        <w:t> </w:t>
      </w:r>
    </w:p>
    <w:p w:rsidR="002F5DF9" w:rsidRPr="002F5DF9" w:rsidRDefault="002F5DF9" w:rsidP="002F5DF9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[</w:t>
      </w:r>
      <w:proofErr w:type="spellStart"/>
      <w:r w:rsidRPr="002F5DF9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in</w:t>
      </w:r>
      <w:proofErr w:type="spellEnd"/>
      <w:r w:rsidRPr="002F5DF9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</w:t>
      </w:r>
      <w:r w:rsidRPr="002F5DF9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Brasileiros Ilustres</w:t>
      </w:r>
      <w:r w:rsidRPr="002F5DF9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de Pinheiro Chagas]</w:t>
      </w:r>
    </w:p>
    <w:p w:rsidR="002F5DF9" w:rsidRPr="002F5DF9" w:rsidRDefault="002F5DF9" w:rsidP="002F5DF9">
      <w:pPr>
        <w:spacing w:after="0" w:line="24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F5DF9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F9"/>
    <w:rsid w:val="002F5DF9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2012-01-24T14:42:00Z</dcterms:created>
  <dcterms:modified xsi:type="dcterms:W3CDTF">2012-01-24T14:43:00Z</dcterms:modified>
</cp:coreProperties>
</file>