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86" w:rsidRPr="00413786" w:rsidRDefault="00413786" w:rsidP="004137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413786">
        <w:rPr>
          <w:rFonts w:ascii="Verdana" w:eastAsia="Times New Roman" w:hAnsi="Verdana" w:cs="Times New Roman"/>
          <w:b/>
          <w:sz w:val="24"/>
          <w:szCs w:val="24"/>
          <w:lang w:val="pt-BR" w:eastAsia="pt-PT"/>
        </w:rPr>
        <w:t xml:space="preserve">  </w:t>
      </w:r>
      <w:r w:rsidRPr="00413786">
        <w:rPr>
          <w:rFonts w:ascii="Verdana" w:eastAsia="Times New Roman" w:hAnsi="Verdana" w:cs="Times New Roman"/>
          <w:b/>
          <w:bCs/>
          <w:sz w:val="24"/>
          <w:szCs w:val="24"/>
          <w:lang w:val="pt-BR" w:eastAsia="pt-PT"/>
        </w:rPr>
        <w:t>Eustáquio Sequeira Mendes </w:t>
      </w:r>
    </w:p>
    <w:p w:rsidR="00413786" w:rsidRPr="00413786" w:rsidRDefault="00413786" w:rsidP="004137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378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13786" w:rsidRPr="00413786" w:rsidRDefault="00413786" w:rsidP="00413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378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1921 constrói uma casa de dimensões significativas no mais puro </w:t>
      </w:r>
      <w:hyperlink r:id="rId5" w:history="1">
        <w:r w:rsidRPr="00413786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estilo Arte Nova</w:t>
        </w:r>
      </w:hyperlink>
      <w:r w:rsidRPr="00413786">
        <w:rPr>
          <w:rFonts w:ascii="Verdana" w:eastAsia="Times New Roman" w:hAnsi="Verdana" w:cs="Times New Roman"/>
          <w:sz w:val="20"/>
          <w:szCs w:val="20"/>
          <w:lang w:eastAsia="pt-PT"/>
        </w:rPr>
        <w:t>, só comparável nas dimensões às que tinham construído nos finais do séc. XIX.</w:t>
      </w:r>
    </w:p>
    <w:p w:rsidR="00413786" w:rsidRPr="00413786" w:rsidRDefault="00413786" w:rsidP="00413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3786">
        <w:rPr>
          <w:rFonts w:ascii="Verdana" w:eastAsia="Times New Roman" w:hAnsi="Verdana" w:cs="Times New Roman"/>
          <w:sz w:val="20"/>
          <w:szCs w:val="20"/>
          <w:lang w:eastAsia="pt-PT"/>
        </w:rPr>
        <w:t>Esta casa é, em Fafe, a última das construções do «brasileiro», fechando o ciclo de prosperidade e da importação de capitais do Brasil.</w:t>
      </w:r>
      <w:r w:rsidRPr="00413786">
        <w:rPr>
          <w:rFonts w:ascii="Verdana" w:eastAsia="Times New Roman" w:hAnsi="Verdana" w:cs="Times New Roman"/>
          <w:sz w:val="20"/>
          <w:szCs w:val="20"/>
          <w:lang w:val="pt-BR" w:eastAsia="pt-PT"/>
        </w:rPr>
        <w:t xml:space="preserve">  </w:t>
      </w:r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86"/>
    <w:rsid w:val="00362B54"/>
    <w:rsid w:val="0041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4137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413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Eustaquio_Cas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2012-01-24T15:53:00Z</dcterms:created>
  <dcterms:modified xsi:type="dcterms:W3CDTF">2012-01-24T15:59:00Z</dcterms:modified>
</cp:coreProperties>
</file>