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587" w:rsidRPr="00D22587" w:rsidRDefault="00D22587" w:rsidP="00D2258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22587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Francisco de Mello Franco</w:t>
      </w:r>
    </w:p>
    <w:p w:rsidR="00D22587" w:rsidRPr="00D22587" w:rsidRDefault="00D22587" w:rsidP="00D2258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2258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D22587" w:rsidRPr="00D22587" w:rsidRDefault="00D22587" w:rsidP="00D22587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22587">
        <w:rPr>
          <w:rFonts w:ascii="Verdana" w:eastAsia="Times New Roman" w:hAnsi="Verdana" w:cs="Times New Roman"/>
          <w:color w:val="808080"/>
          <w:lang w:eastAsia="pt-PT"/>
        </w:rPr>
        <w:t> Filho de João de Mello Franco e de D. Ana Caldeira</w:t>
      </w:r>
      <w:proofErr w:type="gramStart"/>
      <w:r w:rsidRPr="00D22587">
        <w:rPr>
          <w:rFonts w:ascii="Verdana" w:eastAsia="Times New Roman" w:hAnsi="Verdana" w:cs="Times New Roman"/>
          <w:color w:val="808080"/>
          <w:lang w:eastAsia="pt-PT"/>
        </w:rPr>
        <w:t>,</w:t>
      </w:r>
      <w:proofErr w:type="gramEnd"/>
      <w:r w:rsidRPr="00D22587">
        <w:rPr>
          <w:rFonts w:ascii="Verdana" w:eastAsia="Times New Roman" w:hAnsi="Verdana" w:cs="Times New Roman"/>
          <w:color w:val="808080"/>
          <w:lang w:eastAsia="pt-PT"/>
        </w:rPr>
        <w:t xml:space="preserve"> nasceu em </w:t>
      </w:r>
      <w:proofErr w:type="spellStart"/>
      <w:r w:rsidRPr="00D22587">
        <w:rPr>
          <w:rFonts w:ascii="Verdana" w:eastAsia="Times New Roman" w:hAnsi="Verdana" w:cs="Times New Roman"/>
          <w:color w:val="808080"/>
          <w:lang w:eastAsia="pt-PT"/>
        </w:rPr>
        <w:t>Peracatú</w:t>
      </w:r>
      <w:proofErr w:type="spellEnd"/>
      <w:r w:rsidRPr="00D22587">
        <w:rPr>
          <w:rFonts w:ascii="Verdana" w:eastAsia="Times New Roman" w:hAnsi="Verdana" w:cs="Times New Roman"/>
          <w:color w:val="808080"/>
          <w:lang w:eastAsia="pt-PT"/>
        </w:rPr>
        <w:t xml:space="preserve"> na província de Minas Gerais a 17 de Setembro de 1757. </w:t>
      </w:r>
    </w:p>
    <w:p w:rsidR="00D22587" w:rsidRPr="00D22587" w:rsidRDefault="00D22587" w:rsidP="00D22587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22587">
        <w:rPr>
          <w:rFonts w:ascii="Verdana" w:eastAsia="Times New Roman" w:hAnsi="Verdana" w:cs="Times New Roman"/>
          <w:color w:val="808080"/>
          <w:lang w:eastAsia="pt-PT"/>
        </w:rPr>
        <w:t xml:space="preserve">Estudou no seminário de S. José do Rio de Janeiro, e, vindo para Lisboa aos 11 anos de idade, foi depois matricular-se na faculdade de medicina em Coimbra, e, apaixonando-se pela doutrina dos enciclopedistas, foi preso nos cárceres do Santo Ofício, e quando saiu casou com uma senhora que também lá estivera reclusa. </w:t>
      </w:r>
    </w:p>
    <w:p w:rsidR="00D22587" w:rsidRPr="00D22587" w:rsidRDefault="00D22587" w:rsidP="00D22587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22587">
        <w:rPr>
          <w:rFonts w:ascii="Verdana" w:eastAsia="Times New Roman" w:hAnsi="Verdana" w:cs="Times New Roman"/>
          <w:color w:val="808080"/>
          <w:lang w:eastAsia="pt-PT"/>
        </w:rPr>
        <w:t xml:space="preserve">Durante o tempo da prisão compôs algumas elegias a que deu o título de </w:t>
      </w:r>
      <w:r w:rsidRPr="00D22587">
        <w:rPr>
          <w:rFonts w:ascii="Verdana" w:eastAsia="Times New Roman" w:hAnsi="Verdana" w:cs="Times New Roman"/>
          <w:i/>
          <w:iCs/>
          <w:color w:val="808080"/>
          <w:lang w:eastAsia="pt-PT"/>
        </w:rPr>
        <w:t>Noites Sem Sono,</w:t>
      </w:r>
      <w:r w:rsidRPr="00D22587">
        <w:rPr>
          <w:rFonts w:ascii="Verdana" w:eastAsia="Times New Roman" w:hAnsi="Verdana" w:cs="Times New Roman"/>
          <w:color w:val="808080"/>
          <w:lang w:eastAsia="pt-PT"/>
        </w:rPr>
        <w:t xml:space="preserve"> e consta que com José Bonifácio d’Andrada escreveu o poema </w:t>
      </w:r>
      <w:r w:rsidRPr="00D22587">
        <w:rPr>
          <w:rFonts w:ascii="Verdana" w:eastAsia="Times New Roman" w:hAnsi="Verdana" w:cs="Times New Roman"/>
          <w:i/>
          <w:iCs/>
          <w:color w:val="808080"/>
          <w:lang w:eastAsia="pt-PT"/>
        </w:rPr>
        <w:t>O Reino da Estupidez.</w:t>
      </w:r>
    </w:p>
    <w:p w:rsidR="00D22587" w:rsidRPr="00D22587" w:rsidRDefault="00D22587" w:rsidP="00D22587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22587">
        <w:rPr>
          <w:rFonts w:ascii="Verdana" w:eastAsia="Times New Roman" w:hAnsi="Verdana" w:cs="Times New Roman"/>
          <w:color w:val="808080"/>
          <w:lang w:eastAsia="pt-PT"/>
        </w:rPr>
        <w:t xml:space="preserve">Terminada a formatura veio para Lisboa, e, sendo em 1767 admitido na Academia real das Ciências, apresentou a esta sociedade, em 1790, </w:t>
      </w:r>
      <w:r w:rsidRPr="00D22587">
        <w:rPr>
          <w:rFonts w:ascii="Verdana" w:eastAsia="Times New Roman" w:hAnsi="Verdana" w:cs="Times New Roman"/>
          <w:i/>
          <w:iCs/>
          <w:color w:val="808080"/>
          <w:lang w:eastAsia="pt-PT"/>
        </w:rPr>
        <w:t xml:space="preserve">Um Tratado de Educação de Meninos, </w:t>
      </w:r>
      <w:r w:rsidRPr="00D22587">
        <w:rPr>
          <w:rFonts w:ascii="Verdana" w:eastAsia="Times New Roman" w:hAnsi="Verdana" w:cs="Times New Roman"/>
          <w:color w:val="808080"/>
          <w:lang w:eastAsia="pt-PT"/>
        </w:rPr>
        <w:t xml:space="preserve">que foi muito elogiado e aplaudido, e além desta obra escreveu também uns </w:t>
      </w:r>
      <w:r w:rsidRPr="00D22587">
        <w:rPr>
          <w:rFonts w:ascii="Verdana" w:eastAsia="Times New Roman" w:hAnsi="Verdana" w:cs="Times New Roman"/>
          <w:i/>
          <w:iCs/>
          <w:color w:val="808080"/>
          <w:lang w:eastAsia="pt-PT"/>
        </w:rPr>
        <w:t>Elementos de Higiene</w:t>
      </w:r>
      <w:r w:rsidRPr="00D22587">
        <w:rPr>
          <w:rFonts w:ascii="Verdana" w:eastAsia="Times New Roman" w:hAnsi="Verdana" w:cs="Times New Roman"/>
          <w:color w:val="808080"/>
          <w:lang w:eastAsia="pt-PT"/>
        </w:rPr>
        <w:t xml:space="preserve"> que lograram grandes créditos e de que se fizeram sucessivamente três edições. </w:t>
      </w:r>
    </w:p>
    <w:p w:rsidR="00D22587" w:rsidRPr="00D22587" w:rsidRDefault="00D22587" w:rsidP="00D22587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22587">
        <w:rPr>
          <w:rFonts w:ascii="Verdana" w:eastAsia="Times New Roman" w:hAnsi="Verdana" w:cs="Times New Roman"/>
          <w:color w:val="808080"/>
          <w:lang w:eastAsia="pt-PT"/>
        </w:rPr>
        <w:t xml:space="preserve">Foi com Bernardino António Gomes a </w:t>
      </w:r>
      <w:proofErr w:type="spellStart"/>
      <w:r w:rsidRPr="00D22587">
        <w:rPr>
          <w:rFonts w:ascii="Verdana" w:eastAsia="Times New Roman" w:hAnsi="Verdana" w:cs="Times New Roman"/>
          <w:color w:val="808080"/>
          <w:lang w:eastAsia="pt-PT"/>
        </w:rPr>
        <w:t>Leorne</w:t>
      </w:r>
      <w:proofErr w:type="spellEnd"/>
      <w:r w:rsidRPr="00D22587">
        <w:rPr>
          <w:rFonts w:ascii="Verdana" w:eastAsia="Times New Roman" w:hAnsi="Verdana" w:cs="Times New Roman"/>
          <w:color w:val="808080"/>
          <w:lang w:eastAsia="pt-PT"/>
        </w:rPr>
        <w:t xml:space="preserve"> a fim de acompanharem ao Rio de Janeiro a princesa Leopoldina, esposa de D. Pedro I, mas, apenas chegou àquela capital, houve quem fizesse acreditar a D. João VI que Mello Franco fora um dos conspiradores, que em Lisboa o tinham querido destronar, e por isso foi-lhe proibida a entrada no Paço. </w:t>
      </w:r>
    </w:p>
    <w:p w:rsidR="00D22587" w:rsidRPr="00D22587" w:rsidRDefault="00D22587" w:rsidP="00D22587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22587">
        <w:rPr>
          <w:rFonts w:ascii="Verdana" w:eastAsia="Times New Roman" w:hAnsi="Verdana" w:cs="Times New Roman"/>
          <w:color w:val="808080"/>
          <w:lang w:eastAsia="pt-PT"/>
        </w:rPr>
        <w:t xml:space="preserve">Teve com isso grande desgosto, ainda agravado com a perda da riqueza que adquirira. </w:t>
      </w:r>
    </w:p>
    <w:p w:rsidR="00D22587" w:rsidRPr="00D22587" w:rsidRDefault="00D22587" w:rsidP="00D22587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22587">
        <w:rPr>
          <w:rFonts w:ascii="Verdana" w:eastAsia="Times New Roman" w:hAnsi="Verdana" w:cs="Times New Roman"/>
          <w:color w:val="808080"/>
          <w:lang w:eastAsia="pt-PT"/>
        </w:rPr>
        <w:t>Isso não o impediu contudo de trabalhar e de trabalhar com alma. Achando-se doente saiu do Rio de Janeiro para S. Paulo a procurar alívios, e morreu no caminho na altura de Ubatuba, a 21 de Julho de 1823.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587"/>
    <w:rsid w:val="00362B54"/>
    <w:rsid w:val="00D2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2012-01-24T16:16:00Z</dcterms:created>
  <dcterms:modified xsi:type="dcterms:W3CDTF">2012-01-24T16:17:00Z</dcterms:modified>
</cp:coreProperties>
</file>