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48C" w:rsidRDefault="0040348C" w:rsidP="0040348C">
      <w:pPr>
        <w:pStyle w:val="NormalWeb"/>
        <w:ind w:left="75"/>
        <w:jc w:val="center"/>
      </w:pPr>
      <w:proofErr w:type="spellStart"/>
      <w:r>
        <w:rPr>
          <w:rFonts w:ascii="Verdana" w:hAnsi="Verdana"/>
          <w:b/>
          <w:bCs/>
          <w:color w:val="999999"/>
        </w:rPr>
        <w:t>Jeronymo</w:t>
      </w:r>
      <w:proofErr w:type="spellEnd"/>
      <w:r>
        <w:rPr>
          <w:rFonts w:ascii="Verdana" w:hAnsi="Verdana"/>
          <w:b/>
          <w:bCs/>
          <w:color w:val="999999"/>
        </w:rPr>
        <w:t xml:space="preserve"> d'Albuquerque Maranhão</w:t>
      </w:r>
    </w:p>
    <w:p w:rsidR="0040348C" w:rsidRDefault="0040348C" w:rsidP="0040348C">
      <w:pPr>
        <w:pStyle w:val="NormalWeb"/>
        <w:rPr>
          <w:rFonts w:ascii="Verdana" w:hAnsi="Verdana"/>
          <w:color w:val="999999"/>
          <w:sz w:val="20"/>
          <w:szCs w:val="20"/>
        </w:rPr>
      </w:pPr>
      <w:bookmarkStart w:id="0" w:name="_GoBack"/>
      <w:bookmarkEnd w:id="0"/>
    </w:p>
    <w:p w:rsidR="0040348C" w:rsidRDefault="0040348C" w:rsidP="0040348C">
      <w:pPr>
        <w:pStyle w:val="NormalWeb"/>
      </w:pPr>
      <w:r>
        <w:rPr>
          <w:rFonts w:ascii="Verdana" w:hAnsi="Verdana"/>
          <w:color w:val="999999"/>
          <w:sz w:val="20"/>
          <w:szCs w:val="20"/>
        </w:rPr>
        <w:t xml:space="preserve">É este um dos grandes vultos dos Santos meio legendários da colónia, desses tempos em que os heróis são quase </w:t>
      </w:r>
      <w:proofErr w:type="spellStart"/>
      <w:r>
        <w:rPr>
          <w:rFonts w:ascii="Verdana" w:hAnsi="Verdana"/>
          <w:color w:val="999999"/>
          <w:sz w:val="20"/>
          <w:szCs w:val="20"/>
        </w:rPr>
        <w:t>semi-deuses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e em que têm uma estatura homérica. Era filho d' Afonso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8C"/>
    <w:rsid w:val="00362B54"/>
    <w:rsid w:val="0040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2012-01-24T16:24:00Z</dcterms:created>
  <dcterms:modified xsi:type="dcterms:W3CDTF">2012-01-24T16:24:00Z</dcterms:modified>
</cp:coreProperties>
</file>