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DB6" w:rsidRPr="00FF6DB6" w:rsidRDefault="00FF6DB6" w:rsidP="00FF6DB6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6DB6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 xml:space="preserve">João Pinto da Costa Ferreira Leite </w:t>
      </w:r>
    </w:p>
    <w:p w:rsidR="00FF6DB6" w:rsidRPr="00FF6DB6" w:rsidRDefault="00FF6DB6" w:rsidP="00FF6DB6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6DB6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 Deolinda Emília Corrêa Martins Leite</w:t>
      </w:r>
    </w:p>
    <w:p w:rsidR="00FF6DB6" w:rsidRDefault="00FF6DB6" w:rsidP="00FF6DB6">
      <w:pPr>
        <w:spacing w:after="0" w:line="360" w:lineRule="auto"/>
        <w:ind w:left="300"/>
        <w:jc w:val="both"/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</w:pPr>
      <w:bookmarkStart w:id="0" w:name="_GoBack"/>
      <w:bookmarkEnd w:id="0"/>
    </w:p>
    <w:p w:rsidR="00FF6DB6" w:rsidRPr="00FF6DB6" w:rsidRDefault="00FF6DB6" w:rsidP="00FF6DB6">
      <w:pPr>
        <w:spacing w:after="0" w:line="360" w:lineRule="auto"/>
        <w:ind w:left="300"/>
        <w:jc w:val="both"/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</w:pPr>
      <w:r w:rsidRPr="00FF6DB6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Deolinda Emília Correia Martins Leite, nasceu no dia 10 de Novembro de 1850 e faleceu em 1905, </w:t>
      </w:r>
      <w:proofErr w:type="gramStart"/>
      <w:r w:rsidRPr="00FF6DB6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seno sepultada</w:t>
      </w:r>
      <w:proofErr w:type="gramEnd"/>
      <w:r w:rsidRPr="00FF6DB6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no cemitério de </w:t>
      </w:r>
      <w:proofErr w:type="spellStart"/>
      <w:r w:rsidRPr="00FF6DB6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Agramonte</w:t>
      </w:r>
      <w:proofErr w:type="spellEnd"/>
      <w:r w:rsidRPr="00FF6DB6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, no Porto. No Brasil, casou com João Pinto Ferreira Leite, nascido em 1845 no lugar de </w:t>
      </w:r>
      <w:proofErr w:type="spellStart"/>
      <w:r w:rsidRPr="00FF6DB6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Cramarinhos</w:t>
      </w:r>
      <w:proofErr w:type="spellEnd"/>
      <w:r w:rsidRPr="00FF6DB6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, São Martinho de Silvares, Fafe e faleceu, no Brasil, em 1915. </w:t>
      </w:r>
    </w:p>
    <w:p w:rsidR="00FF6DB6" w:rsidRPr="00FF6DB6" w:rsidRDefault="00FF6DB6" w:rsidP="00FF6DB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6DB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F6DB6" w:rsidRPr="00FF6DB6" w:rsidRDefault="00FF6DB6" w:rsidP="00FF6DB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6DB6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João Pinto da Costa Ferreira Leite foi o promotor da construção da escola “Deolinda Leite”. </w:t>
      </w:r>
    </w:p>
    <w:p w:rsidR="00FF6DB6" w:rsidRPr="00FF6DB6" w:rsidRDefault="00FF6DB6" w:rsidP="00FF6DB6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6DB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F6DB6" w:rsidRPr="00FF6DB6" w:rsidRDefault="00FF6DB6" w:rsidP="00FF6DB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6DB6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Um jornal semanário da cidade do Rio de Janeiro, transcreveu na primeira página a biografia, acompanhada de fotografia do benemérito João Pinto Costa Ferreira Leite, </w:t>
      </w:r>
    </w:p>
    <w:p w:rsidR="00FF6DB6" w:rsidRPr="00FF6DB6" w:rsidRDefault="00FF6DB6" w:rsidP="00FF6DB6">
      <w:pPr>
        <w:spacing w:after="0" w:line="360" w:lineRule="auto"/>
        <w:ind w:left="1740" w:right="249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“...é um homem que nasceu para a bondade e para o trabalho...com pouco mais de doze </w:t>
      </w:r>
      <w:proofErr w:type="spellStart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annos</w:t>
      </w:r>
      <w:proofErr w:type="spellEnd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de idade, veio para esta capital...e se dedicou á carreira </w:t>
      </w:r>
      <w:proofErr w:type="spellStart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commercial</w:t>
      </w:r>
      <w:proofErr w:type="spellEnd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. A sorte não lhe foi adversa e doze </w:t>
      </w:r>
      <w:proofErr w:type="spellStart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annos</w:t>
      </w:r>
      <w:proofErr w:type="spellEnd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depois...em 1866 </w:t>
      </w:r>
      <w:proofErr w:type="spellStart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elle</w:t>
      </w:r>
      <w:proofErr w:type="spellEnd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se estabelecia.</w:t>
      </w:r>
    </w:p>
    <w:p w:rsidR="00FF6DB6" w:rsidRPr="00FF6DB6" w:rsidRDefault="00FF6DB6" w:rsidP="00FF6DB6">
      <w:pPr>
        <w:spacing w:after="100" w:line="360" w:lineRule="auto"/>
        <w:ind w:left="1740" w:right="249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É um comerciante...deixou negócio </w:t>
      </w:r>
      <w:proofErr w:type="spellStart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attrahido</w:t>
      </w:r>
      <w:proofErr w:type="spellEnd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por </w:t>
      </w:r>
      <w:proofErr w:type="gramStart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outros </w:t>
      </w:r>
      <w:proofErr w:type="spellStart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logares</w:t>
      </w:r>
      <w:proofErr w:type="spellEnd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que também podia</w:t>
      </w:r>
      <w:proofErr w:type="gramEnd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exercer a sua actividade.” E mais adiante continua o periódico “Rua Do Ouvidor”, “...é um dos directores da Companhia Viação Paulista – </w:t>
      </w:r>
      <w:proofErr w:type="spellStart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Bonds</w:t>
      </w:r>
      <w:proofErr w:type="spellEnd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de São Paulo e Santos – e da Estrada de Ferro </w:t>
      </w:r>
      <w:proofErr w:type="spellStart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Sorocabana</w:t>
      </w:r>
      <w:proofErr w:type="spellEnd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, tendo exercido outros empregos de não menor responsabilidade. </w:t>
      </w:r>
    </w:p>
    <w:p w:rsidR="00FF6DB6" w:rsidRPr="00FF6DB6" w:rsidRDefault="00FF6DB6" w:rsidP="00FF6DB6">
      <w:pPr>
        <w:spacing w:after="100" w:line="360" w:lineRule="auto"/>
        <w:ind w:left="1740" w:right="249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Foi um dos directores da Real Sociedade </w:t>
      </w:r>
      <w:proofErr w:type="spellStart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Portugueza</w:t>
      </w:r>
      <w:proofErr w:type="spellEnd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de </w:t>
      </w:r>
      <w:proofErr w:type="spellStart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Beneficencia</w:t>
      </w:r>
      <w:proofErr w:type="spellEnd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, construiu o segundo </w:t>
      </w:r>
      <w:proofErr w:type="spellStart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edificio</w:t>
      </w:r>
      <w:proofErr w:type="spellEnd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do Hospital dessa benemérita Sociedade na administração de 1876 a 1878 e em 1877, na </w:t>
      </w:r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lastRenderedPageBreak/>
        <w:t xml:space="preserve">administração da Irmandade do </w:t>
      </w:r>
      <w:proofErr w:type="spellStart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Santissimo</w:t>
      </w:r>
      <w:proofErr w:type="spellEnd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Sacramento da </w:t>
      </w:r>
      <w:proofErr w:type="spellStart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Candelaria</w:t>
      </w:r>
      <w:proofErr w:type="spellEnd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, concorreu para o levantamento do </w:t>
      </w:r>
      <w:proofErr w:type="spellStart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zimborio</w:t>
      </w:r>
      <w:proofErr w:type="spellEnd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dessa </w:t>
      </w:r>
      <w:proofErr w:type="spellStart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egreja</w:t>
      </w:r>
      <w:proofErr w:type="spellEnd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, uma das obras mais </w:t>
      </w:r>
      <w:proofErr w:type="spellStart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notaveis</w:t>
      </w:r>
      <w:proofErr w:type="spellEnd"/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da nossa capital (Rio de Janeiro).”</w:t>
      </w:r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vertAlign w:val="superscript"/>
          <w:lang w:eastAsia="pt-PT"/>
        </w:rPr>
        <w:t xml:space="preserve">  </w:t>
      </w:r>
      <w:bookmarkStart w:id="1" w:name="_ftnref2"/>
      <w:r w:rsidRPr="00FF6DB6">
        <w:rPr>
          <w:rFonts w:ascii="Verdana" w:eastAsia="Times New Roman" w:hAnsi="Verdana" w:cs="Times New Roman"/>
          <w:i/>
          <w:iCs/>
          <w:sz w:val="20"/>
          <w:szCs w:val="20"/>
          <w:vertAlign w:val="superscript"/>
          <w:lang w:eastAsia="pt-PT"/>
        </w:rPr>
        <w:fldChar w:fldCharType="begin"/>
      </w:r>
      <w:r w:rsidRPr="00FF6DB6">
        <w:rPr>
          <w:rFonts w:ascii="Verdana" w:eastAsia="Times New Roman" w:hAnsi="Verdana" w:cs="Times New Roman"/>
          <w:i/>
          <w:iCs/>
          <w:sz w:val="20"/>
          <w:szCs w:val="20"/>
          <w:vertAlign w:val="superscript"/>
          <w:lang w:eastAsia="pt-PT"/>
        </w:rPr>
        <w:instrText xml:space="preserve"> HYPERLINK "http://www.museu-emigrantes.org/Deolinda_Leite.htm" \l "_ftn2" \o "" </w:instrText>
      </w:r>
      <w:r w:rsidRPr="00FF6DB6">
        <w:rPr>
          <w:rFonts w:ascii="Verdana" w:eastAsia="Times New Roman" w:hAnsi="Verdana" w:cs="Times New Roman"/>
          <w:i/>
          <w:iCs/>
          <w:sz w:val="20"/>
          <w:szCs w:val="20"/>
          <w:vertAlign w:val="superscript"/>
          <w:lang w:eastAsia="pt-PT"/>
        </w:rPr>
        <w:fldChar w:fldCharType="separate"/>
      </w:r>
      <w:r w:rsidRPr="00FF6DB6">
        <w:rPr>
          <w:rFonts w:ascii="Verdana" w:eastAsia="Times New Roman" w:hAnsi="Verdana" w:cs="Times New Roman"/>
          <w:i/>
          <w:iCs/>
          <w:color w:val="808080"/>
          <w:sz w:val="20"/>
          <w:szCs w:val="20"/>
          <w:u w:val="single"/>
          <w:vertAlign w:val="superscript"/>
          <w:lang w:eastAsia="pt-PT"/>
        </w:rPr>
        <w:t>[2]</w:t>
      </w:r>
      <w:r w:rsidRPr="00FF6DB6">
        <w:rPr>
          <w:rFonts w:ascii="Verdana" w:eastAsia="Times New Roman" w:hAnsi="Verdana" w:cs="Times New Roman"/>
          <w:i/>
          <w:iCs/>
          <w:sz w:val="20"/>
          <w:szCs w:val="20"/>
          <w:vertAlign w:val="superscript"/>
          <w:lang w:eastAsia="pt-PT"/>
        </w:rPr>
        <w:fldChar w:fldCharType="end"/>
      </w:r>
      <w:bookmarkEnd w:id="1"/>
    </w:p>
    <w:tbl>
      <w:tblPr>
        <w:tblW w:w="1393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5"/>
      </w:tblGrid>
      <w:tr w:rsidR="00FF6DB6" w:rsidRPr="00FF6DB6" w:rsidTr="00FF6DB6">
        <w:trPr>
          <w:trHeight w:val="4095"/>
          <w:tblCellSpacing w:w="0" w:type="dxa"/>
          <w:jc w:val="center"/>
        </w:trPr>
        <w:tc>
          <w:tcPr>
            <w:tcW w:w="12360" w:type="dxa"/>
            <w:hideMark/>
          </w:tcPr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O mesmo periódico</w:t>
            </w:r>
            <w:bookmarkStart w:id="2" w:name="_ftnref1"/>
            <w:r w:rsidRPr="00FF6DB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fldChar w:fldCharType="begin"/>
            </w:r>
            <w:r w:rsidRPr="00FF6DB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instrText xml:space="preserve"> HYPERLINK "http://www.museu-emigrantes.org/Deolinda_Leite.htm" \l "_ftn1" \o "" </w:instrText>
            </w:r>
            <w:r w:rsidRPr="00FF6DB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fldChar w:fldCharType="separate"/>
            </w:r>
            <w:proofErr w:type="gramStart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u w:val="single"/>
                <w:vertAlign w:val="superscript"/>
                <w:lang w:eastAsia="pt-PT"/>
              </w:rPr>
              <w:t>[1</w:t>
            </w:r>
            <w:proofErr w:type="gramEnd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u w:val="single"/>
                <w:vertAlign w:val="superscript"/>
                <w:lang w:eastAsia="pt-PT"/>
              </w:rPr>
              <w:t>]</w:t>
            </w:r>
            <w:r w:rsidRPr="00FF6DB6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fldChar w:fldCharType="end"/>
            </w: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 continua no relato da biografia do grande benemérito João Pinto  Ferreira Leite e diz textualmente: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“A’ freguesia em que nasceu tem prestado grandes serviços, devendo ser salientado como um dos mais importantes a construção do cemitério e a fundação e construção de uma escola </w:t>
            </w:r>
            <w:proofErr w:type="gram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publica</w:t>
            </w:r>
            <w:proofErr w:type="gram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para ambos os sexos, á sua custa. Essa escola denomina-se Escola Deolinda Leite, o nome da sua esposa adorada.” 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Outros serviços que devem ser postos em relevo são o “</w:t>
            </w: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d’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elle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ter contribuído largamente para o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Asylo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Contra a Tuberculose, de Portugal, e ter contribuído para a construção de casas para proletários na cidade do Porto.”</w:t>
            </w: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 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10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       O jornal “</w:t>
            </w: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Rua Do Ouvidor</w:t>
            </w: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” acrescenta </w:t>
            </w:r>
            <w:proofErr w:type="gramStart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que</w:t>
            </w:r>
            <w:proofErr w:type="gramEnd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: </w:t>
            </w:r>
          </w:p>
          <w:p w:rsidR="00FF6DB6" w:rsidRPr="00FF6DB6" w:rsidRDefault="00FF6DB6" w:rsidP="00FF6DB6">
            <w:pPr>
              <w:spacing w:after="10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“Vivendo dos seus rendimentos e dono, como é, de 24 ou 25 prédios bons, os seus proventos não os gasta só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comsigo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e nas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commodidades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de uma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existencia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luxuosa. Isso não o consentiria a sua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indole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altruista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. ...Deve ser aqui mencionado que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elle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contribiu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efficazmente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para a educação e formatura de dois </w:t>
            </w:r>
            <w:proofErr w:type="gram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amigos</w:t>
            </w:r>
            <w:proofErr w:type="gram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</w:t>
            </w:r>
            <w:proofErr w:type="gram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seus</w:t>
            </w:r>
            <w:proofErr w:type="gram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, acto esse que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colloca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em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louvavel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destaque a sua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sympathica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personalidade.</w:t>
            </w:r>
          </w:p>
          <w:p w:rsidR="00FF6DB6" w:rsidRPr="00FF6DB6" w:rsidRDefault="00FF6DB6" w:rsidP="00FF6DB6">
            <w:pPr>
              <w:spacing w:after="10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...O nosso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biographado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é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viuvo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da Exma. Sra. Dona Deolinda Martins Leite, de quem teve 11 filhos, dos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quaes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10 aqui nasceram e foram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baptisados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na matriz da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Candelaria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, a essa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egreja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em que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elle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há muitos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annos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realisou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o seu </w:t>
            </w:r>
            <w:proofErr w:type="gram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consorcio</w:t>
            </w:r>
            <w:proofErr w:type="gram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. Uma filha apenas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elle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tem que não nasceu em nosso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paiz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. Essa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distincta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senhora nasceu em Portugal e é casada com o conde de Lumbrales.”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A revista portuguesa “Eles e Elas” acima referida na nota “9” acrescenta </w:t>
            </w:r>
            <w:proofErr w:type="gramStart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que</w:t>
            </w:r>
            <w:proofErr w:type="gramEnd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: 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“</w:t>
            </w: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João Pinto da Costa</w:t>
            </w:r>
            <w:proofErr w:type="gram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,</w:t>
            </w:r>
            <w:proofErr w:type="gram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mudou-se para o Brasil com o objectivo de tomar conhecimento da enorme fortuna deixado por seu tio, António Alvares Ferreira Leite, natural de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Cramarinhos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.”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       </w:t>
            </w:r>
          </w:p>
          <w:p w:rsidR="00FF6DB6" w:rsidRPr="00FF6DB6" w:rsidRDefault="00FF6DB6" w:rsidP="00FF6DB6">
            <w:pPr>
              <w:spacing w:after="10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“Escola Deolinda Leite </w:t>
            </w:r>
            <w:proofErr w:type="gram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5 .</w:t>
            </w:r>
            <w:proofErr w:type="gram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8.1892”</w:t>
            </w:r>
            <w:proofErr w:type="gram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.</w:t>
            </w:r>
            <w:proofErr w:type="gram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É esta a inscrição cravada no frontispício do edifício escolar em S. Martinho de Silvares. Entretanto Monsenhor João Monteiro Vieira de Castro</w:t>
            </w:r>
            <w:proofErr w:type="gram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,</w:t>
            </w:r>
            <w:proofErr w:type="gram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refere-se à </w:t>
            </w: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lastRenderedPageBreak/>
              <w:t>inauguração como sendo no dia 6 de Agosto de 1892. Esteve presente ao acto e   agraciou a benemérita D. Deolinda, com uma linda dedicatória, esta em posse das herdeiras bisnetas acima referidas.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A festa de inauguração augurava um futuro rico de aprendizagens e formação das crianças locais. E assim foi de facto.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Porém, em Fevereiro de 1894, decorrido apenas ano e meio da sua abertura, já a escola estava encerrada temporariamente. A razão prendia-se com a vontade férrea do seu professor, (provavelmente o primeiro) Sr.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Lindolpho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Von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Doellinger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, de abrir uma escola particular denominada Santa Virgínia, em Fafe, por insistência de muitos pedidos de vários seus amigos. 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Outros serviços que devem ser postos em relevo são o “d’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elle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ter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contribuido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largamente para o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Asylo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Contra a Tuberculose, de Portugal, e ter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contribuido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para a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construcção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de casas para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proletarios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na cidade do Porto.” 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       O jornal “</w:t>
            </w: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Rua Do Ouvidor</w:t>
            </w: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” acrescenta </w:t>
            </w:r>
            <w:proofErr w:type="gramStart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que</w:t>
            </w:r>
            <w:proofErr w:type="gramEnd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: </w:t>
            </w:r>
          </w:p>
          <w:p w:rsidR="00FF6DB6" w:rsidRPr="00FF6DB6" w:rsidRDefault="00FF6DB6" w:rsidP="00FF6DB6">
            <w:pPr>
              <w:spacing w:after="10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“Vivendo dos seus rendimentos e dono, como é, de 24 ou 25 prédios bons, os seus proventos não os gasta só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comsigo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e nas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commodidades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de uma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existencia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luxuosa. Isso não o consentiria a sua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indole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altruista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. ...Deve ser aqui mencionado que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elle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contribiu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efficazmente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para a educação e formatura de dois </w:t>
            </w:r>
            <w:proofErr w:type="gram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amigos</w:t>
            </w:r>
            <w:proofErr w:type="gram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</w:t>
            </w:r>
            <w:proofErr w:type="gram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seus</w:t>
            </w:r>
            <w:proofErr w:type="gram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, acto esse que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colloca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em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louvavel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destaque a sua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sympathica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personalidade.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...O nosso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biographado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é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viuvo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da Exma. Sra. Dona Deolinda Martins Leite, de quem teve 11 filhos, dos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quaes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10 aqui nasceram e foram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baptisados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na matriz da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Candelaria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, a essa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egreja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em que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elle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há muitos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annos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realisou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o seu </w:t>
            </w:r>
            <w:proofErr w:type="gram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consorcio</w:t>
            </w:r>
            <w:proofErr w:type="gram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. Uma filha apenas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elle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tem que não nasceu em nosso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paiz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. Essa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distincta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senhora nasceu em Portugal e é casada com o conde de Lumbrales.”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10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A revista portuguesa “Eles e Elas” acima referida na nota “9” acrescenta </w:t>
            </w:r>
            <w:proofErr w:type="gramStart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que</w:t>
            </w:r>
            <w:proofErr w:type="gramEnd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: “</w:t>
            </w: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João Pinto da Costa</w:t>
            </w:r>
            <w:proofErr w:type="gram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,</w:t>
            </w:r>
            <w:proofErr w:type="gram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mudou-se para o Brasil com o objectivo de tomar conhecimento da enorme fortuna deixado por seu tio, António Alvares Ferreira Leite, natural de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Cramarinhos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.”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10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“Escola Deolinda Leite </w:t>
            </w:r>
            <w:proofErr w:type="gram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5 .</w:t>
            </w:r>
            <w:proofErr w:type="gram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8.1892”</w:t>
            </w:r>
            <w:proofErr w:type="gramStart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 .</w:t>
            </w:r>
            <w:proofErr w:type="gramEnd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 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É esta a inscrição cravada no frontispício do edifício escolar em S. Martinho de Silvares.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Entretanto Monsenhor João Monteiro Vieira de Castro</w:t>
            </w:r>
            <w:proofErr w:type="gramStart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,</w:t>
            </w:r>
            <w:proofErr w:type="gramEnd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 refere-se à inauguração como sendo no </w:t>
            </w: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lastRenderedPageBreak/>
              <w:t xml:space="preserve">dia 6 de Agosto de 1892. 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Porém, em Fevereiro de 1894, decorrido apenas ano e meio da sua abertura, já a escola estava encerrada temporariamente. 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3" w:name="_Toc62492203"/>
            <w:r w:rsidRPr="00FF6DB6"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  <w:t>Momentos festivos</w:t>
            </w:r>
            <w:bookmarkEnd w:id="3"/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Muitas foram as festas  e discursos que se realizaram neste estabelecimento de ensino. Tomemos como exemplo um extracto do proferido no dia do quarto aniversário, por Augusto de Castro.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4" w:name="_Toc60834465"/>
            <w:r w:rsidRPr="00FF6DB6">
              <w:rPr>
                <w:rFonts w:ascii="Verdana" w:eastAsia="Times New Roman" w:hAnsi="Verdana" w:cs="Times New Roman"/>
                <w:b/>
                <w:bCs/>
                <w:i/>
                <w:iCs/>
                <w:color w:val="808080"/>
                <w:sz w:val="20"/>
                <w:szCs w:val="20"/>
                <w:lang w:eastAsia="pt-PT"/>
              </w:rPr>
              <w:t>“Meus Meninos</w:t>
            </w:r>
            <w:bookmarkEnd w:id="4"/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Há um sentimento nobre na humanidade como na natureza. </w:t>
            </w:r>
            <w:proofErr w:type="gram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Ás</w:t>
            </w:r>
            <w:proofErr w:type="gram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vezes, n’esta mais do que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n’aquela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. Tal sentimento, o maior de todos, chama-se Gratidão</w:t>
            </w: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 </w:t>
            </w: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... Portanto, quem diz Gratidão, quem diz Reconhecimento, diz Amor. E amar em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taes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condicções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faz bem á Alma... Que seria do pobre se não existisse a </w:t>
            </w:r>
            <w:proofErr w:type="gram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gratidão?...</w:t>
            </w:r>
            <w:proofErr w:type="gram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É a riqueza íntima da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consciencia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... </w:t>
            </w:r>
            <w:proofErr w:type="gram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única</w:t>
            </w:r>
            <w:proofErr w:type="gram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riqueza verdadeira , única felicidade inata do ser. Devemos ser gratos a todos os que se interessam por nós.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Sabeis acaso  a quem é que deveis a instrução que ora </w:t>
            </w:r>
            <w:proofErr w:type="gram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recebeis?...é</w:t>
            </w:r>
            <w:proofErr w:type="gram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ao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Sr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João Pinto Ferreira Leite, homem honrado e ilustre e á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Exmª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Snrª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D. Deolinda Emília Martins Leite, sua virtuosa e nobre esposa... </w:t>
            </w:r>
          </w:p>
          <w:p w:rsidR="00FF6DB6" w:rsidRPr="00FF6DB6" w:rsidRDefault="00FF6DB6" w:rsidP="00FF6DB6">
            <w:pPr>
              <w:spacing w:after="10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Sêde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felizes, meus meninos, meus bons amigos.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Porto, 4 de Agosto de 1896 Augusto de Castro,”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Os prémios oferecidos nesse dia</w:t>
            </w:r>
            <w:proofErr w:type="gramStart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,</w:t>
            </w:r>
            <w:proofErr w:type="gramEnd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 constaram de medalha de prata para os quatro melhores alunos, os quais já tinham feito exame da instrução primária no Liceu de Guimarães. 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Os segundos prémios, para doze alunos, constavam de livros literários. Tudo foi abrilhantado pela música dos bombeiros voluntários de Fafe, e duas dúzias de foguetes. A benemérita ainda ofereceu esmolas aos alunos mais pobres. Nos princípios de Agosto de 1895, tinha-se já celebrado na escola Deolinda Leite, uma sessão solene para comemorar o terceiro aniversário da fundação dessa escola.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lastRenderedPageBreak/>
              <w:t xml:space="preserve">No decorrer do mês de Novembro de 1894, o </w:t>
            </w:r>
            <w:proofErr w:type="gramStart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Sr.</w:t>
            </w:r>
            <w:proofErr w:type="gramEnd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 inspector Costa, visitou, em serviço de inspecção, as escolas primárias do concelho de Fafe.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Também visitou a escola Deolinda Leite e Santa Virgínia. Achou-as em bom estado e louvou-as com atestados entregues aos professores dessas duas escolas, ficando os professores na posse desses preciosos documentos, prova de bom ensino e aproveitamento.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O professor desta escola de S. Martinho de Silvares</w:t>
            </w:r>
            <w:proofErr w:type="gramStart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,</w:t>
            </w:r>
            <w:proofErr w:type="gramEnd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 era então, o Sr. Paulino da Cunha. 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Guardou num álbum, que conservou  na escola, umas poesias feitas pelo inspector Costa, e dedicadas à fundadora aquando da primeira inspecção em 1894.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Em Novembro de 1897 o mesmo inspector deixou outro documento de louvor ao professor Paulino Cunha. 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Na sua apreciação global, o inspector dizia que além destas duas escolas, mais nenhuma outra </w:t>
            </w:r>
            <w:proofErr w:type="gramStart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chafarica</w:t>
            </w:r>
            <w:proofErr w:type="gramEnd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 mereceu a honra da visita do Sr. inspector. 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Estas estavam em bom estado de conservação, limpas e bem servidas de professor.</w:t>
            </w:r>
            <w:hyperlink r:id="rId5" w:anchor="_ftn1" w:tooltip="" w:history="1">
              <w:r w:rsidRPr="00FF6DB6">
                <w:rPr>
                  <w:rFonts w:ascii="Verdana" w:eastAsia="Times New Roman" w:hAnsi="Verdana" w:cs="Times New Roman"/>
                  <w:color w:val="808080"/>
                  <w:sz w:val="20"/>
                  <w:szCs w:val="20"/>
                  <w:u w:val="single"/>
                  <w:vertAlign w:val="superscript"/>
                  <w:lang w:eastAsia="pt-PT"/>
                </w:rPr>
                <w:t>[1]</w:t>
              </w:r>
            </w:hyperlink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Em 1897 ao celebrar-se mais um aniversário foram distribuídos prémios aos alunos que mais se distinguiram no aproveitamento e comportamento no ano lectivo anterior.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O acto foi presidido pelo pároco de S.M. Silvares, padre José Teixeira, secretariado pelo professor Paulino Cunha e pela professora D. Amélia da Cunha Andrade.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A família fundadora não assistiu por razões de doença. Estava representada pelo Sr. Joaquim de Silva Monteiro. No fim das cerimónias foi dado um “copo-de-água” aos alunos.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Mas em Agosto de 1899, foi uma festa muito maior do que as anteriores. Agora deslocaram-se do Porto a ilustre fundadora, a </w:t>
            </w:r>
            <w:proofErr w:type="spellStart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Exma</w:t>
            </w:r>
            <w:proofErr w:type="spellEnd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 D. Deolinda Emília Martins Leite, seus filhos e genros. 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Em 1900, no oitavo aniversário, houve novamente a distribuição de prémios com a presença da instituidora e da sua família. Eram agora professores, Paulino Cunha e Abílio Leonardo de Gouveia, que elogiaram os fundadores da escola. Foram dezoito os alunos premiados.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lastRenderedPageBreak/>
              <w:t xml:space="preserve">Há desta cerimónia uma fotografia com vinte e sete rapazes e outra com dezanove meninas, ambas em posse da </w:t>
            </w:r>
            <w:proofErr w:type="spellStart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Dra</w:t>
            </w:r>
            <w:proofErr w:type="spellEnd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 Margarida, bisneta da fundadora.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Em 1901 foram premiados vinte e três alunos.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Em finais de 1910 o </w:t>
            </w:r>
            <w:proofErr w:type="spellStart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sub-inspector</w:t>
            </w:r>
            <w:proofErr w:type="spellEnd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 escolar enviou um ofício à Câmara Municipal, expondo a ideia, e solicitando que se convertesse em feminina, a escola Deolinda Leite, em virtude de já haver uma para o sexo masculino naquela freguesia de </w:t>
            </w:r>
            <w:proofErr w:type="spellStart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S.Martinho</w:t>
            </w:r>
            <w:proofErr w:type="spellEnd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 de Silvares. A Câmara optou por apresentar a proposta ao Governo e não se conseguiu, para este trabalho, obter o resultado claro da decisão.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 </w:t>
            </w:r>
          </w:p>
          <w:p w:rsidR="00FF6DB6" w:rsidRPr="00FF6DB6" w:rsidRDefault="00FF6DB6" w:rsidP="00FF6DB6">
            <w:pPr>
              <w:keepNext/>
              <w:spacing w:after="0" w:line="360" w:lineRule="auto"/>
              <w:ind w:left="1992" w:right="2132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bookmarkStart w:id="5" w:name="_Toc62492204"/>
            <w:r w:rsidRPr="00FF6DB6"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  <w:t>O professor e a comunidade</w:t>
            </w:r>
            <w:bookmarkEnd w:id="5"/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O povo de Silvares sabendo da intenção do seu professor, de fundar uma escola particular, e da sua provável saída da “Deolinda Leite”, organizou-se e elaborou um </w:t>
            </w:r>
            <w:proofErr w:type="gramStart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abaixo assinado</w:t>
            </w:r>
            <w:proofErr w:type="gramEnd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, que dirigiu à benemérita da escola para que intercedesse junto do professor, para que não abandonasse aquela escola, nos seguintes termos: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beforeAutospacing="1" w:after="100" w:afterAutospacing="1" w:line="360" w:lineRule="auto"/>
              <w:ind w:left="1992" w:right="21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“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Exca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.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Sr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ª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D.Deolinda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Emília Martins Leite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Os abaixo assinados, intérpretes dos sentimentos que animam os habitantes desta freguesia, vêm, perante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V.Excia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. pedir a conservação do professor da escola “Deolinda Leite” de que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V.Excia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. é digna instituidora.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O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sr.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Lindolpho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Von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Doellinger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tem pela sua ilustração e pela educação física, intelectual, moral e disciplinar, empregado na escola durante a sua regência, criado tais simpatias nesta freguesia, que seria da nossa parte uma ingratidão não levarmos ao conhecimento de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V.Excia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. os verdadeiros serviços por ele prestados ao povo.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10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Confiados, pois, na rectidão e justiça que preside todos os actos de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V.Excia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., os abaixo assinados imploram a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V.Excia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. esta graça e penhoradíssimos, desde já agradecem.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 De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V.Excia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. humildes criados, 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10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         </w:t>
            </w:r>
            <w:bookmarkStart w:id="6" w:name="_Toc60834467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S. Martinho de Silvares, 23 de Fevereiro de 1894”</w:t>
            </w:r>
            <w:bookmarkEnd w:id="6"/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(Seguem-se oito assinaturas: Padre, Professor Oficial, Regedor, Presidente da Junta e quatro </w:t>
            </w: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lastRenderedPageBreak/>
              <w:t>proprietários).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Passados uns tempos, a 12 de Março de 1894, reabriu mesmo a escola, em Fafe,  sob a regência do professor </w:t>
            </w:r>
            <w:proofErr w:type="spellStart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Lindolpho</w:t>
            </w:r>
            <w:proofErr w:type="spellEnd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Von</w:t>
            </w:r>
            <w:proofErr w:type="spellEnd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Doellinger</w:t>
            </w:r>
            <w:proofErr w:type="spellEnd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. Este garantiu a continuidade do ensino até ao final do ano lectivo, para benefício dos alunos, pois o professor </w:t>
            </w:r>
            <w:proofErr w:type="spellStart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Lindolpho</w:t>
            </w:r>
            <w:proofErr w:type="spellEnd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 não queria o prejuízo dos seus alunos, nem queria perder a consideração que os habitantes desta freguesia de S. Martinho de Silvares nutriam por ele. No dia 12 de Junho abriu a escola Santa Virgínia, na Rua D. Luís I, nº11,  em Fafe, os cursos de instrução primária, de português, francês e desenho.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       A competência do ex-professor da escola Deolinda Leite</w:t>
            </w:r>
            <w:proofErr w:type="gramStart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,</w:t>
            </w:r>
            <w:proofErr w:type="gramEnd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 era penhor seguro para os pais que tinham de mandar os filhos à frequência das aulas regidas por tão digno professor. As matrículas na nova escola foram abertas na casa do Sr. José Maria Gonçalves, negociante.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 </w:t>
            </w:r>
          </w:p>
          <w:p w:rsidR="00FF6DB6" w:rsidRPr="00FF6DB6" w:rsidRDefault="00FF6DB6" w:rsidP="00FF6DB6">
            <w:pPr>
              <w:keepNext/>
              <w:spacing w:after="0" w:line="360" w:lineRule="auto"/>
              <w:ind w:left="1992" w:right="2132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bookmarkStart w:id="7" w:name="_Toc62492205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Acto de doação ao Estado</w:t>
            </w:r>
            <w:bookmarkEnd w:id="7"/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       Transcreve-se neste capítulo o que consta no Diário do Governo de 26 de Novembro de 1903  aquando da oficialização da oferta dos beneméritos ao Estado, da escola que acabaram de construir. 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 “Tendo Deolinda Emília Martins Leite e João Pinto Ferreira Leite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offerecido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ao Estado um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edificio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de que os dois são proprietários, onde actualmente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funcciona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a escola particular para ambos os sexos em S. Martinho de Silvares, Concelho de Fafe, distrito de Braga e circulo escolar de Guimarães; 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Considerando que a casa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offerecida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foi vistoriada pela autoridade escolar, que informa estarem cumpridas as disposições legais;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Hei por bem transferir para a posse do Estado a escola de que se trata, sob as seguintes condições: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10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b/>
                <w:bCs/>
                <w:i/>
                <w:iCs/>
                <w:color w:val="808080"/>
                <w:sz w:val="20"/>
                <w:szCs w:val="20"/>
                <w:lang w:eastAsia="pt-PT"/>
              </w:rPr>
              <w:t>1º-</w:t>
            </w: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A referida escola continuará a servir, como até o presente, para o ensino dos dois sexos, podendo contudo o Governo adaptá-la exclusivamente á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instrucção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do sexo feminino, por já existir escola oficial para o outro sexo, quando não convenha por qualquer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cincunstancia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manter o mesmo regime;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b/>
                <w:bCs/>
                <w:i/>
                <w:iCs/>
                <w:color w:val="808080"/>
                <w:sz w:val="20"/>
                <w:szCs w:val="20"/>
                <w:lang w:eastAsia="pt-PT"/>
              </w:rPr>
              <w:t>2ª-</w:t>
            </w: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A dita escola conservará perpetuamente a designação que hoje tem de “Escola Deolinda Leite”, exteriorizada na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faxada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do edifício com os caracteres que se acham afixados na respectiva parede ou com outros, e na sala da aula serão conservados os retratos dos </w:t>
            </w: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lastRenderedPageBreak/>
              <w:t>fundadores que lá se encontram;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b/>
                <w:bCs/>
                <w:i/>
                <w:iCs/>
                <w:color w:val="808080"/>
                <w:sz w:val="20"/>
                <w:szCs w:val="20"/>
                <w:lang w:eastAsia="pt-PT"/>
              </w:rPr>
              <w:t>3º-</w:t>
            </w: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O muro que circuita os rossios da escola será sempre considerado propriedade exclusiva dos doadores e de seus herdeiros ou representantes, podendo os mesmos servir-se d’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elle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em toda a sus espessura para qualquer fim e levantá-lo a maior altura a todo o tempo que lhes aprouver,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exepto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o muro e o gradeamento do lado da estrada os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quaes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ficarão constituindo pertença da escola;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b/>
                <w:bCs/>
                <w:i/>
                <w:iCs/>
                <w:color w:val="808080"/>
                <w:sz w:val="20"/>
                <w:szCs w:val="20"/>
                <w:lang w:eastAsia="pt-PT"/>
              </w:rPr>
              <w:t>4º-</w:t>
            </w: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A doação ficará sem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effeito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, voltando os bens doados ao poder dos doadores, seus herdeiros ou representantes, desde que ao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alludido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edifício seja dada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applicação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differente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d’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aquella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para que é doado;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b/>
                <w:bCs/>
                <w:i/>
                <w:iCs/>
                <w:color w:val="808080"/>
                <w:sz w:val="20"/>
                <w:szCs w:val="20"/>
                <w:lang w:eastAsia="pt-PT"/>
              </w:rPr>
              <w:t>5º-</w:t>
            </w: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O Governo aceitará no primeiro provimento como professora da mesma escola, Maria José Vieira da Costa, habilitada com o curso para o magistério primário.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O Concelho de Estado, Presidente do Concelho de Ministros, Ministro e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Secretario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de Estado dos Negócios do Reino, assim o tenha entendido o faça executar. Paço, em 26 de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novembro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de 1903 = REI = Ernesto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Rodolpho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Hintze Ribeiro.”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Finalmente, em Março de 1935 a Escola Deolinda Leite passou definitivamente para o Estado com todas as prerrogativas que desse acto adviessem.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No ano seguinte, a Direcção Geral dos Edifícios e Monumentos Públicos oficiou à Câmara comunicando que não deviam prosseguir as obras  no edifício “Deolinda Leite”, sem que houvesse um projecto devidamente aprovado por Sua </w:t>
            </w:r>
            <w:proofErr w:type="spellStart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Excia</w:t>
            </w:r>
            <w:proofErr w:type="spellEnd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 xml:space="preserve"> o Ministro das Obras Públicas e Comunicações atendendo  a que o mesmo edifício pertencia ao Estado.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F6DB6" w:rsidRPr="00FF6DB6" w:rsidRDefault="00FF6DB6" w:rsidP="00FF6DB6">
            <w:pPr>
              <w:spacing w:after="0" w:line="360" w:lineRule="auto"/>
              <w:ind w:left="1992" w:right="213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Só em Março de 1938 é que esta entidade enviou à Câmara, por intermédio da Direcção Escolar de Braga, um desenho indicando as obras a executar, visto a edilidade de Fafe ter, sem autorização das entidades competentes, e sem respeito pelas indicações que lhe foram dadas, modificado o mesmo edifício</w:t>
            </w:r>
            <w:hyperlink r:id="rId6" w:anchor="_ftn1" w:tooltip="" w:history="1">
              <w:proofErr w:type="gramStart"/>
              <w:r w:rsidRPr="00FF6DB6">
                <w:rPr>
                  <w:rFonts w:ascii="Verdana" w:eastAsia="Times New Roman" w:hAnsi="Verdana" w:cs="Times New Roman"/>
                  <w:i/>
                  <w:iCs/>
                  <w:color w:val="808080"/>
                  <w:sz w:val="20"/>
                  <w:szCs w:val="20"/>
                  <w:u w:val="single"/>
                  <w:vertAlign w:val="superscript"/>
                  <w:lang w:eastAsia="pt-PT"/>
                </w:rPr>
                <w:t>[3</w:t>
              </w:r>
              <w:proofErr w:type="gramEnd"/>
              <w:r w:rsidRPr="00FF6DB6">
                <w:rPr>
                  <w:rFonts w:ascii="Verdana" w:eastAsia="Times New Roman" w:hAnsi="Verdana" w:cs="Times New Roman"/>
                  <w:i/>
                  <w:iCs/>
                  <w:color w:val="808080"/>
                  <w:sz w:val="20"/>
                  <w:szCs w:val="20"/>
                  <w:u w:val="single"/>
                  <w:vertAlign w:val="superscript"/>
                  <w:lang w:eastAsia="pt-PT"/>
                </w:rPr>
                <w:t>]</w:t>
              </w:r>
            </w:hyperlink>
            <w:bookmarkEnd w:id="2"/>
            <w:r w:rsidRPr="00FF6DB6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.</w:t>
            </w:r>
          </w:p>
          <w:p w:rsidR="00FF6DB6" w:rsidRPr="00FF6DB6" w:rsidRDefault="00FF6DB6" w:rsidP="00FF6DB6">
            <w:pPr>
              <w:spacing w:before="100" w:beforeAutospacing="1" w:after="100" w:afterAutospacing="1" w:line="240" w:lineRule="auto"/>
              <w:ind w:left="1992" w:right="213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Adaptado do Livro "O ensino em Fafe" de Artur Leite</w:t>
            </w:r>
          </w:p>
          <w:p w:rsidR="00FF6DB6" w:rsidRPr="00FF6DB6" w:rsidRDefault="00FF6DB6" w:rsidP="00FF6DB6">
            <w:pPr>
              <w:spacing w:after="0" w:line="240" w:lineRule="auto"/>
              <w:ind w:left="1992" w:right="213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FF6DB6" w:rsidRPr="00FF6DB6" w:rsidRDefault="00FF6DB6" w:rsidP="00FF6DB6">
            <w:pPr>
              <w:spacing w:after="0" w:line="240" w:lineRule="auto"/>
              <w:ind w:left="1992" w:right="213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pict>
                <v:rect id="_x0000_i1025" style="width:140.3pt;height:.75pt" o:hrpct="330" o:hrstd="t" o:hr="t" fillcolor="#aca899" stroked="f"/>
              </w:pict>
            </w:r>
          </w:p>
          <w:bookmarkStart w:id="8" w:name="_ftn1"/>
          <w:p w:rsidR="00FF6DB6" w:rsidRPr="00FF6DB6" w:rsidRDefault="00FF6DB6" w:rsidP="00FF6DB6">
            <w:pPr>
              <w:spacing w:after="0" w:line="240" w:lineRule="auto"/>
              <w:ind w:left="1992" w:right="213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sz w:val="15"/>
                <w:szCs w:val="15"/>
                <w:lang w:eastAsia="pt-PT"/>
              </w:rPr>
              <w:fldChar w:fldCharType="begin"/>
            </w:r>
            <w:r w:rsidRPr="00FF6DB6">
              <w:rPr>
                <w:rFonts w:ascii="Verdana" w:eastAsia="Times New Roman" w:hAnsi="Verdana" w:cs="Times New Roman"/>
                <w:sz w:val="15"/>
                <w:szCs w:val="15"/>
                <w:lang w:eastAsia="pt-PT"/>
              </w:rPr>
              <w:instrText xml:space="preserve"> HYPERLINK "http://www.museu-emigrantes.org/Deolinda_Leite.htm" \l "_ftnref1" \o "" </w:instrText>
            </w:r>
            <w:r w:rsidRPr="00FF6DB6">
              <w:rPr>
                <w:rFonts w:ascii="Verdana" w:eastAsia="Times New Roman" w:hAnsi="Verdana" w:cs="Times New Roman"/>
                <w:sz w:val="15"/>
                <w:szCs w:val="15"/>
                <w:lang w:eastAsia="pt-PT"/>
              </w:rPr>
              <w:fldChar w:fldCharType="separate"/>
            </w:r>
            <w:r w:rsidRPr="00FF6DB6">
              <w:rPr>
                <w:rFonts w:ascii="Verdana" w:eastAsia="Times New Roman" w:hAnsi="Verdana" w:cs="Times New Roman"/>
                <w:color w:val="808080"/>
                <w:sz w:val="15"/>
                <w:szCs w:val="15"/>
                <w:u w:val="single"/>
                <w:vertAlign w:val="superscript"/>
                <w:lang w:eastAsia="pt-PT"/>
              </w:rPr>
              <w:t>1]</w:t>
            </w:r>
            <w:r w:rsidRPr="00FF6DB6">
              <w:rPr>
                <w:rFonts w:ascii="Verdana" w:eastAsia="Times New Roman" w:hAnsi="Verdana" w:cs="Times New Roman"/>
                <w:sz w:val="15"/>
                <w:szCs w:val="15"/>
                <w:lang w:eastAsia="pt-PT"/>
              </w:rPr>
              <w:fldChar w:fldCharType="end"/>
            </w:r>
            <w:r w:rsidRPr="00FF6DB6">
              <w:rPr>
                <w:rFonts w:ascii="Verdana" w:eastAsia="Times New Roman" w:hAnsi="Verdana" w:cs="Times New Roman"/>
                <w:color w:val="808080"/>
                <w:sz w:val="15"/>
                <w:szCs w:val="15"/>
                <w:lang w:eastAsia="pt-PT"/>
              </w:rPr>
              <w:t xml:space="preserve"> - Revista “Eles e Elas”</w:t>
            </w:r>
            <w:proofErr w:type="gramStart"/>
            <w:r w:rsidRPr="00FF6DB6">
              <w:rPr>
                <w:rFonts w:ascii="Verdana" w:eastAsia="Times New Roman" w:hAnsi="Verdana" w:cs="Times New Roman"/>
                <w:color w:val="808080"/>
                <w:sz w:val="15"/>
                <w:szCs w:val="15"/>
                <w:lang w:eastAsia="pt-PT"/>
              </w:rPr>
              <w:t xml:space="preserve"> ,</w:t>
            </w:r>
            <w:proofErr w:type="gramEnd"/>
            <w:r w:rsidRPr="00FF6DB6">
              <w:rPr>
                <w:rFonts w:ascii="Verdana" w:eastAsia="Times New Roman" w:hAnsi="Verdana" w:cs="Times New Roman"/>
                <w:color w:val="808080"/>
                <w:sz w:val="15"/>
                <w:szCs w:val="15"/>
                <w:lang w:eastAsia="pt-PT"/>
              </w:rPr>
              <w:t xml:space="preserve"> 15 de Maio de 1996, página 79 e seguintes</w:t>
            </w:r>
          </w:p>
          <w:bookmarkStart w:id="9" w:name="_ftn2"/>
          <w:p w:rsidR="00FF6DB6" w:rsidRPr="00FF6DB6" w:rsidRDefault="00FF6DB6" w:rsidP="00FF6DB6">
            <w:pPr>
              <w:spacing w:after="0" w:line="240" w:lineRule="auto"/>
              <w:ind w:left="1992" w:right="213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Verdana" w:eastAsia="Times New Roman" w:hAnsi="Verdana" w:cs="Times New Roman"/>
                <w:sz w:val="15"/>
                <w:szCs w:val="15"/>
                <w:lang w:eastAsia="pt-PT"/>
              </w:rPr>
              <w:fldChar w:fldCharType="begin"/>
            </w:r>
            <w:r w:rsidRPr="00FF6DB6">
              <w:rPr>
                <w:rFonts w:ascii="Verdana" w:eastAsia="Times New Roman" w:hAnsi="Verdana" w:cs="Times New Roman"/>
                <w:sz w:val="15"/>
                <w:szCs w:val="15"/>
                <w:lang w:eastAsia="pt-PT"/>
              </w:rPr>
              <w:instrText xml:space="preserve"> HYPERLINK "http://www.museu-emigrantes.org/Deolinda_Leite.htm" \l "_ftnref2" \o "" </w:instrText>
            </w:r>
            <w:r w:rsidRPr="00FF6DB6">
              <w:rPr>
                <w:rFonts w:ascii="Verdana" w:eastAsia="Times New Roman" w:hAnsi="Verdana" w:cs="Times New Roman"/>
                <w:sz w:val="15"/>
                <w:szCs w:val="15"/>
                <w:lang w:eastAsia="pt-PT"/>
              </w:rPr>
              <w:fldChar w:fldCharType="separate"/>
            </w:r>
            <w:r w:rsidRPr="00FF6DB6">
              <w:rPr>
                <w:rFonts w:ascii="Verdana" w:eastAsia="Times New Roman" w:hAnsi="Verdana" w:cs="Times New Roman"/>
                <w:color w:val="808080"/>
                <w:sz w:val="15"/>
                <w:szCs w:val="15"/>
                <w:u w:val="single"/>
                <w:vertAlign w:val="superscript"/>
                <w:lang w:eastAsia="pt-PT"/>
              </w:rPr>
              <w:t>[2]</w:t>
            </w:r>
            <w:r w:rsidRPr="00FF6DB6">
              <w:rPr>
                <w:rFonts w:ascii="Verdana" w:eastAsia="Times New Roman" w:hAnsi="Verdana" w:cs="Times New Roman"/>
                <w:sz w:val="15"/>
                <w:szCs w:val="15"/>
                <w:lang w:eastAsia="pt-PT"/>
              </w:rPr>
              <w:fldChar w:fldCharType="end"/>
            </w:r>
            <w:bookmarkEnd w:id="9"/>
            <w:r w:rsidRPr="00FF6DB6">
              <w:rPr>
                <w:rFonts w:ascii="Verdana" w:eastAsia="Times New Roman" w:hAnsi="Verdana" w:cs="Times New Roman"/>
                <w:color w:val="808080"/>
                <w:sz w:val="15"/>
                <w:szCs w:val="15"/>
                <w:lang w:eastAsia="pt-PT"/>
              </w:rPr>
              <w:t xml:space="preserve"> - Jornal “Rua Do Ouvidor” publicado no Rio de Janeiro em 23 de Maio de 1908, nº de série 525 </w:t>
            </w:r>
          </w:p>
          <w:p w:rsidR="00FF6DB6" w:rsidRPr="00FF6DB6" w:rsidRDefault="00FF6DB6" w:rsidP="00FF6DB6">
            <w:pPr>
              <w:spacing w:before="100" w:beforeAutospacing="1" w:after="100" w:afterAutospacing="1" w:line="240" w:lineRule="auto"/>
              <w:ind w:left="1992" w:right="213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hyperlink r:id="rId7" w:anchor="_ftnref1" w:tooltip="" w:history="1">
              <w:r w:rsidRPr="00FF6DB6">
                <w:rPr>
                  <w:rFonts w:ascii="Verdana" w:eastAsia="Times New Roman" w:hAnsi="Verdana" w:cs="Times New Roman"/>
                  <w:color w:val="808080"/>
                  <w:sz w:val="20"/>
                  <w:szCs w:val="20"/>
                  <w:u w:val="single"/>
                  <w:vertAlign w:val="superscript"/>
                  <w:lang w:eastAsia="pt-PT"/>
                </w:rPr>
                <w:t>[3]</w:t>
              </w:r>
            </w:hyperlink>
            <w:bookmarkEnd w:id="8"/>
            <w:r w:rsidRPr="00FF6DB6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 - Acta da Câmara Municipal de 15 de Março de 1938</w:t>
            </w:r>
          </w:p>
          <w:p w:rsidR="00FF6DB6" w:rsidRPr="00FF6DB6" w:rsidRDefault="00FF6DB6" w:rsidP="00FF6DB6">
            <w:pPr>
              <w:spacing w:before="100" w:beforeAutospacing="1" w:after="100" w:afterAutospacing="1" w:line="240" w:lineRule="auto"/>
              <w:ind w:left="1992" w:right="213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6DB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FF6DB6" w:rsidRPr="00FF6DB6" w:rsidTr="00FF6DB6">
        <w:trPr>
          <w:trHeight w:val="225"/>
          <w:tblCellSpacing w:w="0" w:type="dxa"/>
          <w:jc w:val="center"/>
        </w:trPr>
        <w:tc>
          <w:tcPr>
            <w:tcW w:w="12360" w:type="dxa"/>
            <w:vAlign w:val="center"/>
            <w:hideMark/>
          </w:tcPr>
          <w:p w:rsidR="00FF6DB6" w:rsidRPr="00FF6DB6" w:rsidRDefault="00FF6DB6" w:rsidP="00FF6DB6">
            <w:pPr>
              <w:spacing w:after="0" w:line="240" w:lineRule="auto"/>
              <w:ind w:left="1992" w:right="2132"/>
              <w:rPr>
                <w:rFonts w:ascii="Times New Roman" w:eastAsia="Times New Roman" w:hAnsi="Times New Roman" w:cs="Times New Roman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B6"/>
    <w:rsid w:val="00362B54"/>
    <w:rsid w:val="00FF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FF6DB6"/>
    <w:pPr>
      <w:keepNext/>
      <w:spacing w:after="0" w:line="48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Tipodeletrapredefinidodopargrafo"/>
    <w:uiPriority w:val="99"/>
    <w:semiHidden/>
    <w:unhideWhenUsed/>
    <w:rsid w:val="00FF6DB6"/>
    <w:rPr>
      <w:vertAlign w:val="superscript"/>
    </w:rPr>
  </w:style>
  <w:style w:type="character" w:styleId="Hiperligao">
    <w:name w:val="Hyperlink"/>
    <w:basedOn w:val="Tipodeletrapredefinidodopargrafo"/>
    <w:uiPriority w:val="99"/>
    <w:semiHidden/>
    <w:unhideWhenUsed/>
    <w:rsid w:val="00FF6DB6"/>
    <w:rPr>
      <w:color w:val="0000FF"/>
      <w:u w:val="single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FF6DB6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FF6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FF6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FF6DB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Avanodecorpodetexto2">
    <w:name w:val="Body Text Indent 2"/>
    <w:basedOn w:val="Normal"/>
    <w:link w:val="Avanodecorpodetexto2Carcter"/>
    <w:uiPriority w:val="99"/>
    <w:semiHidden/>
    <w:unhideWhenUsed/>
    <w:rsid w:val="00FF6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vanodecorpodetexto2Carcter">
    <w:name w:val="Avanço de corpo de texto 2 Carácter"/>
    <w:basedOn w:val="Tipodeletrapredefinidodopargrafo"/>
    <w:link w:val="Avanodecorpodetexto2"/>
    <w:uiPriority w:val="99"/>
    <w:semiHidden/>
    <w:rsid w:val="00FF6DB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Avanodecorpodetexto">
    <w:name w:val="Body Text Indent"/>
    <w:basedOn w:val="Normal"/>
    <w:link w:val="AvanodecorpodetextoCarcter"/>
    <w:uiPriority w:val="99"/>
    <w:semiHidden/>
    <w:unhideWhenUsed/>
    <w:rsid w:val="00FF6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uiPriority w:val="99"/>
    <w:semiHidden/>
    <w:rsid w:val="00FF6DB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unhideWhenUsed/>
    <w:rsid w:val="00FF6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rsid w:val="00FF6DB6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FF6DB6"/>
    <w:pPr>
      <w:keepNext/>
      <w:spacing w:after="0" w:line="48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Tipodeletrapredefinidodopargrafo"/>
    <w:uiPriority w:val="99"/>
    <w:semiHidden/>
    <w:unhideWhenUsed/>
    <w:rsid w:val="00FF6DB6"/>
    <w:rPr>
      <w:vertAlign w:val="superscript"/>
    </w:rPr>
  </w:style>
  <w:style w:type="character" w:styleId="Hiperligao">
    <w:name w:val="Hyperlink"/>
    <w:basedOn w:val="Tipodeletrapredefinidodopargrafo"/>
    <w:uiPriority w:val="99"/>
    <w:semiHidden/>
    <w:unhideWhenUsed/>
    <w:rsid w:val="00FF6DB6"/>
    <w:rPr>
      <w:color w:val="0000FF"/>
      <w:u w:val="single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FF6DB6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FF6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FF6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FF6DB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Avanodecorpodetexto2">
    <w:name w:val="Body Text Indent 2"/>
    <w:basedOn w:val="Normal"/>
    <w:link w:val="Avanodecorpodetexto2Carcter"/>
    <w:uiPriority w:val="99"/>
    <w:semiHidden/>
    <w:unhideWhenUsed/>
    <w:rsid w:val="00FF6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vanodecorpodetexto2Carcter">
    <w:name w:val="Avanço de corpo de texto 2 Carácter"/>
    <w:basedOn w:val="Tipodeletrapredefinidodopargrafo"/>
    <w:link w:val="Avanodecorpodetexto2"/>
    <w:uiPriority w:val="99"/>
    <w:semiHidden/>
    <w:rsid w:val="00FF6DB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Avanodecorpodetexto">
    <w:name w:val="Body Text Indent"/>
    <w:basedOn w:val="Normal"/>
    <w:link w:val="AvanodecorpodetextoCarcter"/>
    <w:uiPriority w:val="99"/>
    <w:semiHidden/>
    <w:unhideWhenUsed/>
    <w:rsid w:val="00FF6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uiPriority w:val="99"/>
    <w:semiHidden/>
    <w:rsid w:val="00FF6DB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unhideWhenUsed/>
    <w:rsid w:val="00FF6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rsid w:val="00FF6DB6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5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1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38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87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15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07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42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8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17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67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65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852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71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721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64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6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63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33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4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0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66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8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18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90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Deolinda_Leite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Deolinda_Leite.htm" TargetMode="External"/><Relationship Id="rId5" Type="http://schemas.openxmlformats.org/officeDocument/2006/relationships/hyperlink" Target="http://www.museu-emigrantes.org/Deolinda_Leite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2510</Words>
  <Characters>13559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2012-01-24T16:32:00Z</dcterms:created>
  <dcterms:modified xsi:type="dcterms:W3CDTF">2012-01-24T16:33:00Z</dcterms:modified>
</cp:coreProperties>
</file>