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92" w:rsidRPr="00D57792" w:rsidRDefault="00D57792" w:rsidP="00D577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57792">
        <w:rPr>
          <w:rFonts w:ascii="Times New Roman" w:eastAsia="Times New Roman" w:hAnsi="Times New Roman" w:cs="Times New Roman"/>
          <w:color w:val="C0C0C0"/>
          <w:sz w:val="24"/>
          <w:szCs w:val="24"/>
          <w:lang w:eastAsia="pt-PT"/>
        </w:rPr>
        <w:t>José Moniz Rebelo</w:t>
      </w:r>
    </w:p>
    <w:p w:rsidR="00D57792" w:rsidRPr="00D57792" w:rsidRDefault="00D57792" w:rsidP="00D57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57792">
        <w:rPr>
          <w:rFonts w:ascii="Times New Roman" w:eastAsia="Times New Roman" w:hAnsi="Times New Roman" w:cs="Times New Roman"/>
          <w:color w:val="C0C0C0"/>
          <w:sz w:val="24"/>
          <w:szCs w:val="24"/>
          <w:lang w:eastAsia="pt-PT"/>
        </w:rPr>
        <w:t xml:space="preserve">José Moniz Rebelo, filho de Bernardino Moniz Rebelo, emigra em 3/3/1871, com 12 anos, levando na sua companhia o irmão António de 10 anos. </w:t>
      </w:r>
    </w:p>
    <w:p w:rsidR="00D57792" w:rsidRPr="00D57792" w:rsidRDefault="00D57792" w:rsidP="00D577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57792">
        <w:rPr>
          <w:rFonts w:ascii="Times New Roman" w:eastAsia="Times New Roman" w:hAnsi="Times New Roman" w:cs="Times New Roman"/>
          <w:color w:val="C0C0C0"/>
          <w:sz w:val="24"/>
          <w:szCs w:val="24"/>
          <w:lang w:val="pt-BR" w:eastAsia="pt-PT"/>
        </w:rPr>
        <w:t xml:space="preserve">   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92"/>
    <w:rsid w:val="00362B54"/>
    <w:rsid w:val="00D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2012-01-25T10:06:00Z</dcterms:created>
  <dcterms:modified xsi:type="dcterms:W3CDTF">2012-01-25T10:10:00Z</dcterms:modified>
</cp:coreProperties>
</file>