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5E1" w:rsidRPr="002E75E1" w:rsidRDefault="002E75E1" w:rsidP="002E75E1">
      <w:pPr>
        <w:pStyle w:val="NormalWeb"/>
        <w:spacing w:before="0" w:beforeAutospacing="0" w:after="0" w:afterAutospacing="0" w:line="360" w:lineRule="auto"/>
        <w:jc w:val="center"/>
      </w:pPr>
      <w:r w:rsidRPr="002E75E1">
        <w:rPr>
          <w:rFonts w:ascii="Verdana" w:hAnsi="Verdana"/>
          <w:b/>
          <w:bCs/>
          <w:sz w:val="20"/>
          <w:szCs w:val="20"/>
        </w:rPr>
        <w:t>Manuel Pinheiro ALVES</w:t>
      </w:r>
    </w:p>
    <w:p w:rsidR="002E75E1" w:rsidRPr="002E75E1" w:rsidRDefault="002E75E1" w:rsidP="002E75E1">
      <w:pPr>
        <w:pStyle w:val="NormalWeb"/>
        <w:spacing w:before="0" w:beforeAutospacing="0" w:after="0" w:afterAutospacing="0" w:line="360" w:lineRule="auto"/>
        <w:jc w:val="center"/>
      </w:pPr>
      <w:r w:rsidRPr="002E75E1">
        <w:t> </w:t>
      </w:r>
    </w:p>
    <w:p w:rsidR="002E75E1" w:rsidRPr="002E75E1" w:rsidRDefault="002E75E1" w:rsidP="002E75E1">
      <w:pPr>
        <w:pStyle w:val="NormalWeb"/>
        <w:spacing w:before="0" w:beforeAutospacing="0" w:after="0" w:afterAutospacing="0" w:line="360" w:lineRule="auto"/>
        <w:jc w:val="center"/>
      </w:pPr>
      <w:r w:rsidRPr="002E75E1">
        <w:t> </w:t>
      </w:r>
      <w:bookmarkStart w:id="0" w:name="_GoBack"/>
      <w:bookmarkEnd w:id="0"/>
      <w:r w:rsidRPr="002E75E1">
        <w:t> </w:t>
      </w:r>
    </w:p>
    <w:p w:rsidR="002E75E1" w:rsidRPr="002E75E1" w:rsidRDefault="002E75E1" w:rsidP="002E75E1">
      <w:pPr>
        <w:pStyle w:val="NormalWeb"/>
        <w:spacing w:before="0" w:beforeAutospacing="0" w:after="0" w:afterAutospacing="0" w:line="360" w:lineRule="auto"/>
        <w:jc w:val="center"/>
      </w:pPr>
      <w:r w:rsidRPr="002E75E1">
        <w:rPr>
          <w:rFonts w:ascii="Verdana" w:hAnsi="Verdana"/>
          <w:sz w:val="20"/>
          <w:szCs w:val="20"/>
        </w:rPr>
        <w:t xml:space="preserve">Nascido em São Miguel de </w:t>
      </w:r>
      <w:proofErr w:type="spellStart"/>
      <w:r w:rsidRPr="002E75E1">
        <w:rPr>
          <w:rFonts w:ascii="Verdana" w:hAnsi="Verdana"/>
          <w:sz w:val="20"/>
          <w:szCs w:val="20"/>
        </w:rPr>
        <w:t>Ceide</w:t>
      </w:r>
      <w:proofErr w:type="spellEnd"/>
      <w:r w:rsidRPr="002E75E1">
        <w:rPr>
          <w:rFonts w:ascii="Verdana" w:hAnsi="Verdana"/>
          <w:sz w:val="20"/>
          <w:szCs w:val="20"/>
        </w:rPr>
        <w:t xml:space="preserve">*, terra de naturalidade de seus pais, Manuel Pinheiro Alves (1807-1863) emigrou muito novo para o Brasil. Por lá labutou e enriqueceu. Regressou à Pátria, «pesando uns oitenta contos de réis», segundo os termos de um dos </w:t>
      </w:r>
      <w:proofErr w:type="spellStart"/>
      <w:r w:rsidRPr="002E75E1">
        <w:rPr>
          <w:rFonts w:ascii="Verdana" w:hAnsi="Verdana"/>
          <w:sz w:val="20"/>
          <w:szCs w:val="20"/>
        </w:rPr>
        <w:t>do¬cumentos</w:t>
      </w:r>
      <w:proofErr w:type="spellEnd"/>
      <w:r w:rsidRPr="002E75E1">
        <w:rPr>
          <w:rFonts w:ascii="Verdana" w:hAnsi="Verdana"/>
          <w:sz w:val="20"/>
          <w:szCs w:val="20"/>
        </w:rPr>
        <w:t xml:space="preserve"> do inventário, por sua morte.</w:t>
      </w:r>
    </w:p>
    <w:p w:rsidR="002E75E1" w:rsidRPr="002E75E1" w:rsidRDefault="002E75E1" w:rsidP="002E75E1">
      <w:pPr>
        <w:pStyle w:val="NormalWeb"/>
        <w:spacing w:before="0" w:beforeAutospacing="0" w:after="0" w:afterAutospacing="0" w:line="360" w:lineRule="auto"/>
        <w:jc w:val="center"/>
      </w:pPr>
      <w:r w:rsidRPr="002E75E1">
        <w:rPr>
          <w:rFonts w:ascii="Verdana" w:hAnsi="Verdana"/>
          <w:sz w:val="20"/>
          <w:szCs w:val="20"/>
        </w:rPr>
        <w:br/>
        <w:t xml:space="preserve">Instalou-se no Porto*. Nesta cidade se consorciou com Ana Augusta Plácido*, em 28-9-1850, no dia imediato à noiva ter completado 19 anos (e não 18, como afirmam alguns biógrafos). Era um dos ornamentos da urbe invicta, ligado a vários empreendimentos, o que é revelador do seu espírito de iniciativa: proprietário de barcos (1850); director do Banco Comercial do Porto (1850 e 1856); proeminente e dos primeiros accionistas da Fundição do </w:t>
      </w:r>
      <w:proofErr w:type="spellStart"/>
      <w:r w:rsidRPr="002E75E1">
        <w:rPr>
          <w:rFonts w:ascii="Verdana" w:hAnsi="Verdana"/>
          <w:sz w:val="20"/>
          <w:szCs w:val="20"/>
        </w:rPr>
        <w:t>Bicalho</w:t>
      </w:r>
      <w:proofErr w:type="spellEnd"/>
      <w:r w:rsidRPr="002E75E1">
        <w:rPr>
          <w:rFonts w:ascii="Verdana" w:hAnsi="Verdana"/>
          <w:sz w:val="20"/>
          <w:szCs w:val="20"/>
        </w:rPr>
        <w:t xml:space="preserve"> (1851); dos corpos gerentes da Companhia Garantia (1855); director da Assembleia Portuense*, o famoso «Palheiro», que Camilo tantas vezes ridicularizou (1856); director fiscal do Banco Mercantil (1858); director do Banco Comercial (1858), etc.</w:t>
      </w:r>
    </w:p>
    <w:p w:rsidR="002E75E1" w:rsidRPr="002E75E1" w:rsidRDefault="002E75E1" w:rsidP="002E75E1">
      <w:pPr>
        <w:pStyle w:val="NormalWeb"/>
        <w:spacing w:before="0" w:beforeAutospacing="0" w:after="0" w:afterAutospacing="0" w:line="360" w:lineRule="auto"/>
        <w:jc w:val="center"/>
      </w:pPr>
      <w:r w:rsidRPr="002E75E1">
        <w:rPr>
          <w:rFonts w:ascii="Verdana" w:hAnsi="Verdana"/>
          <w:sz w:val="20"/>
          <w:szCs w:val="20"/>
        </w:rPr>
        <w:br/>
        <w:t>Depois da morte dos sogros, António José Plácido*, no naufrágio do Porto*, em 1852, e Ana Augusta Vieira Plácido*, em 1855, Pinheiro Alves assumiu um papel de relevo no clã familiar, coadjuvado é certo pelos cunhados António Bernardo Ferreira* e Claudino Pereira Faria* - não por ser o mais rico, sublinhe-se, mas por ser o mais idoso e prudente.</w:t>
      </w:r>
    </w:p>
    <w:p w:rsidR="002E75E1" w:rsidRPr="002E75E1" w:rsidRDefault="002E75E1" w:rsidP="002E75E1">
      <w:pPr>
        <w:pStyle w:val="NormalWeb"/>
        <w:spacing w:before="0" w:beforeAutospacing="0" w:after="0" w:afterAutospacing="0" w:line="360" w:lineRule="auto"/>
        <w:jc w:val="center"/>
      </w:pPr>
      <w:r w:rsidRPr="002E75E1">
        <w:rPr>
          <w:rFonts w:ascii="Verdana" w:hAnsi="Verdana"/>
          <w:sz w:val="20"/>
          <w:szCs w:val="20"/>
        </w:rPr>
        <w:br/>
        <w:t>Várias turbulências perturbaram a tranquilidade da família Plácido: o casamento da cunhada Antónia com o riquíssimo António Bernardo Ferreira* (2-3-1852), contrariado pela autoritária Antónia Ferreirinha; o casamento da cunhada Emília por via judicial, com o espanhol D. Martin de Torres Velasquez (22-3-1856); o falecimento da cunhada Jerónima (28-11-1856); e, finalmente, a doença da mais jovem das cunhadas, Maria José*, também vitimada pela tuberculose (25-10-1858), que ele recolheu, acarinhou e acompanhou (algumas vezes) nas constantes deslocações por terras nortenhas mais propícias à saúde da enferma.</w:t>
      </w:r>
    </w:p>
    <w:p w:rsidR="002E75E1" w:rsidRPr="002E75E1" w:rsidRDefault="002E75E1" w:rsidP="002E75E1">
      <w:pPr>
        <w:pStyle w:val="NormalWeb"/>
        <w:spacing w:before="0" w:beforeAutospacing="0" w:after="0" w:afterAutospacing="0" w:line="360" w:lineRule="auto"/>
        <w:jc w:val="center"/>
      </w:pPr>
      <w:r w:rsidRPr="002E75E1">
        <w:rPr>
          <w:rFonts w:ascii="Verdana" w:hAnsi="Verdana"/>
          <w:sz w:val="20"/>
          <w:szCs w:val="20"/>
        </w:rPr>
        <w:br/>
        <w:t>Em 1858 a esposa teve um filho (ao cabo de quase 8 anos de esterilidade), nascido a 11 de Agosto, que recebeu o nome de Manuel Augusto Pinheiro Alves, conhecido depois por Manuel Plácido*. Quando parecia que a felicidade lhe sorria, dá-se o escândalo do adultério. Em Janeiro de 1859, um parente denunciou-lhe as ligações amorosas da esposa com o «</w:t>
      </w:r>
      <w:proofErr w:type="spellStart"/>
      <w:r w:rsidRPr="002E75E1">
        <w:rPr>
          <w:rFonts w:ascii="Verdana" w:hAnsi="Verdana"/>
          <w:sz w:val="20"/>
          <w:szCs w:val="20"/>
        </w:rPr>
        <w:t>periodiqueiro</w:t>
      </w:r>
      <w:proofErr w:type="spellEnd"/>
      <w:r w:rsidRPr="002E75E1">
        <w:rPr>
          <w:rFonts w:ascii="Verdana" w:hAnsi="Verdana"/>
          <w:sz w:val="20"/>
          <w:szCs w:val="20"/>
        </w:rPr>
        <w:t xml:space="preserve">» Camilo. As relações existiam já antes </w:t>
      </w:r>
      <w:r w:rsidRPr="002E75E1">
        <w:rPr>
          <w:rFonts w:ascii="Verdana" w:hAnsi="Verdana"/>
          <w:sz w:val="20"/>
          <w:szCs w:val="20"/>
        </w:rPr>
        <w:lastRenderedPageBreak/>
        <w:t xml:space="preserve">do nascimento do Fialho, mas o facto foi ocultado no processo que se lhe seguiu. Com efeito, ao «querelar pelo crime de adultério» os amantes, </w:t>
      </w:r>
      <w:proofErr w:type="gramStart"/>
      <w:r w:rsidRPr="002E75E1">
        <w:rPr>
          <w:rFonts w:ascii="Verdana" w:hAnsi="Verdana"/>
          <w:sz w:val="20"/>
          <w:szCs w:val="20"/>
        </w:rPr>
        <w:t>aos 22 de Dezembro</w:t>
      </w:r>
      <w:proofErr w:type="gramEnd"/>
      <w:r w:rsidRPr="002E75E1">
        <w:rPr>
          <w:rFonts w:ascii="Verdana" w:hAnsi="Verdana"/>
          <w:sz w:val="20"/>
          <w:szCs w:val="20"/>
        </w:rPr>
        <w:t xml:space="preserve"> de 1859, Pinheiro Alves afirmará que Ana Augusta Plácido, sua esposa, «travou relações amorosas e trato ilícito com Camilo Castelo Branco, escritor público, nesta cidade, em princípios do corrente ano de 1859».</w:t>
      </w:r>
    </w:p>
    <w:p w:rsidR="002E75E1" w:rsidRPr="002E75E1" w:rsidRDefault="002E75E1" w:rsidP="002E75E1">
      <w:pPr>
        <w:pStyle w:val="NormalWeb"/>
        <w:spacing w:before="0" w:beforeAutospacing="0" w:after="0" w:afterAutospacing="0" w:line="360" w:lineRule="auto"/>
        <w:jc w:val="center"/>
      </w:pPr>
      <w:r w:rsidRPr="002E75E1">
        <w:rPr>
          <w:rFonts w:ascii="Verdana" w:hAnsi="Verdana"/>
          <w:sz w:val="20"/>
          <w:szCs w:val="20"/>
        </w:rPr>
        <w:br/>
        <w:t>Para abafar o implacável falario do burgo, depositou a prevaricadora em casa de um seu amigo, Agostinho Francisco Velho*, exercendo pressão para forçá-la a recolher-se a convento. Ana Plácido recusou a sugestão e abandonou o lar de Francisco Velho para ir viver com o romancista, na Rua de Cedofeita, levando o filho consigo. Continuaram as diligências para separar os amantes, concordando Ana Plácido em se alojar no Convento da Conceição*, em Braga, tendo o marido fornecido «meios e dinheiro tudo no valor de 900:000» réis. Ao cabo de 38 dias, porém, ausentava-se do convento e voltava para a companhia do escritor.</w:t>
      </w:r>
    </w:p>
    <w:p w:rsidR="002E75E1" w:rsidRPr="002E75E1" w:rsidRDefault="002E75E1" w:rsidP="002E75E1">
      <w:pPr>
        <w:pStyle w:val="NormalWeb"/>
        <w:spacing w:before="0" w:beforeAutospacing="0" w:after="0" w:afterAutospacing="0" w:line="360" w:lineRule="auto"/>
        <w:jc w:val="center"/>
      </w:pPr>
      <w:r w:rsidRPr="002E75E1">
        <w:rPr>
          <w:rFonts w:ascii="Verdana" w:hAnsi="Verdana"/>
          <w:sz w:val="20"/>
          <w:szCs w:val="20"/>
        </w:rPr>
        <w:br/>
        <w:t xml:space="preserve">Convencido de que não recuperaria a esposa, desencadeou o processo de adultério, passados que eram 11 meses. Ana Plácido é presa no Porto, a 6-6-1860, e Camilo entrega-se às autoridades em 1-10-1860. Os inculpados serão absolvidos às O honras do dia 16-10-1861. (Para o processo do adultério, v. Revista de Investigação Criminal*, Porto, do nº 3, de Abril 1981, ao nº 9, de Fevereiro de 1983.) Magoado com o desfecho, Manuel Pinheiro Alves viajou pelo estrangeiro, tendo no entanto contribuído por interpostas pessoas para a conveniente instalação da esposa e do «filho» no Recolhimento de São Cristóvão*, em Lisboa (1862), talvez esperançado em conseguir finalmente a ambicionada separação. Faleceu em Famalicão, a 15-7-1863, deixando uma fortuna avaliada em 26 855 580 réis, além de imóveis, entre os quais a Quinta de S. Miguel de </w:t>
      </w:r>
      <w:proofErr w:type="spellStart"/>
      <w:r w:rsidRPr="002E75E1">
        <w:rPr>
          <w:rFonts w:ascii="Verdana" w:hAnsi="Verdana"/>
          <w:sz w:val="20"/>
          <w:szCs w:val="20"/>
        </w:rPr>
        <w:t>Ceide</w:t>
      </w:r>
      <w:proofErr w:type="spellEnd"/>
      <w:r w:rsidRPr="002E75E1">
        <w:rPr>
          <w:rFonts w:ascii="Verdana" w:hAnsi="Verdana"/>
          <w:sz w:val="20"/>
          <w:szCs w:val="20"/>
        </w:rPr>
        <w:t>*.</w:t>
      </w:r>
      <w:r w:rsidRPr="002E75E1">
        <w:rPr>
          <w:rFonts w:ascii="Verdana" w:hAnsi="Verdana"/>
          <w:sz w:val="20"/>
          <w:szCs w:val="20"/>
        </w:rPr>
        <w:br/>
      </w:r>
      <w:r w:rsidRPr="002E75E1">
        <w:rPr>
          <w:rFonts w:ascii="Verdana" w:hAnsi="Verdana"/>
          <w:sz w:val="20"/>
          <w:szCs w:val="20"/>
        </w:rPr>
        <w:br/>
        <w:t>(</w:t>
      </w:r>
      <w:proofErr w:type="spellStart"/>
      <w:r w:rsidRPr="002E75E1">
        <w:rPr>
          <w:rFonts w:ascii="Verdana" w:hAnsi="Verdana"/>
          <w:sz w:val="20"/>
          <w:szCs w:val="20"/>
        </w:rPr>
        <w:t>In</w:t>
      </w:r>
      <w:proofErr w:type="spellEnd"/>
      <w:r w:rsidRPr="002E75E1">
        <w:rPr>
          <w:rFonts w:ascii="Verdana" w:hAnsi="Verdana"/>
          <w:sz w:val="20"/>
          <w:szCs w:val="20"/>
        </w:rPr>
        <w:t xml:space="preserve">: Dicionário de Camilo Castelo Branco de Alexandre Cabral.2ª ed. </w:t>
      </w:r>
      <w:proofErr w:type="gramStart"/>
      <w:r w:rsidRPr="002E75E1">
        <w:rPr>
          <w:rFonts w:ascii="Verdana" w:hAnsi="Verdana"/>
          <w:sz w:val="20"/>
          <w:szCs w:val="20"/>
        </w:rPr>
        <w:t>Lisboa :</w:t>
      </w:r>
      <w:proofErr w:type="gramEnd"/>
      <w:r w:rsidRPr="002E75E1">
        <w:rPr>
          <w:rFonts w:ascii="Verdana" w:hAnsi="Verdana"/>
          <w:sz w:val="20"/>
          <w:szCs w:val="20"/>
        </w:rPr>
        <w:br/>
      </w:r>
      <w:proofErr w:type="spellStart"/>
      <w:r w:rsidRPr="002E75E1">
        <w:rPr>
          <w:rFonts w:ascii="Verdana" w:hAnsi="Verdana"/>
          <w:sz w:val="20"/>
          <w:szCs w:val="20"/>
        </w:rPr>
        <w:t>Editoral</w:t>
      </w:r>
      <w:proofErr w:type="spellEnd"/>
      <w:r w:rsidRPr="002E75E1">
        <w:rPr>
          <w:rFonts w:ascii="Verdana" w:hAnsi="Verdana"/>
          <w:sz w:val="20"/>
          <w:szCs w:val="20"/>
        </w:rPr>
        <w:t xml:space="preserve"> Caminho, 2003. </w:t>
      </w:r>
      <w:proofErr w:type="gramStart"/>
      <w:r w:rsidRPr="002E75E1">
        <w:rPr>
          <w:rFonts w:ascii="Verdana" w:hAnsi="Verdana"/>
          <w:sz w:val="20"/>
          <w:szCs w:val="20"/>
        </w:rPr>
        <w:t>p</w:t>
      </w:r>
      <w:proofErr w:type="gramEnd"/>
      <w:r w:rsidRPr="002E75E1">
        <w:rPr>
          <w:rFonts w:ascii="Verdana" w:hAnsi="Verdana"/>
          <w:sz w:val="20"/>
          <w:szCs w:val="20"/>
        </w:rPr>
        <w:t>. 34-35.)</w:t>
      </w:r>
      <w:r w:rsidRPr="002E75E1">
        <w:rPr>
          <w:rFonts w:ascii="Verdana" w:hAnsi="Verdana"/>
          <w:sz w:val="20"/>
          <w:szCs w:val="20"/>
        </w:rPr>
        <w:br/>
        <w:t> </w:t>
      </w:r>
    </w:p>
    <w:p w:rsidR="00362B54" w:rsidRPr="002E75E1" w:rsidRDefault="00362B54"/>
    <w:sectPr w:rsidR="00362B54" w:rsidRPr="002E7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5E1"/>
    <w:rsid w:val="002E75E1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676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2012-01-25T10:36:00Z</dcterms:created>
  <dcterms:modified xsi:type="dcterms:W3CDTF">2012-01-25T10:37:00Z</dcterms:modified>
</cp:coreProperties>
</file>