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D5" w:rsidRPr="000C38D5" w:rsidRDefault="000C38D5" w:rsidP="000C38D5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Arial" w:eastAsia="Times New Roman" w:hAnsi="Arial" w:cs="Arial"/>
          <w:b/>
          <w:bCs/>
          <w:sz w:val="27"/>
          <w:szCs w:val="27"/>
          <w:lang w:eastAsia="pt-PT"/>
        </w:rPr>
        <w:t xml:space="preserve">Barão de </w:t>
      </w:r>
      <w:r w:rsidRPr="000C38D5">
        <w:rPr>
          <w:rFonts w:ascii="Arial" w:eastAsia="Times New Roman" w:hAnsi="Arial" w:cs="Arial"/>
          <w:b/>
          <w:bCs/>
          <w:spacing w:val="14"/>
          <w:sz w:val="27"/>
          <w:szCs w:val="27"/>
          <w:lang w:eastAsia="pt-PT"/>
        </w:rPr>
        <w:t>Oliveira</w:t>
      </w:r>
      <w:r w:rsidRPr="000C38D5">
        <w:rPr>
          <w:rFonts w:ascii="Arial" w:eastAsia="Times New Roman" w:hAnsi="Arial" w:cs="Arial"/>
          <w:b/>
          <w:bCs/>
          <w:sz w:val="27"/>
          <w:szCs w:val="27"/>
          <w:lang w:eastAsia="pt-PT"/>
        </w:rPr>
        <w:t xml:space="preserve"> Castro</w:t>
      </w:r>
    </w:p>
    <w:p w:rsidR="000C38D5" w:rsidRPr="000C38D5" w:rsidRDefault="000C38D5" w:rsidP="000C38D5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Devemos uma </w:t>
      </w:r>
      <w:proofErr w:type="gram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referencia</w:t>
      </w:r>
      <w:proofErr w:type="gram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especial a este nosso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ex-Presídente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Socio-Benemerito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dos Beneméritos da nossa Associação.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Em 25 de Março de 1898 celebrou-se uma sessão solene para inaugu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ração de um busto em mármore do </w:t>
      </w:r>
      <w:proofErr w:type="spellStart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>Exm</w:t>
      </w:r>
      <w:proofErr w:type="spellEnd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. Barão de Oliveira Castro, como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demonstração de quanto a nossa Associação lhe venera a memória, já pêlos serviços que na qualidade de seu Presidente prestou durante o exercício desse cargo, já pelo seu acto de benemerência inesquecível enriquecendo o fundo de Beneficência da nossa Associação com um legado de 500 acções do Banco da </w:t>
      </w:r>
      <w:proofErr w:type="spellStart"/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>Republica</w:t>
      </w:r>
      <w:proofErr w:type="spellEnd"/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 do </w:t>
      </w:r>
      <w:r w:rsidRPr="000C38D5">
        <w:rPr>
          <w:rFonts w:ascii="Verdana" w:eastAsia="Times New Roman" w:hAnsi="Verdana" w:cs="Times New Roman"/>
          <w:spacing w:val="7"/>
          <w:sz w:val="24"/>
          <w:szCs w:val="24"/>
          <w:lang w:eastAsia="pt-PT"/>
        </w:rPr>
        <w:t>Brasil.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Por ocasião da </w:t>
      </w:r>
      <w:proofErr w:type="spellStart"/>
      <w:proofErr w:type="gramStart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cerimonia</w:t>
      </w:r>
      <w:proofErr w:type="spellEnd"/>
      <w:proofErr w:type="gramEnd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 da inauguração do busto do </w:t>
      </w:r>
      <w:proofErr w:type="spellStart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Exm</w:t>
      </w:r>
      <w:proofErr w:type="spellEnd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. Barão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de Oliveira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Castro</w:t>
      </w:r>
      <w:proofErr w:type="gramStart"/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,</w:t>
      </w:r>
      <w:proofErr w:type="gram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pronunciou o </w:t>
      </w:r>
      <w:proofErr w:type="spellStart"/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Exm</w:t>
      </w:r>
      <w:proofErr w:type="spellEnd"/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. Sr. Dr. João Monteiro da Luz,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>o seguinte discurso: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«Convidado </w:t>
      </w:r>
      <w:r w:rsidRPr="000C38D5">
        <w:rPr>
          <w:rFonts w:ascii="Verdana" w:eastAsia="Times New Roman" w:hAnsi="Verdana" w:cs="Times New Roman"/>
          <w:spacing w:val="5"/>
          <w:sz w:val="24"/>
          <w:szCs w:val="24"/>
          <w:lang w:eastAsia="pt-PT"/>
        </w:rPr>
        <w:t>pela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digna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Di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rectoria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da Associação Comercial do Rio de Janeiro, </w:t>
      </w:r>
      <w:proofErr w:type="gramStart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para</w:t>
      </w:r>
      <w:proofErr w:type="gramEnd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. </w:t>
      </w:r>
      <w:proofErr w:type="gramStart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nesta</w:t>
      </w:r>
      <w:proofErr w:type="gramEnd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 </w:t>
      </w:r>
      <w:proofErr w:type="spellStart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cerimonia</w:t>
      </w:r>
      <w:proofErr w:type="spellEnd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, fazer o elogio do seu ex-Presidente, Barão de Oliveira Castro,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cujo busto hoje se inaugura, temo não estar na altura da incumbência. A uma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outra palavra, mas essa </w:t>
      </w:r>
      <w:r w:rsidRPr="000C38D5">
        <w:rPr>
          <w:rFonts w:ascii="Verdana" w:eastAsia="Times New Roman" w:hAnsi="Verdana" w:cs="Times New Roman"/>
          <w:spacing w:val="17"/>
          <w:sz w:val="24"/>
          <w:szCs w:val="24"/>
          <w:lang w:eastAsia="pt-PT"/>
        </w:rPr>
        <w:t>viva,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brilhante e eloquente,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devia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7"/>
          <w:sz w:val="24"/>
          <w:szCs w:val="24"/>
          <w:lang w:eastAsia="pt-PT"/>
        </w:rPr>
        <w:t>ter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sido dado o honroso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encargo,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de,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com m e m orando a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vida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de tão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ilustre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morto, mostrar quanto ele bem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mereceu da Pátria, que amou, da classe de que foi ornamento e desta Associação, á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qual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tão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dedicadamente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serviu.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incumbência, que me foi dada e que por tantos títulos me honra, cumpre não enganar-me, devo mais à generosidade do que à justiça e, aceitando-a, confesso, tanto quanto a vontade de ser agradável à honrada Directoria, imperou em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mirn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o dever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de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servir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à uma memória, que estará em minha alma eterna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pela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mais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sincera amizade, perpetua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pelo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mais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intimo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reconhecimento,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viva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pela mais funda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saudade.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Não possuo todos os </w:t>
      </w:r>
      <w:r w:rsidRPr="000C38D5">
        <w:rPr>
          <w:rFonts w:ascii="Verdana" w:eastAsia="Times New Roman" w:hAnsi="Verdana" w:cs="Times New Roman"/>
          <w:spacing w:val="16"/>
          <w:sz w:val="24"/>
          <w:szCs w:val="24"/>
          <w:lang w:eastAsia="pt-PT"/>
        </w:rPr>
        <w:t>dados,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que me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habilitem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 poder de perto acompanhar uma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existência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tão preciosa,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útil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brilhante, qual a daquele, cujos méritos esta Associação erigindo-lhe o busto, nesta solenidade </w:t>
      </w:r>
      <w:r w:rsidRPr="000C38D5">
        <w:rPr>
          <w:rFonts w:ascii="Verdana" w:eastAsia="Times New Roman" w:hAnsi="Verdana" w:cs="Times New Roman"/>
          <w:spacing w:val="21"/>
          <w:sz w:val="24"/>
          <w:szCs w:val="24"/>
          <w:lang w:eastAsia="pt-PT"/>
        </w:rPr>
        <w:t>lembra: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mas os apontamentos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que tenho, por </w:t>
      </w:r>
      <w:r w:rsidRPr="000C38D5">
        <w:rPr>
          <w:rFonts w:ascii="Verdana" w:eastAsia="Times New Roman" w:hAnsi="Verdana" w:cs="Times New Roman"/>
          <w:spacing w:val="19"/>
          <w:sz w:val="24"/>
          <w:szCs w:val="24"/>
          <w:lang w:eastAsia="pt-PT"/>
        </w:rPr>
        <w:t>mim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oferecidos ao Instituto Histórico e Geográfico Brasileiro, de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que o Barão de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Castro era sócio benemérito, e dos quais só um ou outro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facto em acanhado resumo foi aproveitado na 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Revista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dessa Sociedade, servirão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para guiar-me. Em traços soltos, em ligeiro esboço só por si bastam para, exal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 xml:space="preserve">tando-lhe o nome, recomendá-lo à veneração de seus concidadãos, à estima e respeito de </w:t>
      </w:r>
      <w:r w:rsidRPr="000C38D5">
        <w:rPr>
          <w:rFonts w:ascii="Verdana" w:eastAsia="Times New Roman" w:hAnsi="Verdana" w:cs="Times New Roman"/>
          <w:spacing w:val="21"/>
          <w:sz w:val="24"/>
          <w:szCs w:val="24"/>
          <w:lang w:eastAsia="pt-PT"/>
        </w:rPr>
        <w:t>sua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classe, à entranhada gratidão desta Associação.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Peço, por momentos, a atenção desta Assembleia: e quando à minha natural fraqueza eu não fosse buscar os títulos para merece-la, esses títulos me daria a minha posição neste recinto.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Perto de um túmulo, que significa a norte, e daquele busto, que é a glorifi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 xml:space="preserve">cação, eu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sou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 justiça, que profere o julgamento.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>Ouvi-me, pois.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O Barão de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Castro é </w:t>
      </w:r>
      <w:proofErr w:type="gramStart"/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>morto !</w:t>
      </w:r>
      <w:proofErr w:type="gramEnd"/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Já o disse alguém: </w:t>
      </w:r>
      <w:proofErr w:type="gram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«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magnifico</w:t>
      </w:r>
      <w:proofErr w:type="gramEnd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é o privilegio da morte. Tem </w:t>
      </w:r>
      <w:r w:rsidRPr="000C38D5">
        <w:rPr>
          <w:rFonts w:ascii="Verdana" w:eastAsia="Times New Roman" w:hAnsi="Verdana" w:cs="Times New Roman"/>
          <w:i/>
          <w:iCs/>
          <w:spacing w:val="15"/>
          <w:sz w:val="24"/>
          <w:szCs w:val="24"/>
          <w:lang w:eastAsia="pt-PT"/>
        </w:rPr>
        <w:t>ela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o raro condão de perturbar nuamente o valor de duas prezas, a pujança de duas </w:t>
      </w:r>
      <w:proofErr w:type="spellStart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victimas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». Quando o roble dos Alpes assenta, derribado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pelo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furacão, sobre o dorso da montanha é que se abarca, por completo, a grossura do seu tronco e pôde remirar-se, de par com a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sua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magnitude, a exuberância de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seu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cerne e a opulência de suas franças.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****************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O Barão de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Castro (Comendador José Mendes de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Castro)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nasceu em 4 de Outubro de 1842 nesta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capital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teve como progenitores o honrado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e abastado comerciante, Comendador </w:t>
      </w:r>
      <w:r w:rsidRPr="000C38D5">
        <w:rPr>
          <w:rFonts w:ascii="Verdana" w:eastAsia="Times New Roman" w:hAnsi="Verdana" w:cs="Times New Roman"/>
          <w:spacing w:val="17"/>
          <w:sz w:val="24"/>
          <w:szCs w:val="24"/>
          <w:lang w:eastAsia="pt-PT"/>
        </w:rPr>
        <w:t>António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Mendes de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Castro e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D. </w:t>
      </w:r>
      <w:proofErr w:type="spellStart"/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Castorina</w:t>
      </w:r>
      <w:proofErr w:type="spellEnd"/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Angélica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de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Castro,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respeitável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e piedosa Senhora, que cerca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softHyphen/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va-se da veneração de quantos a conheciam.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Dedicando-se à carreira comercial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depois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haver frequentado, como aluno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interno,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diversos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acreditados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colégios, entre os quais o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colégio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spellStart"/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>Kopke</w:t>
      </w:r>
      <w:proofErr w:type="spellEnd"/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, onde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salien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softHyphen/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tou-se por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sua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aplicação e comportamento, foi chefe, sob </w:t>
      </w:r>
      <w:r w:rsidRPr="000C38D5">
        <w:rPr>
          <w:rFonts w:ascii="Verdana" w:eastAsia="Times New Roman" w:hAnsi="Verdana" w:cs="Times New Roman"/>
          <w:spacing w:val="16"/>
          <w:sz w:val="24"/>
          <w:szCs w:val="24"/>
          <w:lang w:eastAsia="pt-PT"/>
        </w:rPr>
        <w:t>diversas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firmas, de esta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softHyphen/>
        <w:t>belecimentos comerciais importantes.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Por merecimentos resultantes de um </w:t>
      </w:r>
      <w:r w:rsidRPr="000C38D5">
        <w:rPr>
          <w:rFonts w:ascii="Verdana" w:eastAsia="Times New Roman" w:hAnsi="Verdana" w:cs="Times New Roman"/>
          <w:spacing w:val="18"/>
          <w:sz w:val="24"/>
          <w:szCs w:val="24"/>
          <w:lang w:eastAsia="pt-PT"/>
        </w:rPr>
        <w:t>espírito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superior e da </w:t>
      </w:r>
      <w:r w:rsidRPr="000C38D5">
        <w:rPr>
          <w:rFonts w:ascii="Verdana" w:eastAsia="Times New Roman" w:hAnsi="Verdana" w:cs="Times New Roman"/>
          <w:spacing w:val="17"/>
          <w:sz w:val="24"/>
          <w:szCs w:val="24"/>
          <w:lang w:eastAsia="pt-PT"/>
        </w:rPr>
        <w:t>perfeita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9"/>
          <w:sz w:val="24"/>
          <w:szCs w:val="24"/>
          <w:lang w:eastAsia="pt-PT"/>
        </w:rPr>
        <w:t>compre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ensão do </w:t>
      </w:r>
      <w:r w:rsidRPr="000C38D5">
        <w:rPr>
          <w:rFonts w:ascii="Verdana" w:eastAsia="Times New Roman" w:hAnsi="Verdana" w:cs="Times New Roman"/>
          <w:spacing w:val="16"/>
          <w:sz w:val="24"/>
          <w:szCs w:val="24"/>
          <w:lang w:eastAsia="pt-PT"/>
        </w:rPr>
        <w:t>dever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no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exercício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dos cargos, subiu </w:t>
      </w:r>
      <w:proofErr w:type="gramStart"/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ás</w:t>
      </w:r>
      <w:proofErr w:type="gramEnd"/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 mais eminentes posições na classe,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a que pertenceu.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Fez o Barão de </w:t>
      </w:r>
      <w:r w:rsidRPr="000C38D5">
        <w:rPr>
          <w:rFonts w:ascii="Verdana" w:eastAsia="Times New Roman" w:hAnsi="Verdana" w:cs="Times New Roman"/>
          <w:spacing w:val="16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Castro parte do Conselho Fiscal do Banco do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 xml:space="preserve">Brasil,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do da Companhia de Carris do Jardim Botânico, do da Rural do Brasil e das dire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ctorias do Banco do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Brasil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por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duas </w:t>
      </w:r>
      <w:r w:rsidRPr="000C38D5">
        <w:rPr>
          <w:rFonts w:ascii="Verdana" w:eastAsia="Times New Roman" w:hAnsi="Verdana" w:cs="Times New Roman"/>
          <w:spacing w:val="6"/>
          <w:sz w:val="24"/>
          <w:szCs w:val="24"/>
          <w:lang w:eastAsia="pt-PT"/>
        </w:rPr>
        <w:t>eleições,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do Banco dos Estados Unidos do Brasil,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da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Republica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dos Estados Unidos do Brasil, da Companhia do </w:t>
      </w:r>
      <w:r w:rsidRPr="000C38D5">
        <w:rPr>
          <w:rFonts w:ascii="Verdana" w:eastAsia="Times New Roman" w:hAnsi="Verdana" w:cs="Times New Roman"/>
          <w:spacing w:val="17"/>
          <w:sz w:val="24"/>
          <w:szCs w:val="24"/>
          <w:lang w:eastAsia="pt-PT"/>
        </w:rPr>
        <w:t>Jardim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Botânico,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quando passou a ser brasileira a sua administração, da Companhia de Seguros e Bancária Integridade e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Industrial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do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Brasil,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das quais foi um dos incorporadores, como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também foi do Banco do Comércio,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vice-presidente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e por longos anos presidente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da Associação Comercial do Rio de Janeiro, sucedendo em tão difícil e honroso </w:t>
      </w:r>
      <w:r w:rsidRPr="000C38D5">
        <w:rPr>
          <w:rFonts w:ascii="Verdana" w:eastAsia="Times New Roman" w:hAnsi="Verdana" w:cs="Times New Roman"/>
          <w:spacing w:val="6"/>
          <w:sz w:val="24"/>
          <w:szCs w:val="24"/>
          <w:lang w:eastAsia="pt-PT"/>
        </w:rPr>
        <w:t>posto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ao </w:t>
      </w:r>
      <w:r w:rsidRPr="000C38D5">
        <w:rPr>
          <w:rFonts w:ascii="Verdana" w:eastAsia="Times New Roman" w:hAnsi="Verdana" w:cs="Times New Roman"/>
          <w:spacing w:val="7"/>
          <w:sz w:val="24"/>
          <w:szCs w:val="24"/>
          <w:lang w:eastAsia="pt-PT"/>
        </w:rPr>
        <w:t>ilustre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Sr. Visconde de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Tocantins.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lastRenderedPageBreak/>
        <w:t xml:space="preserve">Sob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sua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direcção, a Associação Comercial teve todo o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brilho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e desenvolvi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softHyphen/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mento, que </w:t>
      </w:r>
      <w:r w:rsidRPr="000C38D5">
        <w:rPr>
          <w:rFonts w:ascii="Verdana" w:eastAsia="Times New Roman" w:hAnsi="Verdana" w:cs="Times New Roman"/>
          <w:spacing w:val="16"/>
          <w:sz w:val="24"/>
          <w:szCs w:val="24"/>
          <w:lang w:eastAsia="pt-PT"/>
        </w:rPr>
        <w:t>lhe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8"/>
          <w:sz w:val="24"/>
          <w:szCs w:val="24"/>
          <w:lang w:eastAsia="pt-PT"/>
        </w:rPr>
        <w:t>eram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garantidos por seus novos estatutos, aprovados </w:t>
      </w:r>
      <w:proofErr w:type="spellStart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>ern</w:t>
      </w:r>
      <w:proofErr w:type="spellEnd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 1883. 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Operando em sessões frequentes e concorridas, como nunca teve, já por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sua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Dire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ctoria, já por um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conselho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deliberativo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presidido,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segundo a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lei,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pelo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Presidente daquela,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conselho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composto dos representantes das diferentes classes do comércio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e da </w:t>
      </w:r>
      <w:proofErr w:type="gramStart"/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industria</w:t>
      </w:r>
      <w:proofErr w:type="gramEnd"/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pôde a Associação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estudar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e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resolver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múltiplas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e importantíssimas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questões de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imediato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interesse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para cada uma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destas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classes: e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disto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dão </w:t>
      </w:r>
      <w:proofErr w:type="gramStart"/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noticia</w:t>
      </w:r>
      <w:proofErr w:type="gramEnd"/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as actas das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reuniões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da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Directoria,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as do conselho deliberativo e as das Assembleias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>Gerais dos associados.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R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elevantíssimos  foram,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sem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  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contestação, os 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serviços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 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>prestados  à Associação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. Comercial pelo extremo </w:t>
      </w:r>
      <w:proofErr w:type="gramStart"/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>zelo</w:t>
      </w:r>
      <w:proofErr w:type="gramEnd"/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, infatigável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actividade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e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ilimitada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dedicação do Barão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de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Castro, que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colocou-a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em posição de poder caminhar desassombrada e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livre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dos sérios compromissos, que ameaçavam-lhe </w:t>
      </w:r>
      <w:proofErr w:type="spellStart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>credito</w:t>
      </w:r>
      <w:proofErr w:type="spellEnd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 e existência.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Com efeito —</w:t>
      </w:r>
      <w:proofErr w:type="gramStart"/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tendo</w:t>
      </w:r>
      <w:proofErr w:type="gram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começado as obras do novo Edifício da Praça e tendo con</w:t>
      </w:r>
      <w:r w:rsidRPr="000C38D5">
        <w:rPr>
          <w:rFonts w:ascii="Verdana" w:eastAsia="Times New Roman" w:hAnsi="Verdana" w:cs="Times New Roman"/>
          <w:spacing w:val="18"/>
          <w:sz w:val="24"/>
          <w:szCs w:val="24"/>
          <w:lang w:eastAsia="pt-PT"/>
        </w:rPr>
        <w:t>tinuado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até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se acharem </w:t>
      </w:r>
      <w:proofErr w:type="spellStart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>quasi</w:t>
      </w:r>
      <w:proofErr w:type="spellEnd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 em meio, completamente exausta de recursos,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 xml:space="preserve">viu-se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a Associação </w:t>
      </w:r>
      <w:r w:rsidRPr="000C38D5">
        <w:rPr>
          <w:rFonts w:ascii="Verdana" w:eastAsia="Times New Roman" w:hAnsi="Verdana" w:cs="Times New Roman"/>
          <w:spacing w:val="6"/>
          <w:sz w:val="24"/>
          <w:szCs w:val="24"/>
          <w:lang w:eastAsia="pt-PT"/>
        </w:rPr>
        <w:t>diante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de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avultadíssima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divida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aos prestamistas, que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haviam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fornecido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capital para a obra, e empreiteiros, aos quais fora confiada a construção do notável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>edifício.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Munidos de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vistoria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prévia e que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lhes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era favorável, tinham estes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últimos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che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softHyphen/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gado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até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a propor, por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divida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superior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gramStart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à</w:t>
      </w:r>
      <w:proofErr w:type="gramEnd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 mil e duzentos contos de réis de prestações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em atraso, a respectiva acção pela 1.ª vara do comércio, já em termos de nova vis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softHyphen/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toria,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quando pêlos esforços constantes empregados </w:t>
      </w:r>
      <w:r w:rsidRPr="000C38D5">
        <w:rPr>
          <w:rFonts w:ascii="Verdana" w:eastAsia="Times New Roman" w:hAnsi="Verdana" w:cs="Times New Roman"/>
          <w:spacing w:val="19"/>
          <w:sz w:val="24"/>
          <w:szCs w:val="24"/>
          <w:lang w:eastAsia="pt-PT"/>
        </w:rPr>
        <w:t>dia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à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dia,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durante anos pelo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Barão de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Castro, pessoalmente junto de diversos Ministérios e do Corpo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Legislativo, postos em campo esses esforços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com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prejuízo de cómodos, interesses e saúde, pôde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ele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alcançar em 1889, sendo Presidente do Conselho e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Ministro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da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Fazenda, o </w:t>
      </w:r>
      <w:r w:rsidRPr="000C38D5">
        <w:rPr>
          <w:rFonts w:ascii="Verdana" w:eastAsia="Times New Roman" w:hAnsi="Verdana" w:cs="Times New Roman"/>
          <w:spacing w:val="18"/>
          <w:sz w:val="24"/>
          <w:szCs w:val="24"/>
          <w:lang w:eastAsia="pt-PT"/>
        </w:rPr>
        <w:t>eminente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estadista, Visconde de Ouro Preto, o empréstimo de cinco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mil contos, libertando assim a Associação das gravíssimas dificuldades que, </w:t>
      </w:r>
      <w:r w:rsidRPr="000C38D5">
        <w:rPr>
          <w:rFonts w:ascii="Verdana" w:eastAsia="Times New Roman" w:hAnsi="Verdana" w:cs="Times New Roman"/>
          <w:spacing w:val="21"/>
          <w:sz w:val="24"/>
          <w:szCs w:val="24"/>
          <w:lang w:eastAsia="pt-PT"/>
        </w:rPr>
        <w:t>empe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cendo-lhe o progresso, abalando-lhe a boa fama. </w:t>
      </w:r>
      <w:proofErr w:type="gram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fazendo-lhe</w:t>
      </w:r>
      <w:proofErr w:type="gram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perigar a vida, a asso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berbavam.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>Pagando o capital todo dos prestamistas, que com fundamento julgava-se comp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letamente perdido e a quantia devida aos empreiteiros com a redução de mais </w:t>
      </w:r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de quatrocentos contos de réis, </w:t>
      </w:r>
      <w:r w:rsidRPr="000C38D5">
        <w:rPr>
          <w:rFonts w:ascii="Verdana" w:eastAsia="Times New Roman" w:hAnsi="Verdana" w:cs="Times New Roman"/>
          <w:i/>
          <w:iCs/>
          <w:spacing w:val="12"/>
          <w:sz w:val="24"/>
          <w:szCs w:val="24"/>
          <w:lang w:eastAsia="pt-PT"/>
        </w:rPr>
        <w:t>obtida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8"/>
          <w:sz w:val="24"/>
          <w:szCs w:val="24"/>
          <w:lang w:eastAsia="pt-PT"/>
        </w:rPr>
        <w:t>pelo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Barão de Salgado Zenha, que tinha sido 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indicado pelo Barão de </w:t>
      </w:r>
      <w:r w:rsidRPr="000C38D5">
        <w:rPr>
          <w:rFonts w:ascii="Verdana" w:eastAsia="Times New Roman" w:hAnsi="Verdana" w:cs="Times New Roman"/>
          <w:i/>
          <w:iCs/>
          <w:spacing w:val="11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Castro para </w:t>
      </w:r>
      <w:proofErr w:type="gramStart"/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>arbitro</w:t>
      </w:r>
      <w:proofErr w:type="gramEnd"/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 amigável, suspensa a acção 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judiciaria, foi salva a Associação Comercial do Rio de Janeiro e pôde continuar </w:t>
      </w:r>
      <w:r w:rsidRPr="000C38D5">
        <w:rPr>
          <w:rFonts w:ascii="Verdana" w:eastAsia="Times New Roman" w:hAnsi="Verdana" w:cs="Times New Roman"/>
          <w:i/>
          <w:iCs/>
          <w:spacing w:val="-4"/>
          <w:sz w:val="24"/>
          <w:szCs w:val="24"/>
          <w:lang w:eastAsia="pt-PT"/>
        </w:rPr>
        <w:t xml:space="preserve">as obras do </w:t>
      </w:r>
      <w:r w:rsidRPr="000C38D5">
        <w:rPr>
          <w:rFonts w:ascii="Verdana" w:eastAsia="Times New Roman" w:hAnsi="Verdana" w:cs="Times New Roman"/>
          <w:i/>
          <w:iCs/>
          <w:spacing w:val="6"/>
          <w:sz w:val="24"/>
          <w:szCs w:val="24"/>
          <w:lang w:eastAsia="pt-PT"/>
        </w:rPr>
        <w:t>seu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4"/>
          <w:sz w:val="24"/>
          <w:szCs w:val="24"/>
          <w:lang w:eastAsia="pt-PT"/>
        </w:rPr>
        <w:t xml:space="preserve">majestoso </w:t>
      </w:r>
      <w:r w:rsidRPr="000C38D5">
        <w:rPr>
          <w:rFonts w:ascii="Verdana" w:eastAsia="Times New Roman" w:hAnsi="Verdana" w:cs="Times New Roman"/>
          <w:i/>
          <w:iCs/>
          <w:spacing w:val="10"/>
          <w:sz w:val="24"/>
          <w:szCs w:val="24"/>
          <w:lang w:eastAsia="pt-PT"/>
        </w:rPr>
        <w:t>edifício.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Gomo recompensa de tão valiosos e extraordinários serviços, ela na concorri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díssima e memorável Assembleia Geral Extraordinária de 7 de Novembro de 1889, 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convocada em homenagem ao grande patriota, Visconde de Ouro Preto, cujo busto em bronze decretou fosse levantado em sua sala de honra, proclamou unanime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softHyphen/>
        <w:t>mente o Barão de Oliveira Castro, em meio dos mais delirantes e entusiásticos aplausos BENEMÉRITO DOS BENEMÉRITOS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e 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não satisfeita </w:t>
      </w:r>
      <w:r w:rsidRPr="000C38D5">
        <w:rPr>
          <w:rFonts w:ascii="Verdana" w:eastAsia="Times New Roman" w:hAnsi="Verdana" w:cs="Times New Roman"/>
          <w:i/>
          <w:iCs/>
          <w:spacing w:val="18"/>
          <w:sz w:val="24"/>
          <w:szCs w:val="24"/>
          <w:lang w:eastAsia="pt-PT"/>
        </w:rPr>
        <w:t>ainda,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em pos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softHyphen/>
      </w:r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 xml:space="preserve">terior sessão de 25 de Agosto de 1891, resolveu também por </w:t>
      </w:r>
      <w:r w:rsidRPr="000C38D5">
        <w:rPr>
          <w:rFonts w:ascii="Verdana" w:eastAsia="Times New Roman" w:hAnsi="Verdana" w:cs="Times New Roman"/>
          <w:i/>
          <w:iCs/>
          <w:spacing w:val="17"/>
          <w:sz w:val="24"/>
          <w:szCs w:val="24"/>
          <w:lang w:eastAsia="pt-PT"/>
        </w:rPr>
        <w:t>unanimidade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 xml:space="preserve">se 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erigisse o busto de seu ilustre e devotado Presidente.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lastRenderedPageBreak/>
        <w:t xml:space="preserve">Da </w:t>
      </w:r>
      <w:r w:rsidRPr="000C38D5">
        <w:rPr>
          <w:rFonts w:ascii="Verdana" w:eastAsia="Times New Roman" w:hAnsi="Verdana" w:cs="Times New Roman"/>
          <w:i/>
          <w:iCs/>
          <w:spacing w:val="8"/>
          <w:sz w:val="24"/>
          <w:szCs w:val="24"/>
          <w:lang w:eastAsia="pt-PT"/>
        </w:rPr>
        <w:t>presidência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 xml:space="preserve">da Associação, o Barão de </w:t>
      </w:r>
      <w:r w:rsidRPr="000C38D5">
        <w:rPr>
          <w:rFonts w:ascii="Verdana" w:eastAsia="Times New Roman" w:hAnsi="Verdana" w:cs="Times New Roman"/>
          <w:i/>
          <w:iCs/>
          <w:spacing w:val="10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 xml:space="preserve">Castro exonerou-se por </w:t>
      </w:r>
      <w:proofErr w:type="gramStart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oficio</w:t>
      </w:r>
      <w:proofErr w:type="gramEnd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de 12 de Julho de 1890, generosamente doando a importante soma de 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cinquenta contos de réis ao fundo de beneficência destinado aos associados feridos pelo infortúnio. Por morte, em testamento legou-lhe para o mesmo fim mil acções 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da 2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vertAlign w:val="superscript"/>
          <w:lang w:eastAsia="pt-PT"/>
        </w:rPr>
        <w:t>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série do Banco da </w:t>
      </w:r>
      <w:proofErr w:type="spellStart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Republica</w:t>
      </w:r>
      <w:proofErr w:type="spellEnd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, o que deu causa à Directoria propor e </w:t>
      </w:r>
      <w:proofErr w:type="spellStart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approvar</w:t>
      </w:r>
      <w:proofErr w:type="spellEnd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unanimemente, quando reunida em sessão extraordinária em 6 de Março de 1896 a </w:t>
      </w:r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 xml:space="preserve">seguinte </w:t>
      </w:r>
      <w:proofErr w:type="gramStart"/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>moção :</w:t>
      </w:r>
      <w:proofErr w:type="gramEnd"/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i/>
          <w:iCs/>
          <w:spacing w:val="-4"/>
          <w:sz w:val="24"/>
          <w:szCs w:val="24"/>
          <w:lang w:eastAsia="pt-PT"/>
        </w:rPr>
        <w:t xml:space="preserve">«A Directoria da Associação Comercial do Rio de Janeiro, </w:t>
      </w:r>
      <w:r w:rsidRPr="000C38D5">
        <w:rPr>
          <w:rFonts w:ascii="Verdana" w:eastAsia="Times New Roman" w:hAnsi="Verdana" w:cs="Times New Roman"/>
          <w:i/>
          <w:iCs/>
          <w:spacing w:val="18"/>
          <w:sz w:val="24"/>
          <w:szCs w:val="24"/>
          <w:lang w:eastAsia="pt-PT"/>
        </w:rPr>
        <w:t>reunida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4"/>
          <w:sz w:val="24"/>
          <w:szCs w:val="24"/>
          <w:lang w:eastAsia="pt-PT"/>
        </w:rPr>
        <w:t xml:space="preserve">em sessão </w:t>
      </w: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 xml:space="preserve">extraordinária para o fim, que faz objecto da </w:t>
      </w:r>
      <w:r w:rsidRPr="000C38D5">
        <w:rPr>
          <w:rFonts w:ascii="Verdana" w:eastAsia="Times New Roman" w:hAnsi="Verdana" w:cs="Times New Roman"/>
          <w:i/>
          <w:iCs/>
          <w:spacing w:val="11"/>
          <w:sz w:val="24"/>
          <w:szCs w:val="24"/>
          <w:lang w:eastAsia="pt-PT"/>
        </w:rPr>
        <w:t>presente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proofErr w:type="gramStart"/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>moção :</w:t>
      </w:r>
      <w:proofErr w:type="gramEnd"/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 xml:space="preserve">Considerando que o </w:t>
      </w:r>
      <w:r w:rsidRPr="000C38D5">
        <w:rPr>
          <w:rFonts w:ascii="Verdana" w:eastAsia="Times New Roman" w:hAnsi="Verdana" w:cs="Times New Roman"/>
          <w:i/>
          <w:iCs/>
          <w:spacing w:val="11"/>
          <w:sz w:val="24"/>
          <w:szCs w:val="24"/>
          <w:lang w:eastAsia="pt-PT"/>
        </w:rPr>
        <w:t>falecimento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 xml:space="preserve">do sócio </w:t>
      </w:r>
      <w:r w:rsidRPr="000C38D5">
        <w:rPr>
          <w:rFonts w:ascii="Verdana" w:eastAsia="Times New Roman" w:hAnsi="Verdana" w:cs="Times New Roman"/>
          <w:i/>
          <w:iCs/>
          <w:spacing w:val="13"/>
          <w:sz w:val="24"/>
          <w:szCs w:val="24"/>
          <w:lang w:eastAsia="pt-PT"/>
        </w:rPr>
        <w:t>benemérito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 xml:space="preserve">e ex-Presidente, Barão 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de Oliveira Castro, </w:t>
      </w:r>
      <w:proofErr w:type="spellStart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constitue</w:t>
      </w:r>
      <w:proofErr w:type="spellEnd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uma grande perda para a Associação, do que já foi </w:t>
      </w:r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 xml:space="preserve">dado testemunho nas homenagens de </w:t>
      </w:r>
      <w:proofErr w:type="spellStart"/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>pezar</w:t>
      </w:r>
      <w:proofErr w:type="spellEnd"/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 xml:space="preserve"> votadas </w:t>
      </w:r>
      <w:r w:rsidRPr="000C38D5">
        <w:rPr>
          <w:rFonts w:ascii="Verdana" w:eastAsia="Times New Roman" w:hAnsi="Verdana" w:cs="Times New Roman"/>
          <w:i/>
          <w:iCs/>
          <w:spacing w:val="10"/>
          <w:sz w:val="24"/>
          <w:szCs w:val="24"/>
          <w:lang w:eastAsia="pt-PT"/>
        </w:rPr>
        <w:t>pela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>Directoria;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« 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Considerando</w:t>
      </w:r>
      <w:proofErr w:type="gramEnd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que o legado deixado pelo ilustre extinto ao fundo de bene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softHyphen/>
        <w:t xml:space="preserve">ficência da Associação representa um acto de benemerência </w:t>
      </w:r>
      <w:r w:rsidRPr="000C38D5">
        <w:rPr>
          <w:rFonts w:ascii="Verdana" w:eastAsia="Times New Roman" w:hAnsi="Verdana" w:cs="Times New Roman"/>
          <w:i/>
          <w:iCs/>
          <w:spacing w:val="17"/>
          <w:sz w:val="24"/>
          <w:szCs w:val="24"/>
          <w:lang w:eastAsia="pt-PT"/>
        </w:rPr>
        <w:t>sem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precedentes </w:t>
      </w:r>
      <w:r w:rsidRPr="000C38D5">
        <w:rPr>
          <w:rFonts w:ascii="Verdana" w:eastAsia="Times New Roman" w:hAnsi="Verdana" w:cs="Times New Roman"/>
          <w:i/>
          <w:iCs/>
          <w:spacing w:val="13"/>
          <w:sz w:val="24"/>
          <w:szCs w:val="24"/>
          <w:lang w:eastAsia="pt-PT"/>
        </w:rPr>
        <w:t xml:space="preserve">nos 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anais da mesma Associação, a qual, aliás, já em vida do generoso doador, fora por </w:t>
      </w:r>
      <w:r w:rsidRPr="000C38D5">
        <w:rPr>
          <w:rFonts w:ascii="Verdana" w:eastAsia="Times New Roman" w:hAnsi="Verdana" w:cs="Times New Roman"/>
          <w:i/>
          <w:iCs/>
          <w:spacing w:val="-8"/>
          <w:sz w:val="24"/>
          <w:szCs w:val="24"/>
          <w:lang w:eastAsia="pt-PT"/>
        </w:rPr>
        <w:t xml:space="preserve">ele largamente dotada — </w:t>
      </w:r>
      <w:r w:rsidRPr="000C38D5">
        <w:rPr>
          <w:rFonts w:ascii="Verdana" w:eastAsia="Times New Roman" w:hAnsi="Verdana" w:cs="Times New Roman"/>
          <w:i/>
          <w:iCs/>
          <w:spacing w:val="8"/>
          <w:sz w:val="24"/>
          <w:szCs w:val="24"/>
          <w:lang w:eastAsia="pt-PT"/>
        </w:rPr>
        <w:t>delibera</w:t>
      </w:r>
      <w:r w:rsidRPr="000C38D5">
        <w:rPr>
          <w:rFonts w:ascii="Verdana" w:eastAsia="Times New Roman" w:hAnsi="Verdana" w:cs="Times New Roman"/>
          <w:i/>
          <w:iCs/>
          <w:spacing w:val="-8"/>
          <w:sz w:val="24"/>
          <w:szCs w:val="24"/>
          <w:lang w:eastAsia="pt-PT"/>
        </w:rPr>
        <w:t>: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1 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>"</w:t>
      </w:r>
      <w:proofErr w:type="gramStart"/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>consignar</w:t>
      </w:r>
      <w:proofErr w:type="gramEnd"/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 na presente moção, que será transcrita na acta </w:t>
      </w:r>
      <w:r w:rsidRPr="000C38D5">
        <w:rPr>
          <w:rFonts w:ascii="Verdana" w:eastAsia="Times New Roman" w:hAnsi="Verdana" w:cs="Times New Roman"/>
          <w:i/>
          <w:iCs/>
          <w:spacing w:val="11"/>
          <w:sz w:val="24"/>
          <w:szCs w:val="24"/>
          <w:lang w:eastAsia="pt-PT"/>
        </w:rPr>
        <w:t>respectiva,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um </w:t>
      </w:r>
      <w:r w:rsidRPr="000C38D5">
        <w:rPr>
          <w:rFonts w:ascii="Verdana" w:eastAsia="Times New Roman" w:hAnsi="Verdana" w:cs="Times New Roman"/>
          <w:i/>
          <w:iCs/>
          <w:spacing w:val="11"/>
          <w:sz w:val="24"/>
          <w:szCs w:val="24"/>
          <w:lang w:eastAsia="pt-PT"/>
        </w:rPr>
        <w:t>-voto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22"/>
          <w:sz w:val="24"/>
          <w:szCs w:val="24"/>
          <w:lang w:eastAsia="pt-PT"/>
        </w:rPr>
        <w:t>domais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 xml:space="preserve">extenso e profundo pesar pelo passamento do sócio, </w:t>
      </w:r>
      <w:r w:rsidRPr="000C38D5">
        <w:rPr>
          <w:rFonts w:ascii="Verdana" w:eastAsia="Times New Roman" w:hAnsi="Verdana" w:cs="Times New Roman"/>
          <w:i/>
          <w:iCs/>
          <w:spacing w:val="9"/>
          <w:sz w:val="24"/>
          <w:szCs w:val="24"/>
          <w:lang w:eastAsia="pt-PT"/>
        </w:rPr>
        <w:t xml:space="preserve">ex-presidente, </w:t>
      </w:r>
      <w:r w:rsidRPr="000C38D5">
        <w:rPr>
          <w:rFonts w:ascii="Verdana" w:eastAsia="Times New Roman" w:hAnsi="Verdana" w:cs="Times New Roman"/>
          <w:i/>
          <w:iCs/>
          <w:spacing w:val="-4"/>
          <w:sz w:val="24"/>
          <w:szCs w:val="24"/>
          <w:lang w:eastAsia="pt-PT"/>
        </w:rPr>
        <w:t>Barão de Oliveira Castro;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 xml:space="preserve">2° </w:t>
      </w:r>
      <w:proofErr w:type="gramStart"/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>mandar</w:t>
      </w:r>
      <w:proofErr w:type="gramEnd"/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6"/>
          <w:sz w:val="24"/>
          <w:szCs w:val="24"/>
          <w:lang w:eastAsia="pt-PT"/>
        </w:rPr>
        <w:t>colocar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 xml:space="preserve">no </w:t>
      </w:r>
      <w:r w:rsidRPr="000C38D5">
        <w:rPr>
          <w:rFonts w:ascii="Verdana" w:eastAsia="Times New Roman" w:hAnsi="Verdana" w:cs="Times New Roman"/>
          <w:i/>
          <w:iCs/>
          <w:spacing w:val="5"/>
          <w:sz w:val="24"/>
          <w:szCs w:val="24"/>
          <w:lang w:eastAsia="pt-PT"/>
        </w:rPr>
        <w:t>salão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 xml:space="preserve">de </w:t>
      </w:r>
      <w:r w:rsidRPr="000C38D5">
        <w:rPr>
          <w:rFonts w:ascii="Verdana" w:eastAsia="Times New Roman" w:hAnsi="Verdana" w:cs="Times New Roman"/>
          <w:i/>
          <w:iCs/>
          <w:spacing w:val="16"/>
          <w:sz w:val="24"/>
          <w:szCs w:val="24"/>
          <w:lang w:eastAsia="pt-PT"/>
        </w:rPr>
        <w:t>honra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 xml:space="preserve">o busto em mármore do </w:t>
      </w:r>
      <w:r w:rsidRPr="000C38D5">
        <w:rPr>
          <w:rFonts w:ascii="Verdana" w:eastAsia="Times New Roman" w:hAnsi="Verdana" w:cs="Times New Roman"/>
          <w:i/>
          <w:iCs/>
          <w:spacing w:val="13"/>
          <w:sz w:val="24"/>
          <w:szCs w:val="24"/>
          <w:lang w:eastAsia="pt-PT"/>
        </w:rPr>
        <w:t>ilustre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5"/>
          <w:sz w:val="24"/>
          <w:szCs w:val="24"/>
          <w:lang w:eastAsia="pt-PT"/>
        </w:rPr>
        <w:t>finado;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lastRenderedPageBreak/>
        <w:t xml:space="preserve">3" </w:t>
      </w:r>
      <w:proofErr w:type="gramStart"/>
      <w:r w:rsidRPr="000C38D5">
        <w:rPr>
          <w:rFonts w:ascii="Verdana" w:eastAsia="Times New Roman" w:hAnsi="Verdana" w:cs="Times New Roman"/>
          <w:i/>
          <w:iCs/>
          <w:spacing w:val="15"/>
          <w:sz w:val="24"/>
          <w:szCs w:val="24"/>
          <w:lang w:eastAsia="pt-PT"/>
        </w:rPr>
        <w:t>enviar</w:t>
      </w:r>
      <w:proofErr w:type="gramEnd"/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 xml:space="preserve">à Exma. </w:t>
      </w:r>
      <w:r w:rsidRPr="000C38D5">
        <w:rPr>
          <w:rFonts w:ascii="Verdana" w:eastAsia="Times New Roman" w:hAnsi="Verdana" w:cs="Times New Roman"/>
          <w:i/>
          <w:iCs/>
          <w:spacing w:val="19"/>
          <w:sz w:val="24"/>
          <w:szCs w:val="24"/>
          <w:lang w:eastAsia="pt-PT"/>
        </w:rPr>
        <w:t>Viúva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6"/>
          <w:sz w:val="24"/>
          <w:szCs w:val="24"/>
          <w:lang w:eastAsia="pt-PT"/>
        </w:rPr>
        <w:t>cópia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>autêntica d</w:t>
      </w:r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vertAlign w:val="superscript"/>
          <w:lang w:eastAsia="pt-PT"/>
        </w:rPr>
        <w:t>e</w:t>
      </w:r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 xml:space="preserve">sta moção. — Honor </w:t>
      </w:r>
      <w:proofErr w:type="spellStart"/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>io</w:t>
      </w:r>
      <w:proofErr w:type="spellEnd"/>
      <w:r w:rsidRPr="000C38D5">
        <w:rPr>
          <w:rFonts w:ascii="Verdana" w:eastAsia="Times New Roman" w:hAnsi="Verdana" w:cs="Times New Roman"/>
          <w:i/>
          <w:iCs/>
          <w:spacing w:val="-6"/>
          <w:sz w:val="24"/>
          <w:szCs w:val="24"/>
          <w:lang w:eastAsia="pt-PT"/>
        </w:rPr>
        <w:t xml:space="preserve"> Ribeiro. </w:t>
      </w:r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— Francisco Ramos Paz. — </w:t>
      </w:r>
      <w:proofErr w:type="spellStart"/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>Nermano</w:t>
      </w:r>
      <w:proofErr w:type="spellEnd"/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 </w:t>
      </w:r>
      <w:proofErr w:type="spellStart"/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>Joppert</w:t>
      </w:r>
      <w:proofErr w:type="spellEnd"/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, — Visconde Duprat. — Henri </w:t>
      </w:r>
      <w:proofErr w:type="spellStart"/>
      <w:proofErr w:type="gramStart"/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>Lcuba</w:t>
      </w:r>
      <w:proofErr w:type="spellEnd"/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.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»</w:t>
      </w:r>
      <w:proofErr w:type="gramEnd"/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Deliberando </w:t>
      </w:r>
      <w:r w:rsidRPr="000C38D5">
        <w:rPr>
          <w:rFonts w:ascii="Verdana" w:eastAsia="Times New Roman" w:hAnsi="Verdana" w:cs="Times New Roman"/>
          <w:i/>
          <w:iCs/>
          <w:spacing w:val="10"/>
          <w:sz w:val="24"/>
          <w:szCs w:val="24"/>
          <w:lang w:eastAsia="pt-PT"/>
        </w:rPr>
        <w:t>assim,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15"/>
          <w:sz w:val="24"/>
          <w:szCs w:val="24"/>
          <w:lang w:eastAsia="pt-PT"/>
        </w:rPr>
        <w:t>executou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a </w:t>
      </w:r>
      <w:r w:rsidRPr="000C38D5">
        <w:rPr>
          <w:rFonts w:ascii="Verdana" w:eastAsia="Times New Roman" w:hAnsi="Verdana" w:cs="Times New Roman"/>
          <w:i/>
          <w:iCs/>
          <w:spacing w:val="16"/>
          <w:sz w:val="24"/>
          <w:szCs w:val="24"/>
          <w:lang w:eastAsia="pt-PT"/>
        </w:rPr>
        <w:t>directoria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a </w:t>
      </w:r>
      <w:r w:rsidRPr="000C38D5">
        <w:rPr>
          <w:rFonts w:ascii="Verdana" w:eastAsia="Times New Roman" w:hAnsi="Verdana" w:cs="Times New Roman"/>
          <w:i/>
          <w:iCs/>
          <w:spacing w:val="11"/>
          <w:sz w:val="24"/>
          <w:szCs w:val="24"/>
          <w:lang w:eastAsia="pt-PT"/>
        </w:rPr>
        <w:t>resolução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da assertória gera! </w:t>
      </w:r>
      <w:proofErr w:type="gramStart"/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>de</w:t>
      </w:r>
      <w:proofErr w:type="gramEnd"/>
      <w:r w:rsidRPr="000C38D5">
        <w:rPr>
          <w:rFonts w:ascii="Verdana" w:eastAsia="Times New Roman" w:hAnsi="Verdana" w:cs="Times New Roman"/>
          <w:i/>
          <w:iCs/>
          <w:spacing w:val="-2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25 de Agosto de 1891.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>Paginas</w:t>
      </w:r>
      <w:proofErr w:type="spellEnd"/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 xml:space="preserve"> tão deslumbrantes </w:t>
      </w:r>
      <w:r w:rsidRPr="000C38D5">
        <w:rPr>
          <w:rFonts w:ascii="Verdana" w:eastAsia="Times New Roman" w:hAnsi="Verdana" w:cs="Times New Roman"/>
          <w:i/>
          <w:iCs/>
          <w:spacing w:val="15"/>
          <w:sz w:val="24"/>
          <w:szCs w:val="24"/>
          <w:lang w:eastAsia="pt-PT"/>
        </w:rPr>
        <w:t>como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 xml:space="preserve">estas, tem </w:t>
      </w:r>
      <w:r w:rsidRPr="000C38D5">
        <w:rPr>
          <w:rFonts w:ascii="Verdana" w:eastAsia="Times New Roman" w:hAnsi="Verdana" w:cs="Times New Roman"/>
          <w:i/>
          <w:iCs/>
          <w:spacing w:val="17"/>
          <w:sz w:val="24"/>
          <w:szCs w:val="24"/>
          <w:lang w:eastAsia="pt-PT"/>
        </w:rPr>
        <w:t>ainda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17"/>
          <w:sz w:val="24"/>
          <w:szCs w:val="24"/>
          <w:lang w:eastAsia="pt-PT"/>
        </w:rPr>
        <w:t>muitas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 xml:space="preserve">tão </w:t>
      </w:r>
      <w:r w:rsidRPr="000C38D5">
        <w:rPr>
          <w:rFonts w:ascii="Verdana" w:eastAsia="Times New Roman" w:hAnsi="Verdana" w:cs="Times New Roman"/>
          <w:i/>
          <w:iCs/>
          <w:spacing w:val="16"/>
          <w:sz w:val="24"/>
          <w:szCs w:val="24"/>
          <w:lang w:eastAsia="pt-PT"/>
        </w:rPr>
        <w:t>distinto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3"/>
          <w:sz w:val="24"/>
          <w:szCs w:val="24"/>
          <w:lang w:eastAsia="pt-PT"/>
        </w:rPr>
        <w:t>com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erciante e 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t</w:t>
      </w:r>
      <w:r w:rsidRPr="000C38D5">
        <w:rPr>
          <w:rFonts w:ascii="Verdana" w:eastAsia="Times New Roman" w:hAnsi="Verdana" w:cs="Times New Roman"/>
          <w:i/>
          <w:iCs/>
          <w:spacing w:val="9"/>
          <w:sz w:val="24"/>
          <w:szCs w:val="24"/>
          <w:lang w:eastAsia="pt-PT"/>
        </w:rPr>
        <w:t>odas,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glorificando-lhe o nome, </w:t>
      </w:r>
      <w:r w:rsidRPr="000C38D5">
        <w:rPr>
          <w:rFonts w:ascii="Verdana" w:eastAsia="Times New Roman" w:hAnsi="Verdana" w:cs="Times New Roman"/>
          <w:i/>
          <w:iCs/>
          <w:spacing w:val="12"/>
          <w:sz w:val="24"/>
          <w:szCs w:val="24"/>
          <w:lang w:eastAsia="pt-PT"/>
        </w:rPr>
        <w:t>escritas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1"/>
          <w:sz w:val="24"/>
          <w:szCs w:val="24"/>
          <w:lang w:eastAsia="pt-PT"/>
        </w:rPr>
        <w:t xml:space="preserve">em caracteres de ouro </w:t>
      </w:r>
      <w:r w:rsidRPr="000C38D5">
        <w:rPr>
          <w:rFonts w:ascii="Verdana" w:eastAsia="Times New Roman" w:hAnsi="Verdana" w:cs="Times New Roman"/>
          <w:i/>
          <w:iCs/>
          <w:spacing w:val="17"/>
          <w:sz w:val="24"/>
          <w:szCs w:val="24"/>
          <w:lang w:eastAsia="pt-PT"/>
        </w:rPr>
        <w:t xml:space="preserve">pela </w:t>
      </w:r>
      <w:r w:rsidRPr="000C38D5">
        <w:rPr>
          <w:rFonts w:ascii="Verdana" w:eastAsia="Times New Roman" w:hAnsi="Verdana" w:cs="Times New Roman"/>
          <w:i/>
          <w:iCs/>
          <w:spacing w:val="-9"/>
          <w:sz w:val="24"/>
          <w:szCs w:val="24"/>
          <w:lang w:eastAsia="pt-PT"/>
        </w:rPr>
        <w:t xml:space="preserve">Pátria, </w:t>
      </w:r>
      <w:r w:rsidRPr="000C38D5">
        <w:rPr>
          <w:rFonts w:ascii="Verdana" w:eastAsia="Times New Roman" w:hAnsi="Verdana" w:cs="Times New Roman"/>
          <w:i/>
          <w:iCs/>
          <w:spacing w:val="7"/>
          <w:sz w:val="24"/>
          <w:szCs w:val="24"/>
          <w:lang w:eastAsia="pt-PT"/>
        </w:rPr>
        <w:t>pela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16"/>
          <w:sz w:val="24"/>
          <w:szCs w:val="24"/>
          <w:lang w:eastAsia="pt-PT"/>
        </w:rPr>
        <w:t>Humanidade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9"/>
          <w:sz w:val="24"/>
          <w:szCs w:val="24"/>
          <w:lang w:eastAsia="pt-PT"/>
        </w:rPr>
        <w:t xml:space="preserve">e </w:t>
      </w:r>
      <w:r w:rsidRPr="000C38D5">
        <w:rPr>
          <w:rFonts w:ascii="Verdana" w:eastAsia="Times New Roman" w:hAnsi="Verdana" w:cs="Times New Roman"/>
          <w:i/>
          <w:iCs/>
          <w:spacing w:val="11"/>
          <w:sz w:val="24"/>
          <w:szCs w:val="24"/>
          <w:lang w:eastAsia="pt-PT"/>
        </w:rPr>
        <w:t>Religião,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9"/>
          <w:sz w:val="24"/>
          <w:szCs w:val="24"/>
          <w:lang w:eastAsia="pt-PT"/>
        </w:rPr>
        <w:t xml:space="preserve">que </w:t>
      </w:r>
      <w:r w:rsidRPr="000C38D5">
        <w:rPr>
          <w:rFonts w:ascii="Verdana" w:eastAsia="Times New Roman" w:hAnsi="Verdana" w:cs="Times New Roman"/>
          <w:i/>
          <w:iCs/>
          <w:spacing w:val="14"/>
          <w:sz w:val="24"/>
          <w:szCs w:val="24"/>
          <w:lang w:eastAsia="pt-PT"/>
        </w:rPr>
        <w:t>nunca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9"/>
          <w:sz w:val="24"/>
          <w:szCs w:val="24"/>
          <w:lang w:eastAsia="pt-PT"/>
        </w:rPr>
        <w:t xml:space="preserve">em vão </w:t>
      </w:r>
      <w:r w:rsidRPr="000C38D5">
        <w:rPr>
          <w:rFonts w:ascii="Verdana" w:eastAsia="Times New Roman" w:hAnsi="Verdana" w:cs="Times New Roman"/>
          <w:i/>
          <w:iCs/>
          <w:spacing w:val="9"/>
          <w:sz w:val="24"/>
          <w:szCs w:val="24"/>
          <w:lang w:eastAsia="pt-PT"/>
        </w:rPr>
        <w:t>recorreram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i/>
          <w:iCs/>
          <w:spacing w:val="-9"/>
          <w:sz w:val="24"/>
          <w:szCs w:val="24"/>
          <w:lang w:eastAsia="pt-PT"/>
        </w:rPr>
        <w:t xml:space="preserve">ao </w:t>
      </w:r>
      <w:r w:rsidRPr="000C38D5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PT"/>
        </w:rPr>
        <w:t>seu</w:t>
      </w:r>
      <w:r w:rsidRPr="000C38D5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</w:t>
      </w:r>
      <w:proofErr w:type="gramStart"/>
      <w:r w:rsidRPr="000C38D5">
        <w:rPr>
          <w:rFonts w:ascii="Verdana" w:eastAsia="Times New Roman" w:hAnsi="Verdana" w:cs="Times New Roman"/>
          <w:i/>
          <w:iCs/>
          <w:spacing w:val="12"/>
          <w:sz w:val="24"/>
          <w:szCs w:val="24"/>
          <w:lang w:eastAsia="pt-PT"/>
        </w:rPr>
        <w:t>auxilio</w:t>
      </w:r>
      <w:proofErr w:type="gramEnd"/>
      <w:r w:rsidRPr="000C38D5">
        <w:rPr>
          <w:rFonts w:ascii="Verdana" w:eastAsia="Times New Roman" w:hAnsi="Verdana" w:cs="Times New Roman"/>
          <w:i/>
          <w:iCs/>
          <w:spacing w:val="12"/>
          <w:sz w:val="24"/>
          <w:szCs w:val="24"/>
          <w:lang w:eastAsia="pt-PT"/>
        </w:rPr>
        <w:t>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Tão digno é ele, por não interrompidos actos de dedicação ao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comércio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e de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amor </w:t>
      </w:r>
      <w:r w:rsidRPr="000C38D5">
        <w:rPr>
          <w:rFonts w:ascii="Verdana" w:eastAsia="Times New Roman" w:hAnsi="Verdana" w:cs="Times New Roman"/>
          <w:spacing w:val="7"/>
          <w:sz w:val="24"/>
          <w:szCs w:val="24"/>
          <w:lang w:eastAsia="pt-PT"/>
        </w:rPr>
        <w:t>pátrio,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da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consideração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e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respeito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da classe e de </w:t>
      </w:r>
      <w:r w:rsidRPr="000C38D5">
        <w:rPr>
          <w:rFonts w:ascii="Verdana" w:eastAsia="Times New Roman" w:hAnsi="Verdana" w:cs="Times New Roman"/>
          <w:spacing w:val="7"/>
          <w:sz w:val="24"/>
          <w:szCs w:val="24"/>
          <w:lang w:eastAsia="pt-PT"/>
        </w:rPr>
        <w:t>seus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7"/>
          <w:sz w:val="24"/>
          <w:szCs w:val="24"/>
          <w:lang w:eastAsia="pt-PT"/>
        </w:rPr>
        <w:t xml:space="preserve">concidadãos, como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 xml:space="preserve">pela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caridade, brilhando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intensa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no devotamente aos seus semelhantes, das bênçãos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fecundas de Deus.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Com eloquência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superior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à das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palavras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encomiásticas,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9"/>
          <w:sz w:val="24"/>
          <w:szCs w:val="24"/>
          <w:lang w:eastAsia="pt-PT"/>
        </w:rPr>
        <w:t>faliam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os significativos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actos, que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singelamente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9"/>
          <w:sz w:val="24"/>
          <w:szCs w:val="24"/>
          <w:lang w:eastAsia="pt-PT"/>
        </w:rPr>
        <w:t>aqui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spellStart"/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registraremos</w:t>
      </w:r>
      <w:proofErr w:type="spellEnd"/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em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gloria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do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seu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nome, e para </w:t>
      </w:r>
      <w:r w:rsidRPr="000C38D5">
        <w:rPr>
          <w:rFonts w:ascii="Verdana" w:eastAsia="Times New Roman" w:hAnsi="Verdana" w:cs="Times New Roman"/>
          <w:spacing w:val="19"/>
          <w:sz w:val="24"/>
          <w:szCs w:val="24"/>
          <w:lang w:eastAsia="pt-PT"/>
        </w:rPr>
        <w:t xml:space="preserve">vivida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lembrança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deles.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O Barão de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Castro foi um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dos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instituidores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do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Asilo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de Mendigos e por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seus esforços </w:t>
      </w:r>
      <w:r w:rsidRPr="000C38D5">
        <w:rPr>
          <w:rFonts w:ascii="Verdana" w:eastAsia="Times New Roman" w:hAnsi="Verdana" w:cs="Times New Roman"/>
          <w:spacing w:val="16"/>
          <w:sz w:val="24"/>
          <w:szCs w:val="24"/>
          <w:lang w:eastAsia="pt-PT"/>
        </w:rPr>
        <w:t>particulares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obteve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que se agremiassem em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tão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caridosa e </w:t>
      </w:r>
      <w:r w:rsidRPr="000C38D5">
        <w:rPr>
          <w:rFonts w:ascii="Verdana" w:eastAsia="Times New Roman" w:hAnsi="Verdana" w:cs="Times New Roman"/>
          <w:spacing w:val="20"/>
          <w:sz w:val="24"/>
          <w:szCs w:val="24"/>
          <w:lang w:eastAsia="pt-PT"/>
        </w:rPr>
        <w:t>útil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7"/>
          <w:sz w:val="24"/>
          <w:szCs w:val="24"/>
          <w:lang w:eastAsia="pt-PT"/>
        </w:rPr>
        <w:t>insti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tuição cento e tantos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lastRenderedPageBreak/>
        <w:t>associados,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beneficiando-a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assim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com soma superior a seis contos de réis.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Serviu na administração da </w:t>
      </w:r>
      <w:r w:rsidRPr="000C38D5">
        <w:rPr>
          <w:rFonts w:ascii="Verdana" w:eastAsia="Times New Roman" w:hAnsi="Verdana" w:cs="Times New Roman"/>
          <w:spacing w:val="20"/>
          <w:sz w:val="24"/>
          <w:szCs w:val="24"/>
          <w:lang w:eastAsia="pt-PT"/>
        </w:rPr>
        <w:t>igualmente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23"/>
          <w:sz w:val="24"/>
          <w:szCs w:val="24"/>
          <w:lang w:eastAsia="pt-PT"/>
        </w:rPr>
        <w:t>útil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7"/>
          <w:sz w:val="24"/>
          <w:szCs w:val="24"/>
          <w:lang w:eastAsia="pt-PT"/>
        </w:rPr>
        <w:t>instituição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«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Lycen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Artes e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Offï-cios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,» prestando-lhe os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serviços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8"/>
          <w:sz w:val="24"/>
          <w:szCs w:val="24"/>
          <w:lang w:eastAsia="pt-PT"/>
        </w:rPr>
        <w:t>inspirados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8"/>
          <w:sz w:val="24"/>
          <w:szCs w:val="24"/>
          <w:lang w:eastAsia="pt-PT"/>
        </w:rPr>
        <w:t>pela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grande admiração votada aos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 xml:space="preserve">seus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fins; e por sua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directa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7"/>
          <w:sz w:val="24"/>
          <w:szCs w:val="24"/>
          <w:lang w:eastAsia="pt-PT"/>
        </w:rPr>
        <w:t>intervenção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recebeu o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Lyceu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como </w:t>
      </w:r>
      <w:r w:rsidRPr="000C38D5">
        <w:rPr>
          <w:rFonts w:ascii="Verdana" w:eastAsia="Times New Roman" w:hAnsi="Verdana" w:cs="Times New Roman"/>
          <w:spacing w:val="16"/>
          <w:sz w:val="24"/>
          <w:szCs w:val="24"/>
          <w:lang w:eastAsia="pt-PT"/>
        </w:rPr>
        <w:t>donativo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 soma de 12:000$000, doze contos de réis.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Na epidemia da </w:t>
      </w:r>
      <w:proofErr w:type="gramStart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>febre amarela</w:t>
      </w:r>
      <w:proofErr w:type="gramEnd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, que grassou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nesta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capital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no </w:t>
      </w:r>
      <w:r w:rsidRPr="000C38D5">
        <w:rPr>
          <w:rFonts w:ascii="Verdana" w:eastAsia="Times New Roman" w:hAnsi="Verdana" w:cs="Times New Roman"/>
          <w:spacing w:val="20"/>
          <w:sz w:val="24"/>
          <w:szCs w:val="24"/>
          <w:lang w:eastAsia="pt-PT"/>
        </w:rPr>
        <w:t>anjo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de 1873,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ofertou aos indigentes seiscentos cobertores.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Ao asilo das Órfãs da Santa Casa da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Misericórdia,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um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conto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de réis em seu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nome e outro conto em nome de sua Exma. Esposa.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Devidamente apreciando os fins civilizadores do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Lyceu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Litterario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Portuguez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para ele concorreu </w:t>
      </w:r>
      <w:r w:rsidRPr="000C38D5">
        <w:rPr>
          <w:rFonts w:ascii="Verdana" w:eastAsia="Times New Roman" w:hAnsi="Verdana" w:cs="Times New Roman"/>
          <w:spacing w:val="6"/>
          <w:sz w:val="24"/>
          <w:szCs w:val="24"/>
          <w:lang w:eastAsia="pt-PT"/>
        </w:rPr>
        <w:t>com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a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avultada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spellStart"/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>somma</w:t>
      </w:r>
      <w:proofErr w:type="spellEnd"/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 de 20:000$000.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Tendo feito parte da comissão de comerciantes, incumbida de promover festejos públicos por ocasião do regresso de S. S. M. M. I. I. na sua </w:t>
      </w:r>
      <w:r w:rsidRPr="000C38D5">
        <w:rPr>
          <w:rFonts w:ascii="Verdana" w:eastAsia="Times New Roman" w:hAnsi="Verdana" w:cs="Times New Roman"/>
          <w:spacing w:val="18"/>
          <w:sz w:val="24"/>
          <w:szCs w:val="24"/>
          <w:lang w:eastAsia="pt-PT"/>
        </w:rPr>
        <w:t xml:space="preserve">primeira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viagem à Europa, o Barão de </w:t>
      </w:r>
      <w:r w:rsidRPr="000C38D5">
        <w:rPr>
          <w:rFonts w:ascii="Verdana" w:eastAsia="Times New Roman" w:hAnsi="Verdana" w:cs="Times New Roman"/>
          <w:spacing w:val="16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Castro convocou e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realizou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uma grande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reunião no Banco do Brasil dos membros mais notáveis do comércio do Rio de Janeiro e foi proclamado presidente da grande comissão encarregada de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lastRenderedPageBreak/>
        <w:t xml:space="preserve">promover por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festejos </w:t>
      </w:r>
      <w:proofErr w:type="gramStart"/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>publica</w:t>
      </w:r>
      <w:proofErr w:type="gramEnd"/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 manifestação de </w:t>
      </w:r>
      <w:proofErr w:type="spellStart"/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jubilo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pela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volta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de suas Majestades à </w:t>
      </w:r>
      <w:r w:rsidRPr="000C38D5">
        <w:rPr>
          <w:rFonts w:ascii="Verdana" w:eastAsia="Times New Roman" w:hAnsi="Verdana" w:cs="Times New Roman"/>
          <w:spacing w:val="8"/>
          <w:sz w:val="24"/>
          <w:szCs w:val="24"/>
          <w:lang w:eastAsia="pt-PT"/>
        </w:rPr>
        <w:t>pátria.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>Pre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sidiu também a comissão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eleita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para o mesmo fim no regresso da segunda viagem.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Ocupou no regímen </w:t>
      </w:r>
      <w:r w:rsidRPr="000C38D5">
        <w:rPr>
          <w:rFonts w:ascii="Verdana" w:eastAsia="Times New Roman" w:hAnsi="Verdana" w:cs="Times New Roman"/>
          <w:spacing w:val="17"/>
          <w:sz w:val="24"/>
          <w:szCs w:val="24"/>
          <w:lang w:eastAsia="pt-PT"/>
        </w:rPr>
        <w:t>extinto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  o posto   de  tenente-coronel do 4° batalhão   de infantaria da Guarda Nacional da Capital, em cumprimento do dever nunca se esquivando aos sacrifícios </w:t>
      </w:r>
      <w:r w:rsidRPr="000C38D5">
        <w:rPr>
          <w:rFonts w:ascii="Verdana" w:eastAsia="Times New Roman" w:hAnsi="Verdana" w:cs="Times New Roman"/>
          <w:spacing w:val="14"/>
          <w:sz w:val="24"/>
          <w:szCs w:val="24"/>
          <w:lang w:eastAsia="pt-PT"/>
        </w:rPr>
        <w:t>pedidos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à sua fortuna e cómodos.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0C38D5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A Igreja em construção em Fafe,</w:t>
        </w:r>
      </w:hyperlink>
      <w:r w:rsidRPr="000C38D5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terra, do nascimento de </w:t>
      </w:r>
      <w:hyperlink r:id="rId6" w:history="1">
        <w:r w:rsidRPr="000C38D5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 xml:space="preserve">seu </w:t>
        </w:r>
        <w:r w:rsidRPr="000C38D5">
          <w:rPr>
            <w:rFonts w:ascii="Verdana" w:eastAsia="Times New Roman" w:hAnsi="Verdana" w:cs="Times New Roman"/>
            <w:b/>
            <w:bCs/>
            <w:spacing w:val="13"/>
            <w:sz w:val="24"/>
            <w:szCs w:val="24"/>
            <w:u w:val="single"/>
            <w:lang w:eastAsia="pt-PT"/>
          </w:rPr>
          <w:t>falecido</w:t>
        </w:r>
        <w:r w:rsidRPr="000C38D5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 xml:space="preserve"> Pai</w:t>
        </w:r>
      </w:hyperlink>
      <w:r w:rsidRPr="000C38D5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, assim tornando-lhe mais saudosa e veneranda a memória, ofereceu a quantia de dez contos de réis!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Definidor e mesário da Irmandade da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Misericórdia,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tendo </w:t>
      </w:r>
      <w:r w:rsidRPr="000C38D5">
        <w:rPr>
          <w:rFonts w:ascii="Verdana" w:eastAsia="Times New Roman" w:hAnsi="Verdana" w:cs="Times New Roman"/>
          <w:spacing w:val="9"/>
          <w:sz w:val="24"/>
          <w:szCs w:val="24"/>
          <w:lang w:eastAsia="pt-PT"/>
        </w:rPr>
        <w:t>exercido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igual cargo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>na do Senhor do Bom fim e na Ordem 3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vertAlign w:val="superscript"/>
          <w:lang w:eastAsia="pt-PT"/>
        </w:rPr>
        <w:t>a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 de S. Francisco de Paula, foi </w:t>
      </w:r>
      <w:proofErr w:type="spellStart"/>
      <w:proofErr w:type="gramStart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>secretario</w:t>
      </w:r>
      <w:proofErr w:type="spellEnd"/>
      <w:proofErr w:type="gramEnd"/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 xml:space="preserve"> na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Ordem 3</w:t>
      </w:r>
      <w:r w:rsidRPr="000C38D5">
        <w:rPr>
          <w:rFonts w:ascii="Verdana" w:eastAsia="Times New Roman" w:hAnsi="Verdana" w:cs="Times New Roman"/>
          <w:sz w:val="24"/>
          <w:szCs w:val="24"/>
          <w:vertAlign w:val="superscript"/>
          <w:lang w:eastAsia="pt-PT"/>
        </w:rPr>
        <w:t>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do Monte do Carmo e Vice-Provedor da Irmandade do SS. Sacramento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>da Candelária.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Pelos importantes </w:t>
      </w:r>
      <w:r w:rsidRPr="000C38D5">
        <w:rPr>
          <w:rFonts w:ascii="Verdana" w:eastAsia="Times New Roman" w:hAnsi="Verdana" w:cs="Times New Roman"/>
          <w:spacing w:val="7"/>
          <w:sz w:val="24"/>
          <w:szCs w:val="24"/>
          <w:lang w:eastAsia="pt-PT"/>
        </w:rPr>
        <w:t>serviços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prestados ao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Brasil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>recebeu a comenda da</w:t>
      </w:r>
      <w:bookmarkStart w:id="0" w:name="_GoBack"/>
      <w:bookmarkEnd w:id="0"/>
      <w:r w:rsidRPr="000C38D5">
        <w:rPr>
          <w:rFonts w:ascii="Verdana" w:eastAsia="Times New Roman" w:hAnsi="Verdana" w:cs="Times New Roman"/>
          <w:spacing w:val="-5"/>
          <w:sz w:val="24"/>
          <w:szCs w:val="24"/>
          <w:lang w:eastAsia="pt-PT"/>
        </w:rPr>
        <w:t xml:space="preserve"> Imperial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Ordem da Rosa, pêlos que fez à Portugal foi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condecorado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com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 da Ordem Militar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de Nossa Senhora da Conceição de </w:t>
      </w:r>
      <w:proofErr w:type="spellStart"/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Villa</w:t>
      </w:r>
      <w:proofErr w:type="spellEnd"/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-Viçosa,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e ambas as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insígnias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lhe foram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oferecidas pelo </w:t>
      </w:r>
      <w:proofErr w:type="gramStart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comercio</w:t>
      </w:r>
      <w:proofErr w:type="gramEnd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 desta Praça, cravejadas em custosos brilhantes.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Governo de S. M. o Imperador, </w:t>
      </w:r>
      <w:proofErr w:type="spell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quasi</w:t>
      </w:r>
      <w:proofErr w:type="spell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nos últimos dias da monarquia, o agraciou com o Baronato, atendendo aos serviços relevantíssimos que prestara ao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comércio e à </w:t>
      </w:r>
      <w:proofErr w:type="gramStart"/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>industria</w:t>
      </w:r>
      <w:proofErr w:type="gramEnd"/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 na elevada posição de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presidente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da Associação Comercial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do Rio de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Janeiro: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e assim confirmou, provocando estímulos e buscando imitadores,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o </w:t>
      </w:r>
      <w:proofErr w:type="gramStart"/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titulo</w:t>
      </w:r>
      <w:proofErr w:type="gram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de Benemérito dos Beneméritos por ela com tanta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justiça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>decretado.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******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Tenho terminado, meus senhores; por demais hei abusado de vossa atenção.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Muito </w:t>
      </w:r>
      <w:proofErr w:type="spellStart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propositalmente</w:t>
      </w:r>
      <w:proofErr w:type="spellEnd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 </w:t>
      </w:r>
      <w:proofErr w:type="gramStart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>evitei</w:t>
      </w:r>
      <w:proofErr w:type="gramEnd"/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 com cuidado extremo as divagações oratórias e só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busquei os actos da vida do ilustre extinto. 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Só </w:t>
      </w:r>
      <w:proofErr w:type="gramStart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esses a</w:t>
      </w:r>
      <w:proofErr w:type="gramEnd"/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minha palavra burilou </w:t>
      </w:r>
      <w:r w:rsidRPr="000C38D5">
        <w:rPr>
          <w:rFonts w:ascii="Verdana" w:eastAsia="Times New Roman" w:hAnsi="Verdana" w:cs="Times New Roman"/>
          <w:spacing w:val="-1"/>
          <w:sz w:val="24"/>
          <w:szCs w:val="24"/>
          <w:lang w:eastAsia="pt-PT"/>
        </w:rPr>
        <w:t>naquele mármore. Eles fazem por si o seu elogio.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Eu disse ser neste recinto a </w:t>
      </w:r>
      <w:r w:rsidRPr="000C38D5">
        <w:rPr>
          <w:rFonts w:ascii="Verdana" w:eastAsia="Times New Roman" w:hAnsi="Verdana" w:cs="Times New Roman"/>
          <w:spacing w:val="15"/>
          <w:sz w:val="24"/>
          <w:szCs w:val="24"/>
          <w:lang w:eastAsia="pt-PT"/>
        </w:rPr>
        <w:t>justiça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: o meu julgamento é, estou bem certo, o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dos que me ouvem e dos que me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lerem.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>Bem merece, portanto, acompanhando e consagrando as insignes e extraor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softHyphen/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dinárias honras, que hoje recebe,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além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t xml:space="preserve">daquele </w:t>
      </w:r>
      <w:r w:rsidRPr="000C38D5">
        <w:rPr>
          <w:rFonts w:ascii="Verdana" w:eastAsia="Times New Roman" w:hAnsi="Verdana" w:cs="Times New Roman"/>
          <w:spacing w:val="-3"/>
          <w:sz w:val="24"/>
          <w:szCs w:val="24"/>
          <w:lang w:eastAsia="pt-PT"/>
        </w:rPr>
        <w:lastRenderedPageBreak/>
        <w:t xml:space="preserve">um outro monumento, mas esse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levantado em nossos corações pelas nossas bênçãos, pelas nossas lágrimas e pelas </w:t>
      </w:r>
      <w:r w:rsidRPr="000C38D5">
        <w:rPr>
          <w:rFonts w:ascii="Verdana" w:eastAsia="Times New Roman" w:hAnsi="Verdana" w:cs="Times New Roman"/>
          <w:spacing w:val="-4"/>
          <w:sz w:val="24"/>
          <w:szCs w:val="24"/>
          <w:lang w:eastAsia="pt-PT"/>
        </w:rPr>
        <w:t xml:space="preserve">nossas saudades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Espírito de eleição — o Barão de </w:t>
      </w:r>
      <w:r w:rsidRPr="000C38D5">
        <w:rPr>
          <w:rFonts w:ascii="Verdana" w:eastAsia="Times New Roman" w:hAnsi="Verdana" w:cs="Times New Roman"/>
          <w:spacing w:val="11"/>
          <w:sz w:val="24"/>
          <w:szCs w:val="24"/>
          <w:lang w:eastAsia="pt-PT"/>
        </w:rPr>
        <w:t>Oliveira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2"/>
          <w:sz w:val="24"/>
          <w:szCs w:val="24"/>
          <w:lang w:eastAsia="pt-PT"/>
        </w:rPr>
        <w:t xml:space="preserve">Castro imitou neste mundo a Jesus, 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que é Deus; pela </w:t>
      </w:r>
      <w:r w:rsidRPr="000C38D5">
        <w:rPr>
          <w:rFonts w:ascii="Verdana" w:eastAsia="Times New Roman" w:hAnsi="Verdana" w:cs="Times New Roman"/>
          <w:spacing w:val="12"/>
          <w:sz w:val="24"/>
          <w:szCs w:val="24"/>
          <w:lang w:eastAsia="pt-PT"/>
        </w:rPr>
        <w:t>vida,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durante a qual enxugou muitas lágrimas, valeu a muitos infortúnios, acudiu a muitos desesperos, pela </w:t>
      </w:r>
      <w:r w:rsidRPr="000C38D5">
        <w:rPr>
          <w:rFonts w:ascii="Verdana" w:eastAsia="Times New Roman" w:hAnsi="Verdana" w:cs="Times New Roman"/>
          <w:spacing w:val="16"/>
          <w:sz w:val="24"/>
          <w:szCs w:val="24"/>
          <w:lang w:eastAsia="pt-PT"/>
        </w:rPr>
        <w:t>vida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ele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13"/>
          <w:sz w:val="24"/>
          <w:szCs w:val="24"/>
          <w:lang w:eastAsia="pt-PT"/>
        </w:rPr>
        <w:t>passou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só fazendo o bem. </w:t>
      </w:r>
    </w:p>
    <w:p w:rsidR="000C38D5" w:rsidRPr="000C38D5" w:rsidRDefault="000C38D5" w:rsidP="000C38D5">
      <w:pPr>
        <w:spacing w:after="0" w:line="48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 xml:space="preserve">O segredo de sua </w:t>
      </w:r>
      <w:r w:rsidRPr="000C38D5">
        <w:rPr>
          <w:rFonts w:ascii="Verdana" w:eastAsia="Times New Roman" w:hAnsi="Verdana" w:cs="Times New Roman"/>
          <w:spacing w:val="10"/>
          <w:sz w:val="24"/>
          <w:szCs w:val="24"/>
          <w:lang w:eastAsia="pt-PT"/>
        </w:rPr>
        <w:t>felicidade</w:t>
      </w:r>
      <w:r w:rsidRPr="000C38D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0C38D5">
        <w:rPr>
          <w:rFonts w:ascii="Verdana" w:eastAsia="Times New Roman" w:hAnsi="Verdana" w:cs="Times New Roman"/>
          <w:spacing w:val="-6"/>
          <w:sz w:val="24"/>
          <w:szCs w:val="24"/>
          <w:lang w:eastAsia="pt-PT"/>
        </w:rPr>
        <w:t>era fazer os outros felizes.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0C38D5" w:rsidRPr="000C38D5" w:rsidRDefault="000C38D5" w:rsidP="000C38D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0C38D5" w:rsidRPr="000C38D5" w:rsidRDefault="000C38D5" w:rsidP="000C38D5">
      <w:pPr>
        <w:spacing w:after="0" w:line="24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</w:t>
      </w:r>
      <w:r w:rsidRPr="000C38D5">
        <w:rPr>
          <w:rFonts w:ascii="Arial" w:eastAsia="Times New Roman" w:hAnsi="Arial" w:cs="Arial"/>
          <w:b/>
          <w:bCs/>
          <w:sz w:val="20"/>
          <w:szCs w:val="20"/>
          <w:lang w:eastAsia="pt-PT"/>
        </w:rPr>
        <w:t>iscurso em homenagem à memória do Barão de Oliveira Castro, </w:t>
      </w:r>
    </w:p>
    <w:p w:rsidR="000C38D5" w:rsidRPr="000C38D5" w:rsidRDefault="000C38D5" w:rsidP="000C38D5">
      <w:pPr>
        <w:spacing w:after="0" w:line="24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0C38D5">
        <w:rPr>
          <w:rFonts w:ascii="Arial" w:eastAsia="Times New Roman" w:hAnsi="Arial" w:cs="Arial"/>
          <w:b/>
          <w:bCs/>
          <w:sz w:val="20"/>
          <w:szCs w:val="20"/>
          <w:lang w:eastAsia="pt-PT"/>
        </w:rPr>
        <w:t>de</w:t>
      </w:r>
      <w:proofErr w:type="gramEnd"/>
      <w:r w:rsidRPr="000C38D5">
        <w:rPr>
          <w:rFonts w:ascii="Arial" w:eastAsia="Times New Roman" w:hAnsi="Arial" w:cs="Arial"/>
          <w:b/>
          <w:bCs/>
          <w:sz w:val="20"/>
          <w:szCs w:val="20"/>
          <w:lang w:eastAsia="pt-PT"/>
        </w:rPr>
        <w:t xml:space="preserve"> 25 de Março de 1898, </w:t>
      </w:r>
    </w:p>
    <w:p w:rsidR="000C38D5" w:rsidRPr="000C38D5" w:rsidRDefault="000C38D5" w:rsidP="000C38D5">
      <w:pPr>
        <w:spacing w:after="0" w:line="24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0C38D5">
        <w:rPr>
          <w:rFonts w:ascii="Arial" w:eastAsia="Times New Roman" w:hAnsi="Arial" w:cs="Arial"/>
          <w:b/>
          <w:bCs/>
          <w:sz w:val="20"/>
          <w:szCs w:val="20"/>
          <w:lang w:eastAsia="pt-PT"/>
        </w:rPr>
        <w:t>publicado</w:t>
      </w:r>
      <w:proofErr w:type="gramEnd"/>
      <w:r w:rsidRPr="000C38D5">
        <w:rPr>
          <w:rFonts w:ascii="Arial" w:eastAsia="Times New Roman" w:hAnsi="Arial" w:cs="Arial"/>
          <w:b/>
          <w:bCs/>
          <w:sz w:val="20"/>
          <w:szCs w:val="20"/>
          <w:lang w:eastAsia="pt-PT"/>
        </w:rPr>
        <w:t xml:space="preserve"> no Relatório da Associação </w:t>
      </w:r>
      <w:r w:rsidRPr="000C38D5">
        <w:rPr>
          <w:rFonts w:ascii="Arial" w:eastAsia="Times New Roman" w:hAnsi="Arial" w:cs="Arial"/>
          <w:sz w:val="20"/>
          <w:szCs w:val="20"/>
          <w:lang w:eastAsia="pt-PT"/>
        </w:rPr>
        <w:t xml:space="preserve">Comercial do Rio de Janeiro-ACRJ, </w:t>
      </w:r>
    </w:p>
    <w:p w:rsidR="000C38D5" w:rsidRPr="000C38D5" w:rsidRDefault="000C38D5" w:rsidP="000C38D5">
      <w:pPr>
        <w:spacing w:before="100" w:beforeAutospacing="1" w:after="100" w:afterAutospacing="1" w:line="24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C38D5">
        <w:rPr>
          <w:rFonts w:ascii="Arial" w:eastAsia="Times New Roman" w:hAnsi="Arial" w:cs="Arial"/>
          <w:sz w:val="20"/>
          <w:szCs w:val="20"/>
          <w:lang w:eastAsia="pt-PT"/>
        </w:rPr>
        <w:t>1901</w:t>
      </w:r>
      <w:r w:rsidRPr="000C38D5">
        <w:rPr>
          <w:rFonts w:ascii="Arial" w:eastAsia="Times New Roman" w:hAnsi="Arial" w:cs="Arial"/>
          <w:color w:val="666666"/>
          <w:sz w:val="20"/>
          <w:szCs w:val="20"/>
          <w:lang w:eastAsia="pt-PT"/>
        </w:rPr>
        <w:t>.</w:t>
      </w:r>
    </w:p>
    <w:p w:rsidR="00362B54" w:rsidRDefault="00362B54" w:rsidP="000C38D5">
      <w:pPr>
        <w:jc w:val="both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D5"/>
    <w:rsid w:val="000C38D5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C3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C3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ntonio_MOC_Porto_Seguro.htm" TargetMode="External"/><Relationship Id="rId5" Type="http://schemas.openxmlformats.org/officeDocument/2006/relationships/hyperlink" Target="http://www.museu-emigrantes.org/Igreja_faf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2206</Words>
  <Characters>11917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2012-01-25T16:02:00Z</dcterms:created>
  <dcterms:modified xsi:type="dcterms:W3CDTF">2012-01-25T16:03:00Z</dcterms:modified>
</cp:coreProperties>
</file>