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C04" w:rsidRPr="00264C04" w:rsidRDefault="00264C04" w:rsidP="00264C0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BARÃO DO RIO BRANCO</w:t>
      </w:r>
    </w:p>
    <w:p w:rsidR="00264C04" w:rsidRPr="00264C04" w:rsidRDefault="00264C04" w:rsidP="00264C0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Foi Barão do Rio Branco José Maria da Silva Paranhos, que nasceu no Rio de Janeiro, em 20 de Abril de 1845, e morreu na mesma cidade em 10 de Fevereiro de 1912, filho primogénito dos Viscondes de Rio Branco. 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Iniciou os seus estudos na faculdade de Direito de S. Paulo e concluiu a formatura na Universidade de Pernambuco, após o que realizou uma viagem pela Europa. 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De regresso ao Brasil, foi lente de Corografia e História no colégio de D. Pedro II, onde tinha feito os preparatórios, passando depois a servir como promotor público em Nova </w:t>
      </w:r>
      <w:proofErr w:type="spellStart"/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Friburgo</w:t>
      </w:r>
      <w:proofErr w:type="spellEnd"/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. 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Como secretário acompanhou seu pai em 1869, na missão diplomática ao Rio da Prata, a fim de negociar a formação do governo provisório do Paraguai. 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Nos anos de 1869 a 1875 foi deputado por Mato Grosso, onde desenvolveu uma acção </w:t>
      </w:r>
      <w:proofErr w:type="spellStart"/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politica</w:t>
      </w:r>
      <w:proofErr w:type="spellEnd"/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que lhe granjeou o maior prestígio, sobretudo como redactor do jornal </w:t>
      </w:r>
      <w:r w:rsidRPr="00264C04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 xml:space="preserve">A Nação. 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Iniciou a sua carreira diplomática em 1876, com o cargo de cônsul-geral em Liverpool, que aproveitou para valiosos trabalhos de investigação de História e Geografia do Brasil em arquivos europeus. 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Em 1884 foi comissário do governo imperial na exposição internacional realizada em S. Petersburgo. 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Após a proclamação da República, em 1889, foi nomeado para exercer em Paris o cargo de superintendente da emigração europeia para o Brasil. 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lastRenderedPageBreak/>
        <w:t xml:space="preserve">Substituiu o Barão de Aguiar de Andrade, por sua morte, em 1894, na chefia da missão especial junto do governo dos Estados Unidos na arbitragem sobre a questão  dos limites com a </w:t>
      </w:r>
      <w:proofErr w:type="spellStart"/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Republica</w:t>
      </w:r>
      <w:proofErr w:type="spellEnd"/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Argentina, em que desenvolveu uma acção muito notável, culminada pela sentença arbitral que restituiu ao Brasil o território em litígio, de cerca de 30.000 Km2. 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Em 1898 foi nomeado comissário do governo brasileiro na questão dos limites com a Guiana Francesa e da sua acção diplomática, durante anos, resultou o acordo com a França, que restituiu ao Brasil o território de Amapá, de 260.000 Km2, em litígio havia 2 séculos. 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Esta vitória diplomática levantou caloroso entusiasmo em todo o Brasil e o congresso da República proclamou-o Benemérito da Pátria e concedeu pensões a si e a seus filhos. 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Foi ainda ministro em Berlim e em 1902 nomeado ministro dos Negócios Estrangeiros, cargo em que conseguiu, com o tratado de 21 de Novembro de 1903, a restituição pela Bolívia do território da Acre, com cerca de 200.000 Km2. Também solucionou habilmente as questões de limites com o Peru e o Uruguai, de maneira muito vantajosa para o Brasil. 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No seu funeral teve honras de chefe de Estado, sem precedentes na </w:t>
      </w:r>
      <w:proofErr w:type="spellStart"/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Históri</w:t>
      </w:r>
      <w:proofErr w:type="spellEnd"/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do Brasil. 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O seu nome foi dado em 1914 à maior avenida do Rio de Janeiro e a sua memória perpetuada em </w:t>
      </w:r>
      <w:proofErr w:type="spellStart"/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Uruguiaiana</w:t>
      </w:r>
      <w:proofErr w:type="spellEnd"/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, Rio Grande do Sul com uma estátua, obra do notável escultor </w:t>
      </w:r>
      <w:proofErr w:type="spellStart"/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Rudolfo</w:t>
      </w:r>
      <w:proofErr w:type="spellEnd"/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</w:t>
      </w:r>
      <w:proofErr w:type="spellStart"/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Bernardelli</w:t>
      </w:r>
      <w:proofErr w:type="spellEnd"/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, e um monumento grandioso no Rio de Janeiro, obra de Charpentier. 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Publicou, além de numerosos artigos em revistas e enciclopédias científicas: </w:t>
      </w:r>
      <w:r w:rsidRPr="00264C04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 xml:space="preserve">História da tríplice Aliança; Esquisse de </w:t>
      </w:r>
      <w:proofErr w:type="spellStart"/>
      <w:r w:rsidRPr="00264C04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>l’Histoire</w:t>
      </w:r>
      <w:proofErr w:type="spellEnd"/>
      <w:r w:rsidRPr="00264C04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 xml:space="preserve"> </w:t>
      </w:r>
      <w:proofErr w:type="spellStart"/>
      <w:r w:rsidRPr="00264C04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>du</w:t>
      </w:r>
      <w:proofErr w:type="spellEnd"/>
      <w:r w:rsidRPr="00264C04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 xml:space="preserve"> </w:t>
      </w:r>
      <w:proofErr w:type="spellStart"/>
      <w:r w:rsidRPr="00264C04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lastRenderedPageBreak/>
        <w:t>Brésil</w:t>
      </w:r>
      <w:proofErr w:type="spellEnd"/>
      <w:r w:rsidRPr="00264C04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>, Biografia do Imperador D. Pedro II; Episódios da Guerra do Paraguai</w:t>
      </w: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[…]. 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Foi o sucessor, em 1898, de J. M. da Silva Pereira na cadeira nº 34, da Academia Brasileira de Letras, pertenceu ao Instituto Histórico e outras instituições culturais. 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Casou com D. Maria Filomena </w:t>
      </w:r>
      <w:proofErr w:type="spellStart"/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Stevens</w:t>
      </w:r>
      <w:proofErr w:type="spellEnd"/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, de nacionalidade belga.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O título foi-lhe concedido em 16 de Maio de 1888 (D. Pedro II).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264C04" w:rsidRPr="00264C04" w:rsidRDefault="00264C04" w:rsidP="00264C04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264C04">
        <w:rPr>
          <w:rFonts w:ascii="Verdana" w:eastAsia="Times New Roman" w:hAnsi="Verdana" w:cs="Times New Roman"/>
          <w:color w:val="999999"/>
          <w:sz w:val="18"/>
          <w:szCs w:val="18"/>
          <w:lang w:eastAsia="pt-PT"/>
        </w:rPr>
        <w:t>[</w:t>
      </w:r>
      <w:r w:rsidRPr="00264C04">
        <w:rPr>
          <w:rFonts w:ascii="Verdana" w:eastAsia="Times New Roman" w:hAnsi="Verdana" w:cs="Times New Roman"/>
          <w:i/>
          <w:iCs/>
          <w:color w:val="999999"/>
          <w:sz w:val="18"/>
          <w:szCs w:val="18"/>
          <w:lang w:eastAsia="pt-PT"/>
        </w:rPr>
        <w:t>Nobreza de Portugal e do Brasi</w:t>
      </w:r>
      <w:r w:rsidRPr="00264C04">
        <w:rPr>
          <w:rFonts w:ascii="Verdana" w:eastAsia="Times New Roman" w:hAnsi="Verdana" w:cs="Times New Roman"/>
          <w:color w:val="999999"/>
          <w:sz w:val="18"/>
          <w:szCs w:val="18"/>
          <w:lang w:eastAsia="pt-PT"/>
        </w:rPr>
        <w:t xml:space="preserve">l, sob a orientação de Afonso </w:t>
      </w:r>
      <w:proofErr w:type="spellStart"/>
      <w:r w:rsidRPr="00264C04">
        <w:rPr>
          <w:rFonts w:ascii="Verdana" w:eastAsia="Times New Roman" w:hAnsi="Verdana" w:cs="Times New Roman"/>
          <w:color w:val="999999"/>
          <w:sz w:val="18"/>
          <w:szCs w:val="18"/>
          <w:lang w:eastAsia="pt-PT"/>
        </w:rPr>
        <w:t>Zuquete</w:t>
      </w:r>
      <w:proofErr w:type="spellEnd"/>
      <w:r w:rsidRPr="00264C04">
        <w:rPr>
          <w:rFonts w:ascii="Verdana" w:eastAsia="Times New Roman" w:hAnsi="Verdana" w:cs="Times New Roman"/>
          <w:color w:val="999999"/>
          <w:sz w:val="18"/>
          <w:szCs w:val="18"/>
          <w:lang w:eastAsia="pt-PT"/>
        </w:rPr>
        <w:t>, 1989</w:t>
      </w:r>
      <w:r w:rsidRPr="00264C04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]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04"/>
    <w:rsid w:val="00264C04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2012-01-25T14:46:00Z</dcterms:created>
  <dcterms:modified xsi:type="dcterms:W3CDTF">2012-01-25T14:46:00Z</dcterms:modified>
</cp:coreProperties>
</file>