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5F" w:rsidRPr="0093205F" w:rsidRDefault="007B78D5" w:rsidP="0093205F">
      <w:pPr>
        <w:pStyle w:val="Cabealho1"/>
        <w:ind w:left="300"/>
        <w:jc w:val="center"/>
      </w:pPr>
      <w:r w:rsidRPr="007B78D5">
        <w:rPr>
          <w:rFonts w:ascii="Verdana" w:hAnsi="Verdana"/>
          <w:color w:val="808080"/>
        </w:rPr>
        <w:t>VISCONDE DE PENEDO</w:t>
      </w:r>
      <w:r w:rsidR="0093205F" w:rsidRPr="0093205F">
        <w:rPr>
          <w:rFonts w:ascii="Verdana" w:hAnsi="Verdana"/>
          <w:color w:val="808080"/>
          <w:lang w:val="pt-BR"/>
        </w:rPr>
        <w:t xml:space="preserve">Barão de Ubá </w:t>
      </w:r>
    </w:p>
    <w:p w:rsidR="0093205F" w:rsidRPr="0093205F" w:rsidRDefault="0093205F" w:rsidP="0093205F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3205F" w:rsidRPr="0093205F" w:rsidRDefault="0093205F" w:rsidP="0093205F">
      <w:pPr>
        <w:keepNext/>
        <w:spacing w:after="0" w:line="240" w:lineRule="auto"/>
        <w:ind w:left="30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b/>
          <w:bCs/>
          <w:color w:val="808080"/>
          <w:kern w:val="36"/>
          <w:sz w:val="24"/>
          <w:szCs w:val="24"/>
          <w:lang w:val="pt-BR" w:eastAsia="pt-PT"/>
        </w:rPr>
        <w:t>João Rodrigues Pereira de Almeida</w:t>
      </w:r>
    </w:p>
    <w:p w:rsidR="0093205F" w:rsidRPr="0093205F" w:rsidRDefault="0093205F" w:rsidP="0093205F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4"/>
          <w:szCs w:val="24"/>
          <w:lang w:val="pt-BR" w:eastAsia="pt-PT"/>
        </w:rPr>
        <w:t> 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João Rodrigues Pereira de Almeida era um </w:t>
      </w:r>
      <w:r w:rsidRPr="0093205F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val="pt-BR" w:eastAsia="pt-PT"/>
        </w:rPr>
        <w:t>comerciante de grosso</w:t>
      </w: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, título fornecido pela Junta de Comercio do Rio de Janeiro para os grandes atacadistas que cuidavam da compra e venda de mercadorias em províncias distantes ou no exterior. 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No período da Independência, ele era um dos maiores comerciantes da corte; sua empresa estava envolvida numa serie de atividades complexas, negociando simultaneamente com centenas de pessoas em três continentes. Pereira de Almeida era “ao mesmo tempo, comerciante, banqueiro, industrial, armador </w:t>
      </w: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softHyphen/>
        <w:t xml:space="preserve">- além de cortesão e manipulador político.” 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Ele integrara o grupo de comerciantes instalados na colônia que, desrespeitando as regras da Metrópole, aderiram ao tráfico de escravos, considerado “o negócio mais lucrativo sobre a face da terra”. 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O lucro permitiu que se diversificasse os investimentos, como a compra de imóveis e o financiamento de escravos para os compradores. 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Com a vinda da Corte, os comerciantes foram atraídos para financiarem obras e melhorias de interesse real, recebendo em retorno cargos e títulos. 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Pereira de Almeida contribuiu generosamente para fábrica de pólvora construída ao lado do Jardim Botânico, e foi nomeado major do regimento de milícias da Candelária; participou da constituição do banco real, do qual se tornou diretor, e recebeu a comenda de Cavaleiro da Ordem de Cristo. 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>Em 1811, obteve o direito de cobrar impostos no Rio Grande do Sul, pagando um adiantamento fixo. Com essas iniciativas, conquistou prestígio e poder, e um passado impoluto.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Em troca de financiamentos reais, Pereira de Almeida ganhou sesmarias em terras de difícil acesso, pelo que tratou de conseguir a construção de uma estrada, a Estrada do Comércio - que tinha inicio no </w:t>
      </w:r>
      <w:r w:rsidRPr="0093205F">
        <w:rPr>
          <w:rFonts w:ascii="Times" w:eastAsia="Times New Roman" w:hAnsi="Times" w:cs="Times New Roman"/>
          <w:color w:val="808080"/>
          <w:sz w:val="20"/>
          <w:szCs w:val="20"/>
          <w:lang w:val="pt-BR" w:eastAsia="pt-PT"/>
        </w:rPr>
        <w:t xml:space="preserve">Largo dos Ferreiros, no perímetro urbano da Vila de Iguassu, indo até as terras de Pereira de Almeida, em Paraíba do Sul </w:t>
      </w: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>-</w:t>
      </w:r>
      <w:r w:rsidRPr="0093205F">
        <w:rPr>
          <w:rFonts w:ascii="Times" w:eastAsia="Times New Roman" w:hAnsi="Times" w:cs="Times New Roman"/>
          <w:color w:val="808080"/>
          <w:sz w:val="20"/>
          <w:szCs w:val="20"/>
          <w:lang w:val="pt-BR" w:eastAsia="pt-PT"/>
        </w:rPr>
        <w:t xml:space="preserve">, </w:t>
      </w: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onde </w:t>
      </w: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lastRenderedPageBreak/>
        <w:t>passou a plantar um fruto que tinha boas perspectivas no mercado, o café. Com a volta de D. João VI, Pereira de Almeida vai com a família para uma temporada na Europa. Sua estadia foi interrompida pelo governo da Independência, que seqüestrou seus bens, o que o obrigou a requer a suspensão da medida e a retornar ao país</w:t>
      </w:r>
      <w:r w:rsidRPr="0093205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.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Seus negócios eram dirigidos de um casarão da rua Direita, que era ao mesmo tempo residência dos empregados, depósitos de mercadorias, loja, escritório e local de reunião. 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>O negócio principal ainda era o trafico, para o que ele possuía uma das maiores frotas da cidade, com treze embarcações, que faziam a rota Rio de Janeiro – Luanda, e atendiam ao sul do país.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No governo de D. Pedro I, Pereira de Almeida aderiu aos que combatiam a extinção do trafico negreiro, exigida pela Inglaterra, grupo que acabou por derrubar o governo de José Bonifácio de Andrada, sucedido por Nogueira da Gama, cunhado de Carneiro Leão, o maior traficante da Corte. 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A política financeira do governo, que cobria suas despesas com a emissão de papel-moeda sem lastro em ouro, desvalorizou a moeda frente à libra. 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 xml:space="preserve">Para sobreviver à crise, Pereira de Almeida seguiu os conselhos pelo seu jovem guarda-livro, Irineu Evangelista, o futuro Barão de Mauá, liquidando seus ativos para pagar dívidas, e salvar o patrimônio investido em imóveis e fazendas. 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>Nessa altura, D. Pedro I, na busca de aliados, concedeu a Pereira de Almeida o título de barão de Ubá, nome tirado de sua fazenda de café predileta. O Barão de Ubá morreria em 1830, em sua fazenda.</w:t>
      </w:r>
    </w:p>
    <w:p w:rsidR="0093205F" w:rsidRPr="0093205F" w:rsidRDefault="0093205F" w:rsidP="0093205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205F">
        <w:rPr>
          <w:rFonts w:ascii="Verdana" w:eastAsia="Times New Roman" w:hAnsi="Verdana" w:cs="Times New Roman"/>
          <w:color w:val="808080"/>
          <w:sz w:val="20"/>
          <w:szCs w:val="20"/>
          <w:lang w:val="pt-BR" w:eastAsia="pt-PT"/>
        </w:rPr>
        <w:t>Ele era irmão de João Rodrigues Pereira de Almeida. Segundo genealogia.netopia.pt, ele foi casado com Carolina Valluty (1822-1891)</w:t>
      </w:r>
    </w:p>
    <w:p w:rsidR="007B78D5" w:rsidRPr="007B78D5" w:rsidRDefault="007B78D5" w:rsidP="007B7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</w:p>
    <w:p w:rsidR="007B78D5" w:rsidRPr="007B78D5" w:rsidRDefault="007B78D5" w:rsidP="007B7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ANTÓNIO JOSÉ ANTUNES SOBRINHO</w:t>
      </w:r>
    </w:p>
    <w:p w:rsidR="007B78D5" w:rsidRPr="007B78D5" w:rsidRDefault="007B78D5" w:rsidP="007B7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>Foi único Visconde de Penedo, António José Antunes Sobrinho, nascido em Caniçadas (Braga), em 1814 e morreu em Braga a 16 de Maio de 1888. Era irmão do Visconde de Nazaré.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Seguiu muito novo para o Brasil como emigrante. Residiu muitos anos no Pará entregue à vida comercial, onde conseguiu fortuna, criando ali uma importante firma. De regresso a Portugal, ficou a residir em Braga, onde se tornou muito considerado.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O título foi-lhe concedido por D. Luís em 1885.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(Nobreza de Portugal e do Brasil, coordenado por Afonso </w:t>
      </w:r>
      <w:proofErr w:type="spellStart"/>
      <w:r w:rsidRPr="007B78D5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Zuquete</w:t>
      </w:r>
      <w:proofErr w:type="spellEnd"/>
      <w:r w:rsidRPr="007B78D5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)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******************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         Mais informações sobre a casa do Visconde de Penedo, na freguesia de Ventosa (a 9 km de Vieira do Minho), </w:t>
      </w:r>
      <w:proofErr w:type="gramStart"/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em</w:t>
      </w:r>
      <w:proofErr w:type="gramEnd"/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</w:t>
      </w:r>
    </w:p>
    <w:p w:rsidR="007B78D5" w:rsidRPr="007B78D5" w:rsidRDefault="007B78D5" w:rsidP="007B7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7B78D5">
          <w:rPr>
            <w:rFonts w:ascii="Arial" w:eastAsia="Times New Roman" w:hAnsi="Arial" w:cs="Arial"/>
            <w:color w:val="808080"/>
            <w:sz w:val="24"/>
            <w:szCs w:val="24"/>
            <w:lang w:eastAsia="pt-PT"/>
          </w:rPr>
          <w:t>http://quinta-da-veiga.bragatel.pt/freguesia_da_ventosa.html</w:t>
        </w:r>
      </w:hyperlink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D5"/>
    <w:rsid w:val="00362B54"/>
    <w:rsid w:val="007B78D5"/>
    <w:rsid w:val="0093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93205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B78D5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3205F"/>
    <w:rPr>
      <w:rFonts w:ascii="Times New Roman" w:eastAsia="Times New Roman" w:hAnsi="Times New Roman" w:cs="Times New Roman"/>
      <w:b/>
      <w:bCs/>
      <w:kern w:val="36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3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93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93205F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93205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B78D5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3205F"/>
    <w:rPr>
      <w:rFonts w:ascii="Times New Roman" w:eastAsia="Times New Roman" w:hAnsi="Times New Roman" w:cs="Times New Roman"/>
      <w:b/>
      <w:bCs/>
      <w:kern w:val="36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3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93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93205F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uinta-da-veiga.bragatel.pt/freguesia_da_ventos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2</cp:revision>
  <dcterms:created xsi:type="dcterms:W3CDTF">2012-01-25T14:56:00Z</dcterms:created>
  <dcterms:modified xsi:type="dcterms:W3CDTF">2012-01-25T14:56:00Z</dcterms:modified>
</cp:coreProperties>
</file>