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12" w:rsidRDefault="00FD7F12" w:rsidP="00FD7F12">
      <w:pPr>
        <w:pStyle w:val="NormalWeb"/>
        <w:ind w:left="300"/>
        <w:jc w:val="center"/>
      </w:pPr>
      <w:r>
        <w:rPr>
          <w:rFonts w:ascii="Verdana" w:hAnsi="Verdana"/>
          <w:b/>
          <w:bCs/>
          <w:color w:val="999999"/>
        </w:rPr>
        <w:t xml:space="preserve">José Joaquim Godinho - Visconde de Santiago de Riba </w:t>
      </w:r>
      <w:proofErr w:type="spellStart"/>
      <w:r>
        <w:rPr>
          <w:rFonts w:ascii="Verdana" w:hAnsi="Verdana"/>
          <w:b/>
          <w:bCs/>
          <w:color w:val="999999"/>
        </w:rPr>
        <w:t>Ul</w:t>
      </w:r>
      <w:proofErr w:type="spellEnd"/>
      <w:r>
        <w:rPr>
          <w:rFonts w:ascii="Verdana" w:hAnsi="Verdana"/>
          <w:b/>
          <w:bCs/>
          <w:color w:val="999999"/>
        </w:rPr>
        <w:t xml:space="preserve"> </w:t>
      </w:r>
    </w:p>
    <w:p w:rsidR="00FD7F12" w:rsidRDefault="00FD7F12" w:rsidP="00FD7F12">
      <w:pPr>
        <w:pStyle w:val="NormalWeb"/>
        <w:ind w:left="300"/>
        <w:jc w:val="center"/>
      </w:pPr>
      <w:r>
        <w:rPr>
          <w:rFonts w:ascii="Verdana" w:hAnsi="Verdana"/>
          <w:b/>
          <w:bCs/>
          <w:color w:val="999999"/>
        </w:rPr>
        <w:t>(Oliveira de Azeméis)</w:t>
      </w:r>
    </w:p>
    <w:p w:rsidR="00FD7F12" w:rsidRDefault="00FD7F12" w:rsidP="00FD7F12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  <w:bookmarkStart w:id="0" w:name="_GoBack"/>
      <w:bookmarkEnd w:id="0"/>
    </w:p>
    <w:p w:rsidR="00FD7F12" w:rsidRDefault="00FD7F12" w:rsidP="00FD7F12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</w:p>
    <w:p w:rsidR="00FD7F12" w:rsidRPr="00FD7F12" w:rsidRDefault="00FD7F12" w:rsidP="00FD7F1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José Joaquim Godinho</w:t>
      </w:r>
      <w:proofErr w:type="gramStart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nasceu em Santiago de Riba </w:t>
      </w:r>
      <w:proofErr w:type="spellStart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Ul</w:t>
      </w:r>
      <w:proofErr w:type="spellEnd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(Oliveira de Azeméis) em 12-XII-1836 e morreu no Rio de Janeiro em 11-VI- 1835.</w:t>
      </w:r>
    </w:p>
    <w:p w:rsidR="00FD7F12" w:rsidRPr="00FD7F12" w:rsidRDefault="00FD7F12" w:rsidP="00FD7F1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Filho de lavradores modestos</w:t>
      </w:r>
      <w:proofErr w:type="gramStart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embarcou com 14 anos para o Brasil onde tinha um tio estabelecido comercialmente. </w:t>
      </w:r>
    </w:p>
    <w:p w:rsidR="00FD7F12" w:rsidRPr="00FD7F12" w:rsidRDefault="00FD7F12" w:rsidP="00FD7F1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Dotado de grande inteligência e actividade, breve teve casa comercial </w:t>
      </w:r>
      <w:proofErr w:type="gramStart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sua</w:t>
      </w:r>
      <w:proofErr w:type="gramEnd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 marcando em pouco tempo uma posição de relevo no Rio de Janeiro.</w:t>
      </w:r>
    </w:p>
    <w:p w:rsidR="00FD7F12" w:rsidRPr="00FD7F12" w:rsidRDefault="00FD7F12" w:rsidP="00FD7F1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Nunca esquecendo Portugal, sempre que este carecia de </w:t>
      </w:r>
      <w:proofErr w:type="gramStart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auxilio</w:t>
      </w:r>
      <w:proofErr w:type="gramEnd"/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era dos mais activos organizadores de angariação de fundos na colónia Portuguesa do Rio e dos mais generosos subscritores. </w:t>
      </w:r>
    </w:p>
    <w:p w:rsidR="00FD7F12" w:rsidRPr="00FD7F12" w:rsidRDefault="00FD7F12" w:rsidP="00FD7F1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Criou uma escola na terra onde nasceu e aí realizou diversos melhoramentos. </w:t>
      </w:r>
    </w:p>
    <w:p w:rsidR="00FD7F12" w:rsidRPr="00FD7F12" w:rsidRDefault="00FD7F12" w:rsidP="00FD7F1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Tomou parte muito activa no impulso dado a todas as instituições portuguesas no Rio de Janeiro e era sócio benemérito de várias instituições culturais portuguesas daquela capital.</w:t>
      </w:r>
    </w:p>
    <w:p w:rsidR="00FD7F12" w:rsidRPr="00FD7F12" w:rsidRDefault="00FD7F12" w:rsidP="00FD7F1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Casou em 1861 com Alexandrina Rosa de Sousa, filha de João Nepomuceno de Sousa e de sua mulher Joaquina Rosa da Silveira.</w:t>
      </w:r>
    </w:p>
    <w:p w:rsidR="00FD7F12" w:rsidRPr="00FD7F12" w:rsidRDefault="00FD7F12" w:rsidP="00FD7F1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D7F12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 título foi concedido em 1882 por D. Luís.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12"/>
    <w:rsid w:val="00362B54"/>
    <w:rsid w:val="00F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2012-01-25T15:14:00Z</dcterms:created>
  <dcterms:modified xsi:type="dcterms:W3CDTF">2012-01-25T15:16:00Z</dcterms:modified>
</cp:coreProperties>
</file>