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6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5"/>
      </w:tblGrid>
      <w:tr w:rsidR="00EE4439" w:rsidRPr="00EE4439" w:rsidTr="00EE4439">
        <w:trPr>
          <w:trHeight w:val="195"/>
          <w:tblCellSpacing w:w="0" w:type="dxa"/>
          <w:jc w:val="center"/>
        </w:trPr>
        <w:tc>
          <w:tcPr>
            <w:tcW w:w="12450" w:type="dxa"/>
            <w:vAlign w:val="bottom"/>
            <w:hideMark/>
          </w:tcPr>
          <w:p w:rsidR="00EE4439" w:rsidRPr="00EE4439" w:rsidRDefault="00EE4439" w:rsidP="00EE4439">
            <w:pPr>
              <w:spacing w:before="100" w:beforeAutospacing="1" w:after="100" w:afterAutospacing="1" w:line="240" w:lineRule="auto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MANUEL SOARES DE OLIVEIRA CRAVO</w:t>
            </w:r>
          </w:p>
          <w:p w:rsidR="00EE4439" w:rsidRPr="00EE4439" w:rsidRDefault="00EE4439" w:rsidP="00EE4439">
            <w:pPr>
              <w:spacing w:before="100" w:beforeAutospacing="1" w:after="100" w:afterAutospacing="1" w:line="195" w:lineRule="atLeast"/>
              <w:ind w:left="3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Verdana" w:eastAsia="Times New Roman" w:hAnsi="Verdana" w:cs="Times New Roman"/>
                <w:b/>
                <w:bCs/>
                <w:color w:val="999999"/>
                <w:sz w:val="20"/>
                <w:szCs w:val="20"/>
                <w:lang w:eastAsia="pt-PT"/>
              </w:rPr>
              <w:t>BARÃO DE SÃO JOÃO DE LOUREIRO</w:t>
            </w:r>
          </w:p>
        </w:tc>
      </w:tr>
      <w:tr w:rsidR="00EE4439" w:rsidRPr="00EE4439" w:rsidTr="00EE4439">
        <w:trPr>
          <w:trHeight w:val="1260"/>
          <w:tblCellSpacing w:w="0" w:type="dxa"/>
          <w:jc w:val="center"/>
        </w:trPr>
        <w:tc>
          <w:tcPr>
            <w:tcW w:w="12450" w:type="dxa"/>
            <w:vAlign w:val="bottom"/>
            <w:hideMark/>
          </w:tcPr>
          <w:p w:rsidR="00EE4439" w:rsidRPr="00EE4439" w:rsidRDefault="00EE4439" w:rsidP="00EE4439">
            <w:pPr>
              <w:spacing w:before="100" w:beforeAutospacing="1" w:after="100" w:afterAutospacing="1" w:line="240" w:lineRule="atLeast"/>
              <w:ind w:left="1573" w:right="2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0" w:colLast="1"/>
            <w:r w:rsidRPr="00EE4439">
              <w:rPr>
                <w:rFonts w:ascii="Helv" w:eastAsia="Times New Roman" w:hAnsi="Helv" w:cs="Times New Roman"/>
                <w:b/>
                <w:bCs/>
                <w:color w:val="999999"/>
                <w:sz w:val="20"/>
                <w:szCs w:val="20"/>
                <w:lang w:eastAsia="pt-PT"/>
              </w:rPr>
              <w:t>           </w:t>
            </w:r>
          </w:p>
          <w:p w:rsidR="00EE4439" w:rsidRPr="00EE4439" w:rsidRDefault="00EE4439" w:rsidP="00EE4439">
            <w:pPr>
              <w:spacing w:before="100" w:beforeAutospacing="1" w:after="100" w:afterAutospacing="1" w:line="360" w:lineRule="auto"/>
              <w:ind w:left="1573" w:right="2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Times New Roman" w:eastAsia="Times New Roman" w:hAnsi="Times New Roman" w:cs="Times New Roman"/>
                <w:b/>
                <w:bCs/>
                <w:color w:val="999999"/>
                <w:sz w:val="20"/>
                <w:szCs w:val="20"/>
                <w:lang w:eastAsia="pt-PT"/>
              </w:rPr>
              <w:t> </w:t>
            </w:r>
          </w:p>
          <w:p w:rsidR="00EE4439" w:rsidRPr="00EE4439" w:rsidRDefault="00EE4439" w:rsidP="00EE4439">
            <w:pPr>
              <w:spacing w:before="100" w:beforeAutospacing="1" w:after="100" w:afterAutospacing="1" w:line="360" w:lineRule="auto"/>
              <w:ind w:left="1573" w:right="2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Foi 1º Barão de São João de Loureiro, Manuel Soares de Oliveira Cravo, que nasceu em Valverde (Oliveira de Azeméis) em Novembro de 1844 e morreu na mesma localidade em Setembro de 1896, filho de Manuel Cravo e de sua mulher, D. Teresa Joaquina Alves. </w:t>
            </w:r>
          </w:p>
          <w:p w:rsidR="00EE4439" w:rsidRPr="00EE4439" w:rsidRDefault="00EE4439" w:rsidP="00EE4439">
            <w:pPr>
              <w:spacing w:before="100" w:beforeAutospacing="1" w:after="100" w:afterAutospacing="1" w:line="360" w:lineRule="auto"/>
              <w:ind w:left="1573" w:right="2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O título foi-lhe concedido por D. Luís em 1886.</w:t>
            </w:r>
          </w:p>
          <w:p w:rsidR="00EE4439" w:rsidRPr="00EE4439" w:rsidRDefault="00EE4439" w:rsidP="00EE4439">
            <w:pPr>
              <w:spacing w:before="100" w:beforeAutospacing="1" w:after="100" w:afterAutospacing="1" w:line="360" w:lineRule="auto"/>
              <w:ind w:left="1573" w:right="2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Foi 2º Barão António Eduardo da Silva Cravo, que nasceu em Valverde de Loureiro – Oliveira de Azeméis, em Setembro de 1887, filho do segundo casamento do 1º Barão.</w:t>
            </w:r>
          </w:p>
          <w:p w:rsidR="00EE4439" w:rsidRPr="00EE4439" w:rsidRDefault="00EE4439" w:rsidP="00EE4439">
            <w:pPr>
              <w:spacing w:before="100" w:beforeAutospacing="1" w:after="100" w:afterAutospacing="1" w:line="360" w:lineRule="auto"/>
              <w:ind w:left="1573" w:right="2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Industrial e proprietário</w:t>
            </w:r>
            <w:proofErr w:type="gramStart"/>
            <w:r w:rsidRPr="00EE4439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,</w:t>
            </w:r>
            <w:proofErr w:type="gramEnd"/>
            <w:r w:rsidRPr="00EE4439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 é figura proeminente da colónia Portuguesa no Rio de Janeiro, onde foi presidente da Liga Monárquica de D. Manuel II, de 1930 a 1936. De 1928 a 1934 foi vogal da Câmara Portuguesa de Comércio e Industria do Rio de Janeiro. </w:t>
            </w:r>
          </w:p>
          <w:p w:rsidR="00EE4439" w:rsidRPr="00EE4439" w:rsidRDefault="00EE4439" w:rsidP="00EE4439">
            <w:pPr>
              <w:spacing w:before="100" w:beforeAutospacing="1" w:after="100" w:afterAutospacing="1" w:line="360" w:lineRule="auto"/>
              <w:ind w:left="1573" w:right="2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Em 1951 e 1952 foi presidente do Orfeão Português do Rio de Janeiro. </w:t>
            </w:r>
          </w:p>
          <w:p w:rsidR="00EE4439" w:rsidRPr="00EE4439" w:rsidRDefault="00EE4439" w:rsidP="00EE4439">
            <w:pPr>
              <w:spacing w:before="100" w:beforeAutospacing="1" w:after="100" w:afterAutospacing="1" w:line="360" w:lineRule="auto"/>
              <w:ind w:left="1573" w:right="2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 xml:space="preserve">É mordomo e vice presidente do Hospital do Ordem Terceira, de S. Francisco da Penitência da mesma cidade […], director do Liceu Literário Português, vogal do Conselho da Colónia e da Direcção do Real Gabinete Português de Leitura e presidente da Caixa de Socorros de D. Pedro V. Em 1957, foi agraciado com a comenda da Ordem da Benemerência. </w:t>
            </w:r>
          </w:p>
          <w:p w:rsidR="00EE4439" w:rsidRPr="00EE4439" w:rsidRDefault="00EE4439" w:rsidP="00EE4439">
            <w:pPr>
              <w:spacing w:before="100" w:beforeAutospacing="1" w:after="100" w:afterAutospacing="1" w:line="360" w:lineRule="auto"/>
              <w:ind w:left="1573" w:right="22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EE4439">
              <w:rPr>
                <w:rFonts w:ascii="Verdana" w:eastAsia="Times New Roman" w:hAnsi="Verdana" w:cs="Times New Roman"/>
                <w:color w:val="999999"/>
                <w:sz w:val="20"/>
                <w:szCs w:val="20"/>
                <w:lang w:eastAsia="pt-PT"/>
              </w:rPr>
              <w:t>Casou em Oliveira de Azeméis em 1929 com D. Maria Helena de Carvalho que nasceu em 1899, em Vila-Chã de Vale de Cambra.</w:t>
            </w: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39"/>
    <w:rsid w:val="00362B54"/>
    <w:rsid w:val="00EE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2012-01-25T14:50:00Z</dcterms:created>
  <dcterms:modified xsi:type="dcterms:W3CDTF">2012-01-25T14:50:00Z</dcterms:modified>
</cp:coreProperties>
</file>