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b/>
          <w:bCs/>
          <w:color w:val="999999"/>
          <w:sz w:val="27"/>
          <w:szCs w:val="27"/>
          <w:lang w:eastAsia="pt-PT"/>
        </w:rPr>
        <w:t>Visconde São Luís de Braga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b/>
          <w:bCs/>
          <w:color w:val="999999"/>
          <w:sz w:val="27"/>
          <w:szCs w:val="27"/>
          <w:lang w:eastAsia="pt-PT"/>
        </w:rPr>
        <w:t> Luís de Braga Júnior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color w:val="999999"/>
          <w:lang w:eastAsia="pt-PT"/>
        </w:rPr>
        <w:t>Nasceu no Rio Grande do Sul – Brasil – em 26 de Março de 1850, filho de pais portugueses e morreu no Porto a 15 de Março de 1918.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color w:val="999999"/>
          <w:lang w:eastAsia="pt-PT"/>
        </w:rPr>
        <w:t xml:space="preserve">Foi ponto de teatro e depois sócio de uma empresa artística no Teatro Recreio Dramático do Rio de Janeiro. 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color w:val="999999"/>
          <w:lang w:eastAsia="pt-PT"/>
        </w:rPr>
        <w:t xml:space="preserve">Isolou-se como empresário, adquiriu o </w:t>
      </w:r>
      <w:proofErr w:type="gramStart"/>
      <w:r w:rsidRPr="00C92B70">
        <w:rPr>
          <w:rFonts w:ascii="Verdana" w:eastAsia="Times New Roman" w:hAnsi="Verdana" w:cs="Times New Roman"/>
          <w:color w:val="999999"/>
          <w:lang w:eastAsia="pt-PT"/>
        </w:rPr>
        <w:t>espolio</w:t>
      </w:r>
      <w:proofErr w:type="gramEnd"/>
      <w:r w:rsidRPr="00C92B70">
        <w:rPr>
          <w:rFonts w:ascii="Verdana" w:eastAsia="Times New Roman" w:hAnsi="Verdana" w:cs="Times New Roman"/>
          <w:color w:val="999999"/>
          <w:lang w:eastAsia="pt-PT"/>
        </w:rPr>
        <w:t xml:space="preserve"> da empresa Ester de Carvalho e, com a companhia que organizou, percorreu o Brasil de Norte a sul, ganhando largamente, sobretudo com as operetas </w:t>
      </w:r>
      <w:r w:rsidRPr="00C92B70">
        <w:rPr>
          <w:rFonts w:ascii="Verdana" w:eastAsia="Times New Roman" w:hAnsi="Verdana" w:cs="Times New Roman"/>
          <w:i/>
          <w:iCs/>
          <w:color w:val="999999"/>
          <w:lang w:eastAsia="pt-PT"/>
        </w:rPr>
        <w:t>O Periquito</w:t>
      </w:r>
      <w:r w:rsidRPr="00C92B70">
        <w:rPr>
          <w:rFonts w:ascii="Verdana" w:eastAsia="Times New Roman" w:hAnsi="Verdana" w:cs="Times New Roman"/>
          <w:color w:val="999999"/>
          <w:lang w:eastAsia="pt-PT"/>
        </w:rPr>
        <w:t xml:space="preserve"> e </w:t>
      </w:r>
      <w:r w:rsidRPr="00C92B70">
        <w:rPr>
          <w:rFonts w:ascii="Verdana" w:eastAsia="Times New Roman" w:hAnsi="Verdana" w:cs="Times New Roman"/>
          <w:i/>
          <w:iCs/>
          <w:color w:val="999999"/>
          <w:lang w:eastAsia="pt-PT"/>
        </w:rPr>
        <w:t xml:space="preserve">D. Juanita. 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color w:val="999999"/>
          <w:lang w:eastAsia="pt-PT"/>
        </w:rPr>
        <w:t xml:space="preserve">Associou-se depois com Celestino da Silva em várias empresas teatrais, mas foi depois do advento da República Brasileira que, em diversos negócios de fundos e de companhias comerciais, conseguiu reunir avultados meios de fortuna. 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color w:val="999999"/>
          <w:lang w:eastAsia="pt-PT"/>
        </w:rPr>
        <w:t>Veio depois para Lisboa, onde fixou residência, e passou a dedicar-se a negócios de teatro, sua paixão predilecta. Com o actor Guilherme da Silveira, que conhecera no Brasil, os capitalistas, Celestino da Silva, antigo empresário no Brasil, e António Ferreira Ramos de Miranda, negociante no Rio de Janeiro, fez parte de uma empresa, que, por iniciativa do actor Guilherme da Silveira, fundou o teatro D. Amélia, depois chamado da República e hoje de S. Luís, que abriu a 22 de Maio de 1894.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color w:val="999999"/>
          <w:lang w:eastAsia="pt-PT"/>
        </w:rPr>
        <w:t xml:space="preserve">Para desenvolver o teatro, passou a escriturar alguns dos maiores artistas estrangeiros que representaram em Lisboa […], além das melhores companhias espanholas de zarzuela, de alta comédia francesa e de ópera cómica italiana. 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color w:val="999999"/>
          <w:lang w:eastAsia="pt-PT"/>
        </w:rPr>
        <w:lastRenderedPageBreak/>
        <w:t xml:space="preserve">Em companhias portuguesas reuniu sempre os melhores artistas, com representação de obras originais ou traduzidas pelos escritores mais considerados, não esquecendo a oferta do palco do seu teatro para várias festas a favor de instituições de beneficência. 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color w:val="999999"/>
          <w:lang w:eastAsia="pt-PT"/>
        </w:rPr>
        <w:t xml:space="preserve">Foi no seu teatro que se realizaram as épocas mais brilhantes do moderno teatro português e alcançaram os maiores triunfos, bem como ali foram representados, nas suas obras mais notáveis, Júlio Dantas, Marcelino de Mesquita […], e todos os grandes nomes da dramaturgia estrangeira. 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color w:val="999999"/>
          <w:lang w:eastAsia="pt-PT"/>
        </w:rPr>
        <w:t xml:space="preserve">Também do antigo D. Amélia, que foi destruído por um grande incêndio e depois reconstruído em moldes de grande beleza e sumptuosidade, provem uma grande plêiade de artistas que se agruparam em torno de Amélia </w:t>
      </w:r>
      <w:proofErr w:type="spellStart"/>
      <w:r w:rsidRPr="00C92B70">
        <w:rPr>
          <w:rFonts w:ascii="Verdana" w:eastAsia="Times New Roman" w:hAnsi="Verdana" w:cs="Times New Roman"/>
          <w:color w:val="999999"/>
          <w:lang w:eastAsia="pt-PT"/>
        </w:rPr>
        <w:t>Rey</w:t>
      </w:r>
      <w:proofErr w:type="spellEnd"/>
      <w:r w:rsidRPr="00C92B70">
        <w:rPr>
          <w:rFonts w:ascii="Verdana" w:eastAsia="Times New Roman" w:hAnsi="Verdana" w:cs="Times New Roman"/>
          <w:color w:val="999999"/>
          <w:lang w:eastAsia="pt-PT"/>
        </w:rPr>
        <w:t xml:space="preserve"> Colaço, que neste teatro se estreou.</w:t>
      </w:r>
    </w:p>
    <w:p w:rsidR="00C92B70" w:rsidRPr="00C92B70" w:rsidRDefault="00C92B70" w:rsidP="00C92B7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color w:val="999999"/>
          <w:lang w:eastAsia="pt-PT"/>
        </w:rPr>
        <w:t xml:space="preserve">Casou com D. Aurora </w:t>
      </w:r>
      <w:proofErr w:type="spellStart"/>
      <w:r w:rsidRPr="00C92B70">
        <w:rPr>
          <w:rFonts w:ascii="Verdana" w:eastAsia="Times New Roman" w:hAnsi="Verdana" w:cs="Times New Roman"/>
          <w:color w:val="999999"/>
          <w:lang w:eastAsia="pt-PT"/>
        </w:rPr>
        <w:t>Ruffete</w:t>
      </w:r>
      <w:proofErr w:type="spellEnd"/>
      <w:r w:rsidRPr="00C92B70">
        <w:rPr>
          <w:rFonts w:ascii="Verdana" w:eastAsia="Times New Roman" w:hAnsi="Verdana" w:cs="Times New Roman"/>
          <w:color w:val="999999"/>
          <w:lang w:eastAsia="pt-PT"/>
        </w:rPr>
        <w:t xml:space="preserve"> Garcia, que nasceu em Valência Espanha, em 1873 e morreu em Lisboa em 1959. </w:t>
      </w:r>
    </w:p>
    <w:p w:rsidR="00C92B70" w:rsidRPr="00C92B70" w:rsidRDefault="00C92B70" w:rsidP="00C92B70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2B70">
        <w:rPr>
          <w:rFonts w:ascii="Verdana" w:eastAsia="Times New Roman" w:hAnsi="Verdana" w:cs="Times New Roman"/>
          <w:color w:val="999999"/>
          <w:lang w:eastAsia="pt-PT"/>
        </w:rPr>
        <w:t>O título foi-lhe concedido por D. Carlos em 1891.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70"/>
    <w:rsid w:val="00362B54"/>
    <w:rsid w:val="00C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2012-01-25T15:13:00Z</dcterms:created>
  <dcterms:modified xsi:type="dcterms:W3CDTF">2012-01-25T15:13:00Z</dcterms:modified>
</cp:coreProperties>
</file>