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  <w:jc w:val="center"/>
      </w:pPr>
      <w:bookmarkStart w:id="0" w:name="_GoBack"/>
      <w:bookmarkEnd w:id="0"/>
      <w:r>
        <w:rPr>
          <w:rFonts w:ascii="Verdana" w:hAnsi="Verdana"/>
          <w:b/>
          <w:bCs/>
          <w:color w:val="D7BC28"/>
          <w:sz w:val="20"/>
          <w:szCs w:val="20"/>
        </w:rPr>
        <w:t>Lugares de referência</w:t>
      </w:r>
      <w:r>
        <w:t xml:space="preserve"> </w:t>
      </w:r>
    </w:p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</w:pPr>
      <w:r>
        <w:rPr>
          <w:b/>
          <w:bCs/>
          <w:noProof/>
          <w:color w:val="D7BC28"/>
        </w:rPr>
        <w:drawing>
          <wp:inline distT="0" distB="0" distL="0" distR="0">
            <wp:extent cx="123825" cy="123825"/>
            <wp:effectExtent l="0" t="0" r="9525" b="9525"/>
            <wp:docPr id="16" name="Imagem 16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Fazenda Cachoeira Grande</w:t>
        </w:r>
      </w:hyperlink>
      <w:r>
        <w:t xml:space="preserve"> </w:t>
      </w:r>
    </w:p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</w:pPr>
      <w:r>
        <w:rPr>
          <w:b/>
          <w:bCs/>
          <w:noProof/>
          <w:color w:val="D7BC28"/>
        </w:rPr>
        <w:drawing>
          <wp:inline distT="0" distB="0" distL="0" distR="0">
            <wp:extent cx="123825" cy="123825"/>
            <wp:effectExtent l="0" t="0" r="9525" b="9525"/>
            <wp:docPr id="15" name="Imagem 15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Fazenda união</w:t>
        </w:r>
      </w:hyperlink>
      <w:r>
        <w:t xml:space="preserve"> </w:t>
      </w:r>
    </w:p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</w:pPr>
      <w:r>
        <w:rPr>
          <w:b/>
          <w:bCs/>
          <w:noProof/>
          <w:color w:val="D7BC28"/>
        </w:rPr>
        <w:drawing>
          <wp:inline distT="0" distB="0" distL="0" distR="0">
            <wp:extent cx="123825" cy="123825"/>
            <wp:effectExtent l="0" t="0" r="9525" b="9525"/>
            <wp:docPr id="14" name="Imagem 14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Fazenda Ponte Alta</w:t>
        </w:r>
      </w:hyperlink>
      <w:r>
        <w:t xml:space="preserve"> </w:t>
      </w:r>
    </w:p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</w:pPr>
      <w:r>
        <w:rPr>
          <w:b/>
          <w:bCs/>
          <w:noProof/>
          <w:color w:val="D7BC28"/>
        </w:rPr>
        <w:drawing>
          <wp:inline distT="0" distB="0" distL="0" distR="0">
            <wp:extent cx="123825" cy="123825"/>
            <wp:effectExtent l="0" t="0" r="9525" b="9525"/>
            <wp:docPr id="13" name="Imagem 13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9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 xml:space="preserve">Fazenda ponta Alta - </w:t>
        </w:r>
        <w:proofErr w:type="spellStart"/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pps</w:t>
        </w:r>
        <w:proofErr w:type="spellEnd"/>
      </w:hyperlink>
      <w:r>
        <w:t xml:space="preserve"> </w:t>
      </w:r>
    </w:p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</w:pPr>
      <w:r>
        <w:rPr>
          <w:rFonts w:ascii="Verdana" w:hAnsi="Verdana"/>
          <w:b/>
          <w:bCs/>
          <w:noProof/>
          <w:color w:val="D7BC28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12" name="Imagem 12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Fazenda Boa Esperança</w:t>
        </w:r>
      </w:hyperlink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br/>
      </w:r>
      <w:r>
        <w:rPr>
          <w:rFonts w:ascii="Verdana" w:hAnsi="Verdana"/>
          <w:b/>
          <w:bCs/>
          <w:noProof/>
          <w:color w:val="D7BC28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11" name="Imagem 11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1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Fazenda do Bananal</w:t>
        </w:r>
      </w:hyperlink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br/>
      </w:r>
      <w:r>
        <w:rPr>
          <w:rFonts w:ascii="Verdana" w:hAnsi="Verdana"/>
          <w:b/>
          <w:bCs/>
          <w:noProof/>
          <w:color w:val="D7BC28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10" name="Imagem 10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2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 xml:space="preserve">Fazenda do </w:t>
        </w:r>
        <w:proofErr w:type="spellStart"/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Paraizo</w:t>
        </w:r>
        <w:proofErr w:type="spellEnd"/>
      </w:hyperlink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br/>
      </w:r>
      <w:r>
        <w:rPr>
          <w:rFonts w:ascii="Verdana" w:hAnsi="Verdana"/>
          <w:b/>
          <w:bCs/>
          <w:noProof/>
          <w:color w:val="D7BC28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9" name="Imagem 9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Fazenda Loanda</w:t>
        </w:r>
      </w:hyperlink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br/>
      </w:r>
      <w:r>
        <w:rPr>
          <w:rFonts w:ascii="Verdana" w:hAnsi="Verdana"/>
          <w:b/>
          <w:bCs/>
          <w:noProof/>
          <w:color w:val="D7BC28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8" name="Imagem 8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4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Fazenda Pau D´Alho</w:t>
        </w:r>
      </w:hyperlink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br/>
      </w:r>
      <w:r>
        <w:rPr>
          <w:rFonts w:ascii="Verdana" w:hAnsi="Verdana"/>
          <w:b/>
          <w:bCs/>
          <w:noProof/>
          <w:color w:val="D7BC28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7" name="Imagem 7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5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 xml:space="preserve">Fazenda Santo </w:t>
        </w:r>
        <w:proofErr w:type="spellStart"/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Antônio</w:t>
        </w:r>
        <w:proofErr w:type="spellEnd"/>
      </w:hyperlink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br/>
      </w:r>
      <w:r>
        <w:rPr>
          <w:rFonts w:ascii="Verdana" w:hAnsi="Verdana"/>
          <w:b/>
          <w:bCs/>
          <w:noProof/>
          <w:color w:val="D7BC28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6" name="Imagem 6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6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Fazenda Santo Inácio</w:t>
        </w:r>
      </w:hyperlink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 xml:space="preserve"> </w:t>
      </w:r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br/>
      </w:r>
      <w:r>
        <w:rPr>
          <w:rFonts w:ascii="Verdana" w:hAnsi="Verdana"/>
          <w:b/>
          <w:bCs/>
          <w:noProof/>
          <w:color w:val="D7BC28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5" name="Imagem 5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 xml:space="preserve">Fazenda São </w:t>
        </w:r>
        <w:proofErr w:type="spellStart"/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Fidélis</w:t>
        </w:r>
        <w:proofErr w:type="spellEnd"/>
      </w:hyperlink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t xml:space="preserve"> </w:t>
      </w:r>
    </w:p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</w:pPr>
      <w:r>
        <w:rPr>
          <w:rFonts w:ascii="Verdana" w:hAnsi="Verdana"/>
          <w:b/>
          <w:bCs/>
          <w:noProof/>
          <w:color w:val="D7BC28"/>
          <w:sz w:val="20"/>
          <w:szCs w:val="20"/>
        </w:rPr>
        <w:drawing>
          <wp:inline distT="0" distB="0" distL="0" distR="0">
            <wp:extent cx="123825" cy="123825"/>
            <wp:effectExtent l="0" t="0" r="9525" b="9525"/>
            <wp:docPr id="4" name="Imagem 4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8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Fazenda São Francisco</w:t>
        </w:r>
      </w:hyperlink>
      <w:r>
        <w:rPr>
          <w:rFonts w:ascii="Verdana" w:hAnsi="Verdana"/>
          <w:b/>
          <w:bCs/>
          <w:color w:val="D7BC28"/>
          <w:sz w:val="20"/>
          <w:szCs w:val="20"/>
          <w:u w:val="single"/>
        </w:rPr>
        <w:br/>
        <w:t> </w:t>
      </w:r>
      <w:r>
        <w:t xml:space="preserve"> </w:t>
      </w:r>
    </w:p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</w:pPr>
      <w:r>
        <w:rPr>
          <w:b/>
          <w:bCs/>
          <w:noProof/>
          <w:color w:val="D7BC28"/>
        </w:rPr>
        <w:drawing>
          <wp:inline distT="0" distB="0" distL="0" distR="0">
            <wp:extent cx="123825" cy="123825"/>
            <wp:effectExtent l="0" t="0" r="9525" b="9525"/>
            <wp:docPr id="3" name="Imagem 3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Jardim Botânico do Rio de Janeiro</w:t>
        </w:r>
      </w:hyperlink>
      <w:r>
        <w:t xml:space="preserve"> </w:t>
      </w:r>
    </w:p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</w:pPr>
      <w:r>
        <w:rPr>
          <w:b/>
          <w:bCs/>
          <w:noProof/>
          <w:color w:val="D7BC28"/>
        </w:rPr>
        <w:drawing>
          <wp:inline distT="0" distB="0" distL="0" distR="0">
            <wp:extent cx="123825" cy="123825"/>
            <wp:effectExtent l="0" t="0" r="9525" b="9525"/>
            <wp:docPr id="2" name="Imagem 2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A Casa dos Contos</w:t>
        </w:r>
      </w:hyperlink>
      <w:r>
        <w:t xml:space="preserve"> </w:t>
      </w:r>
    </w:p>
    <w:p w:rsidR="00357A0F" w:rsidRDefault="00357A0F" w:rsidP="00357A0F">
      <w:pPr>
        <w:pStyle w:val="NormalWeb"/>
        <w:spacing w:before="0" w:beforeAutospacing="0" w:after="0" w:afterAutospacing="0" w:line="360" w:lineRule="auto"/>
        <w:ind w:left="1050"/>
      </w:pPr>
      <w:r>
        <w:rPr>
          <w:b/>
          <w:bCs/>
          <w:noProof/>
          <w:color w:val="D7BC28"/>
        </w:rPr>
        <w:drawing>
          <wp:inline distT="0" distB="0" distL="0" distR="0">
            <wp:extent cx="123825" cy="123825"/>
            <wp:effectExtent l="0" t="0" r="9525" b="9525"/>
            <wp:docPr id="1" name="Imagem 1" descr="http://www.museu-emigrantes.org/imagens/Gem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museu-emigrantes.org/imagens/Gem_Re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1" w:history="1">
        <w:r>
          <w:rPr>
            <w:rStyle w:val="Hiperligao"/>
            <w:rFonts w:ascii="Verdana" w:hAnsi="Verdana"/>
            <w:b/>
            <w:bCs/>
            <w:color w:val="D7BC28"/>
            <w:sz w:val="20"/>
            <w:szCs w:val="20"/>
          </w:rPr>
          <w:t>Famílias Cearenses</w:t>
        </w:r>
      </w:hyperlink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A0F"/>
    <w:rsid w:val="00357A0F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57A0F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57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7A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357A0F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357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357A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ontealta.com.br/tur_cultural.htm" TargetMode="External"/><Relationship Id="rId13" Type="http://schemas.openxmlformats.org/officeDocument/2006/relationships/hyperlink" Target="http://www.riodasflores-artur.com.br/pag_fazendas/loanda.html" TargetMode="External"/><Relationship Id="rId18" Type="http://schemas.openxmlformats.org/officeDocument/2006/relationships/hyperlink" Target="http://www.fazendasaofrancisco.com.b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familiascearenses.com.br/images/famili01.pdf" TargetMode="External"/><Relationship Id="rId7" Type="http://schemas.openxmlformats.org/officeDocument/2006/relationships/hyperlink" Target="http://www.riodasflores-artur.com.br/pag_fazendas/uniao.html" TargetMode="External"/><Relationship Id="rId12" Type="http://schemas.openxmlformats.org/officeDocument/2006/relationships/hyperlink" Target="http://www.riodasflores-artur.com.br/pag_fazendas/paraizo.html" TargetMode="External"/><Relationship Id="rId17" Type="http://schemas.openxmlformats.org/officeDocument/2006/relationships/hyperlink" Target="http://www.riodasflores-artur.com.br/pag_fazendas/sao_fidelis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riodasflores-artur.com.br/pag_fazendas/santo_inacio.html" TargetMode="External"/><Relationship Id="rId20" Type="http://schemas.openxmlformats.org/officeDocument/2006/relationships/hyperlink" Target="http://www.fazenda.gov.br/portugues/cultura/html/espaco/contos/casa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azendacachoeiragrande.com.br/" TargetMode="External"/><Relationship Id="rId11" Type="http://schemas.openxmlformats.org/officeDocument/2006/relationships/hyperlink" Target="http://www.riodasflores-artur.com.br/pag_fazendas/bananal.html" TargetMode="External"/><Relationship Id="rId5" Type="http://schemas.openxmlformats.org/officeDocument/2006/relationships/image" Target="media/image1.gif"/><Relationship Id="rId15" Type="http://schemas.openxmlformats.org/officeDocument/2006/relationships/hyperlink" Target="http://www.riodasflores-artur.com.br/pag_fazendas/santo_antonio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riodasflores-artur.com.br/pag_fazendas/boa_esperanca.html" TargetMode="External"/><Relationship Id="rId19" Type="http://schemas.openxmlformats.org/officeDocument/2006/relationships/hyperlink" Target="http://www.jbrj.gov.b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Tour%20pela%20Fazenda%20Ponte%20Alta%20-%20Parque%20Santana.pps" TargetMode="External"/><Relationship Id="rId14" Type="http://schemas.openxmlformats.org/officeDocument/2006/relationships/hyperlink" Target="http://www.riodasflores-artur.com.br/pag_fazendas/pau_dalho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2012-02-08T15:02:00Z</dcterms:created>
  <dcterms:modified xsi:type="dcterms:W3CDTF">2012-02-08T15:04:00Z</dcterms:modified>
</cp:coreProperties>
</file>