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59B" w:rsidRDefault="00A9059B" w:rsidP="00A9059B">
      <w:pPr>
        <w:pStyle w:val="NormalWeb"/>
        <w:spacing w:before="240" w:beforeAutospacing="0" w:after="60" w:afterAutospacing="0"/>
        <w:ind w:firstLine="540"/>
        <w:jc w:val="center"/>
        <w:rPr>
          <w:color w:val="FFFFFF"/>
        </w:rPr>
      </w:pPr>
      <w:r>
        <w:rPr>
          <w:rFonts w:ascii="Viner Hand ITC" w:hAnsi="Viner Hand ITC"/>
          <w:b/>
          <w:bCs/>
          <w:color w:val="999999"/>
          <w:sz w:val="27"/>
          <w:szCs w:val="27"/>
        </w:rPr>
        <w:t>Território e Paisagem Local</w:t>
      </w:r>
    </w:p>
    <w:p w:rsidR="00A9059B" w:rsidRPr="00A9059B" w:rsidRDefault="00A9059B" w:rsidP="00A9059B">
      <w:pPr>
        <w:keepNext/>
        <w:spacing w:after="0" w:line="240" w:lineRule="auto"/>
        <w:ind w:left="300" w:hanging="567"/>
        <w:jc w:val="right"/>
        <w:outlineLvl w:val="1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pt-PT"/>
        </w:rPr>
      </w:pPr>
      <w:r w:rsidRPr="00A9059B">
        <w:rPr>
          <w:rFonts w:ascii="Verdana" w:eastAsia="Times New Roman" w:hAnsi="Verdana" w:cs="Times New Roman"/>
          <w:color w:val="999999"/>
          <w:sz w:val="16"/>
          <w:szCs w:val="16"/>
          <w:lang w:eastAsia="pt-PT"/>
        </w:rPr>
        <w:t xml:space="preserve">Miguel Monteiro (1996), </w:t>
      </w:r>
    </w:p>
    <w:p w:rsidR="00A9059B" w:rsidRPr="00A9059B" w:rsidRDefault="00A9059B" w:rsidP="00A9059B">
      <w:pPr>
        <w:keepNext/>
        <w:spacing w:after="0" w:line="240" w:lineRule="auto"/>
        <w:ind w:left="300" w:hanging="567"/>
        <w:jc w:val="right"/>
        <w:outlineLvl w:val="1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pt-PT"/>
        </w:rPr>
      </w:pPr>
      <w:r w:rsidRPr="00A9059B">
        <w:rPr>
          <w:rFonts w:ascii="Verdana" w:eastAsia="Times New Roman" w:hAnsi="Verdana" w:cs="Times New Roman"/>
          <w:color w:val="999999"/>
          <w:sz w:val="16"/>
          <w:szCs w:val="16"/>
          <w:lang w:eastAsia="pt-PT"/>
        </w:rPr>
        <w:t>Migrantes, Emigrantes e Brasileiros,</w:t>
      </w:r>
    </w:p>
    <w:p w:rsidR="00A9059B" w:rsidRPr="00A9059B" w:rsidRDefault="00A9059B" w:rsidP="00A9059B">
      <w:pPr>
        <w:keepNext/>
        <w:spacing w:after="0" w:line="240" w:lineRule="auto"/>
        <w:ind w:left="300" w:hanging="567"/>
        <w:jc w:val="right"/>
        <w:outlineLvl w:val="1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pt-PT"/>
        </w:rPr>
      </w:pPr>
      <w:r w:rsidRPr="00A9059B">
        <w:rPr>
          <w:rFonts w:ascii="Verdana" w:eastAsia="Times New Roman" w:hAnsi="Verdana" w:cs="Times New Roman"/>
          <w:color w:val="999999"/>
          <w:sz w:val="16"/>
          <w:szCs w:val="16"/>
          <w:lang w:eastAsia="pt-PT"/>
        </w:rPr>
        <w:t>Territórios, itinerários e trajectórias,</w:t>
      </w:r>
    </w:p>
    <w:p w:rsidR="00A9059B" w:rsidRPr="00A9059B" w:rsidRDefault="00A9059B" w:rsidP="00A9059B">
      <w:pPr>
        <w:keepNext/>
        <w:spacing w:after="0" w:line="240" w:lineRule="auto"/>
        <w:ind w:left="300" w:hanging="567"/>
        <w:jc w:val="right"/>
        <w:outlineLvl w:val="1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pt-PT"/>
        </w:rPr>
      </w:pPr>
      <w:r w:rsidRPr="00A9059B">
        <w:rPr>
          <w:rFonts w:ascii="Verdana" w:eastAsia="Times New Roman" w:hAnsi="Verdana" w:cs="Times New Roman"/>
          <w:color w:val="999999"/>
          <w:sz w:val="16"/>
          <w:szCs w:val="16"/>
          <w:lang w:eastAsia="pt-PT"/>
        </w:rPr>
        <w:t>Braga, Universidade do Minho</w:t>
      </w:r>
    </w:p>
    <w:p w:rsidR="00A9059B" w:rsidRDefault="00A9059B" w:rsidP="00A9059B">
      <w:pPr>
        <w:pStyle w:val="museu-1"/>
        <w:spacing w:before="0" w:beforeAutospacing="0" w:after="0" w:afterAutospacing="0"/>
        <w:ind w:left="600" w:right="3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>«</w:t>
      </w:r>
      <w:r>
        <w:rPr>
          <w:rFonts w:ascii="Verdana" w:hAnsi="Verdana"/>
          <w:i/>
          <w:iCs/>
          <w:color w:val="999999"/>
          <w:sz w:val="20"/>
          <w:szCs w:val="20"/>
        </w:rPr>
        <w:t xml:space="preserve">Olhe, meu caro, esta boa terra de Fafe é assim: pão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pão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, queijo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queijo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- portuguesa de lei, hospitaleira, franca até á rudeza e capaz também de pôr um bom cacete de cerquinho, a sua justiça deles, onde el-rei não haja posto a sua própria.</w:t>
      </w:r>
    </w:p>
    <w:p w:rsidR="00A9059B" w:rsidRDefault="00A9059B" w:rsidP="00A9059B">
      <w:pPr>
        <w:pStyle w:val="museu-1"/>
        <w:spacing w:before="0" w:beforeAutospacing="0" w:after="0" w:afterAutospacing="0"/>
        <w:ind w:left="600" w:right="300"/>
        <w:rPr>
          <w:color w:val="FFFFFF"/>
        </w:rPr>
      </w:pPr>
      <w:r>
        <w:rPr>
          <w:rFonts w:ascii="Verdana" w:hAnsi="Verdana"/>
          <w:i/>
          <w:iCs/>
          <w:color w:val="999999"/>
          <w:sz w:val="20"/>
          <w:szCs w:val="20"/>
        </w:rPr>
        <w:t>E é que a espada vai na burra, e nada por isso de contrariar a altaneira Fafe. Mas é de simpatizar, não é verdade?</w:t>
      </w:r>
    </w:p>
    <w:p w:rsidR="00A9059B" w:rsidRDefault="00A9059B" w:rsidP="00A9059B">
      <w:pPr>
        <w:pStyle w:val="museu-1"/>
        <w:spacing w:before="0" w:beforeAutospacing="0" w:after="0" w:afterAutospacing="0"/>
        <w:ind w:left="600" w:right="300"/>
        <w:rPr>
          <w:color w:val="FFFFFF"/>
        </w:rPr>
      </w:pPr>
      <w:r>
        <w:rPr>
          <w:rFonts w:ascii="Verdana" w:hAnsi="Verdana"/>
          <w:i/>
          <w:iCs/>
          <w:color w:val="999999"/>
          <w:sz w:val="20"/>
          <w:szCs w:val="20"/>
        </w:rPr>
        <w:t xml:space="preserve">Eu, de mim, quando ao regressar de Basto, em uma das excursões que fiz pela </w:t>
      </w:r>
      <w:r>
        <w:rPr>
          <w:rStyle w:val="museu2carcter"/>
          <w:i/>
          <w:iCs/>
          <w:color w:val="999999"/>
          <w:sz w:val="20"/>
          <w:szCs w:val="20"/>
        </w:rPr>
        <w:t>província, cheguei ao alto da Gandarela e avistei a larga bacia enflorada</w:t>
      </w:r>
      <w:r>
        <w:rPr>
          <w:rFonts w:ascii="Verdana" w:hAnsi="Verdana"/>
          <w:i/>
          <w:iCs/>
          <w:color w:val="999999"/>
          <w:sz w:val="20"/>
          <w:szCs w:val="20"/>
        </w:rPr>
        <w:t xml:space="preserve"> de esmeraldas, em que assenta a maior parte do concelho, paisagem onde a luz ri e a água brinca, tive a compreensão desta alegria máscula e saudável, deparando no vale extenso e nas montanhas rudes com o aspecto duma natureza, que é ao mesmo tempo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uberrina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e alegre, forte e expansiva. Aí tem o homem explicado pelo meio.»</w:t>
      </w:r>
      <w:r>
        <w:rPr>
          <w:rStyle w:val="Refdenotaderodap"/>
          <w:rFonts w:ascii="Verdana" w:hAnsi="Verdana"/>
          <w:i/>
          <w:iCs/>
          <w:color w:val="999999"/>
          <w:sz w:val="20"/>
          <w:szCs w:val="20"/>
        </w:rPr>
        <w:t>[1]</w:t>
      </w:r>
      <w:r>
        <w:rPr>
          <w:rFonts w:ascii="Verdana" w:hAnsi="Verdana"/>
          <w:i/>
          <w:iCs/>
          <w:color w:val="999999"/>
          <w:sz w:val="20"/>
          <w:szCs w:val="20"/>
        </w:rPr>
        <w:t xml:space="preserve"> 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300" w:right="6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>Fafe é a designação simultânea de duas realidades distintas: a única freguesia urbana e sede administrativa do concelho e a do concelho.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300" w:right="6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>Localiza-se no Minho geográfico. O Minho dos contrastes, económicos, sociais e humanos: O Litoral, o Alto Minho, e o Minho Interior.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300" w:right="6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>Fafe, dentro desta região do Norte do país, pertence ao Minho do Interior; o Minho do Alto Ave e dos contrafortes do Marão, da Cabreira e do Gerês, onde predominam pequenos vales percorridos por inúmeros ribeiros originários da cadeia montanhosa que circunda o concelho e preenche a maior parte do seu território a que a romanização chamou de "</w:t>
      </w:r>
      <w:proofErr w:type="spellStart"/>
      <w:r>
        <w:rPr>
          <w:rFonts w:ascii="Verdana" w:hAnsi="Verdana"/>
          <w:color w:val="999999"/>
          <w:sz w:val="20"/>
          <w:szCs w:val="20"/>
        </w:rPr>
        <w:t>Mons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999999"/>
          <w:sz w:val="20"/>
          <w:szCs w:val="20"/>
        </w:rPr>
        <w:t>Longus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", onde radica a sua antiga designação de concelho - </w:t>
      </w:r>
      <w:proofErr w:type="spellStart"/>
      <w:r>
        <w:rPr>
          <w:rFonts w:ascii="Verdana" w:hAnsi="Verdana"/>
          <w:color w:val="999999"/>
          <w:sz w:val="20"/>
          <w:szCs w:val="20"/>
        </w:rPr>
        <w:t>Montelongo</w:t>
      </w:r>
      <w:proofErr w:type="spellEnd"/>
      <w:r>
        <w:rPr>
          <w:rFonts w:ascii="Verdana" w:hAnsi="Verdana"/>
          <w:color w:val="999999"/>
          <w:sz w:val="20"/>
          <w:szCs w:val="20"/>
        </w:rPr>
        <w:t>.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600" w:right="3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 xml:space="preserve">Este situa-se a 41 </w:t>
      </w:r>
      <w:r>
        <w:rPr>
          <w:rFonts w:ascii="Verdana" w:hAnsi="Verdana"/>
          <w:color w:val="999999"/>
          <w:sz w:val="20"/>
          <w:szCs w:val="20"/>
          <w:vertAlign w:val="superscript"/>
        </w:rPr>
        <w:t>0</w:t>
      </w:r>
      <w:r>
        <w:rPr>
          <w:rFonts w:ascii="Verdana" w:hAnsi="Verdana"/>
          <w:color w:val="999999"/>
          <w:sz w:val="20"/>
          <w:szCs w:val="20"/>
        </w:rPr>
        <w:t xml:space="preserve"> 27,6 ' de latitude e a 0 </w:t>
      </w:r>
      <w:r>
        <w:rPr>
          <w:rFonts w:ascii="Verdana" w:hAnsi="Verdana"/>
          <w:color w:val="999999"/>
          <w:sz w:val="20"/>
          <w:szCs w:val="20"/>
          <w:vertAlign w:val="superscript"/>
        </w:rPr>
        <w:t>0</w:t>
      </w:r>
      <w:r>
        <w:rPr>
          <w:rFonts w:ascii="Verdana" w:hAnsi="Verdana"/>
          <w:color w:val="999999"/>
          <w:sz w:val="20"/>
          <w:szCs w:val="20"/>
        </w:rPr>
        <w:t xml:space="preserve"> 58,2' a E do meridiano de Lisboa, apresentando um relevo de altitude média de 350 metros, atingindo no ponto mais alto 893 metros.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600" w:right="3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>Desta região, temos, em 1527, uma das primeiras referências descritivas: «</w:t>
      </w:r>
      <w:r>
        <w:rPr>
          <w:rFonts w:ascii="Verdana" w:hAnsi="Verdana"/>
          <w:i/>
          <w:iCs/>
          <w:color w:val="999999"/>
          <w:sz w:val="20"/>
          <w:szCs w:val="20"/>
        </w:rPr>
        <w:t xml:space="preserve">Este concelho de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Momtelomguo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he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terra de mantenha e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caise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chão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nõ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</w:t>
      </w:r>
      <w:proofErr w:type="gramStart"/>
      <w:r>
        <w:rPr>
          <w:rFonts w:ascii="Verdana" w:hAnsi="Verdana"/>
          <w:i/>
          <w:iCs/>
          <w:color w:val="999999"/>
          <w:sz w:val="20"/>
          <w:szCs w:val="20"/>
        </w:rPr>
        <w:t>tem</w:t>
      </w:r>
      <w:proofErr w:type="gramEnd"/>
      <w:r>
        <w:rPr>
          <w:rFonts w:ascii="Verdana" w:hAnsi="Verdana"/>
          <w:i/>
          <w:iCs/>
          <w:color w:val="999999"/>
          <w:sz w:val="20"/>
          <w:szCs w:val="20"/>
        </w:rPr>
        <w:t xml:space="preserve">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loguar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jumto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nhuü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nem forta</w:t>
      </w:r>
      <w:r>
        <w:rPr>
          <w:rFonts w:ascii="Verdana" w:hAnsi="Verdana"/>
          <w:i/>
          <w:iCs/>
          <w:color w:val="999999"/>
          <w:sz w:val="20"/>
          <w:szCs w:val="20"/>
        </w:rPr>
        <w:softHyphen/>
        <w:t>leza»</w:t>
      </w:r>
      <w:r>
        <w:rPr>
          <w:rStyle w:val="Refdenotaderodap"/>
          <w:rFonts w:ascii="Verdana" w:hAnsi="Verdana"/>
          <w:b/>
          <w:bCs/>
          <w:i/>
          <w:iCs/>
          <w:color w:val="999999"/>
          <w:sz w:val="20"/>
          <w:szCs w:val="20"/>
        </w:rPr>
        <w:t>, [2]</w:t>
      </w:r>
      <w:r>
        <w:rPr>
          <w:rFonts w:ascii="Verdana" w:hAnsi="Verdana"/>
          <w:color w:val="999999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999999"/>
          <w:sz w:val="20"/>
          <w:szCs w:val="20"/>
        </w:rPr>
        <w:t>referindo-se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, deste modo, mas muito genericamente, a um primeiro território, que o concelho de </w:t>
      </w:r>
      <w:proofErr w:type="spellStart"/>
      <w:r>
        <w:rPr>
          <w:rFonts w:ascii="Verdana" w:hAnsi="Verdana"/>
          <w:color w:val="999999"/>
          <w:sz w:val="20"/>
          <w:szCs w:val="20"/>
        </w:rPr>
        <w:t>Montelongo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ocupava, e que actualmente constitui parte do actual concelho de Fafe.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300" w:right="6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 xml:space="preserve">Os limites geográficos do actual concelho são definidos, a Norte pelo rios Ave e a Este pelo Tâmega, os quais, através dos seus vales profundos, marcam as fronteiras desta </w:t>
      </w:r>
      <w:proofErr w:type="spellStart"/>
      <w:r>
        <w:rPr>
          <w:rFonts w:ascii="Verdana" w:hAnsi="Verdana"/>
          <w:color w:val="999999"/>
          <w:sz w:val="20"/>
          <w:szCs w:val="20"/>
        </w:rPr>
        <w:t>micro-região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no sentido Este-Oeste e Norte-Sul, delimitando-se assim das terras do Barroso e do Marão. Para cá do rio Tâmega fica a serra do Viso, como limite do território de Fafe, como </w:t>
      </w:r>
      <w:r>
        <w:rPr>
          <w:rFonts w:ascii="Verdana" w:hAnsi="Verdana"/>
          <w:color w:val="999999"/>
          <w:sz w:val="20"/>
          <w:szCs w:val="20"/>
        </w:rPr>
        <w:lastRenderedPageBreak/>
        <w:t>prolongamento natural do planalto de "Monte Longo" e situada já no concelho de Celorico de Basto.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300" w:right="6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 xml:space="preserve">Geograficamente, Fafe é já o fim dos vales extensos e abertos do Norte Litoral, que lentamente se ajustam e se reduzem, aproximando-se progressivamente aos contrafortes das montanhas do interior, anunciando o </w:t>
      </w:r>
      <w:proofErr w:type="gramStart"/>
      <w:r>
        <w:rPr>
          <w:rFonts w:ascii="Verdana" w:hAnsi="Verdana"/>
          <w:color w:val="999999"/>
          <w:sz w:val="20"/>
          <w:szCs w:val="20"/>
        </w:rPr>
        <w:t>inicio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 dos concelhos do Minho Interior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600" w:right="3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 xml:space="preserve">Os limites administrativos são definidos a Norte pelos concelhos de Póvoa de Lanhoso e Vieira do Minho; a Leste, pelos de Cabeceiras de Basto e Celorico de Basto; a Oeste, pelo concelho de Guimarães; a Sul pelo de Felgueiras. 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600" w:right="3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 xml:space="preserve">Saindo da sede do concelho, vai-se aos dois primeiros, viajando pelo serpentear do vale apertado do Vizela e, a partir de </w:t>
      </w:r>
      <w:proofErr w:type="spellStart"/>
      <w:r>
        <w:rPr>
          <w:rFonts w:ascii="Verdana" w:hAnsi="Verdana"/>
          <w:color w:val="999999"/>
          <w:sz w:val="20"/>
          <w:szCs w:val="20"/>
        </w:rPr>
        <w:t>Travassós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, pelo rio Pequeno, para se chegar, à bacia do Ave e às terras do Barroso. Aos concelhos de Basto chega-se atravessando as serras de Moreira ou da Lameira. 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600" w:right="3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 xml:space="preserve">Aos concelhos de Guimarães e de Felgueiras, vai-se caminhando na direcção do Sul e Sudoeste, parecendo mais fácil e próximos. 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300" w:right="3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 xml:space="preserve">Os montes parecem franquear a ida, agachando-se e abrindo-se para facilitar passagens, onde tudo parece mais aberto, mas também mais cheio, rico e verde, num o quadro </w:t>
      </w:r>
      <w:proofErr w:type="spellStart"/>
      <w:r>
        <w:rPr>
          <w:rFonts w:ascii="Verdana" w:hAnsi="Verdana"/>
          <w:color w:val="999999"/>
          <w:sz w:val="20"/>
          <w:szCs w:val="20"/>
        </w:rPr>
        <w:t>geomorfológico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local que, ao longo de milénios, apresentou alterações muito lentas e indetectáveis.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300" w:right="3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>Estas elevações, sem evidenciarem características próprias das Serras, apresentam prolongamentos nas vertentes que se alongam numa progressiva diminuição de altitude orientadas para Sul e Oeste, onde se localizam os Concelhos vizinhos de Felgueiras e Guimarães.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600" w:right="3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>No Norte acentua-se a altitude do planalto de Monte longo, que circunda o concelho, onde nascem os rios Vizela, Ferro, Bugio e muitos outros pequenos ribeiros seus afluentes, os quais vincam a paisagem no seu caminho para o Ave.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600" w:right="3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>O rio Vizela, como a mais importante linha de água, com nascente na freguesia de Pedraído, mereceu a atenção, em 1706, de Carvalho da Costa [1706], que descreveu o seu trajecto desde a nascente até desaguar no rio Ave.</w:t>
      </w:r>
    </w:p>
    <w:p w:rsidR="00A9059B" w:rsidRDefault="00A9059B" w:rsidP="00A9059B">
      <w:pPr>
        <w:pStyle w:val="museu-1"/>
        <w:spacing w:before="0" w:beforeAutospacing="0" w:after="0" w:afterAutospacing="0"/>
        <w:ind w:left="300" w:right="300"/>
        <w:rPr>
          <w:color w:val="FFFFFF"/>
        </w:rPr>
      </w:pPr>
      <w:r>
        <w:rPr>
          <w:rFonts w:ascii="Verdana" w:hAnsi="Verdana"/>
          <w:i/>
          <w:iCs/>
          <w:color w:val="999999"/>
          <w:sz w:val="20"/>
          <w:szCs w:val="20"/>
        </w:rPr>
        <w:t xml:space="preserve">«O rio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Vizella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dista de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Guimaraens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huma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legoa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para Sul, nasce nas terras do Couto de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Pedraydo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, &amp; despenhando-se por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ellas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ao lugar de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Calçoens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, corre partindo a Freguesia de S. Pedro de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Queimadella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do termo de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Guimaraens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, &amp; daqui buscando o lugar de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Vizella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,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ahi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toma o seu nome na Freguesia de S.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Thomé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de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Travaços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passa à de S. Vicente de Passos, dividindo-a do Concelho de Monte Longo, &amp; nesta freguesia tem a sua ponte de Bouças de pedra lavrada junto da Ermida de S. Bartolomeu, que estando na borda do rio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he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daquelle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Concelho, &amp; correndo de Nascente a Sul pela Freguesia de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Gulaens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</w:t>
      </w:r>
      <w:r>
        <w:rPr>
          <w:rFonts w:ascii="Verdana" w:hAnsi="Verdana"/>
          <w:i/>
          <w:iCs/>
          <w:color w:val="999999"/>
          <w:sz w:val="20"/>
          <w:szCs w:val="20"/>
        </w:rPr>
        <w:lastRenderedPageBreak/>
        <w:t xml:space="preserve">chega à Honra de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Cepaens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, donde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quasi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meya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legoa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de distancia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vay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dividir o Couto do Pombeiro do termo de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Guimaraens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>.</w:t>
      </w:r>
    </w:p>
    <w:p w:rsidR="00A9059B" w:rsidRDefault="00A9059B" w:rsidP="00A9059B">
      <w:pPr>
        <w:pStyle w:val="museu-1"/>
        <w:spacing w:before="0" w:beforeAutospacing="0" w:after="0" w:afterAutospacing="0"/>
        <w:ind w:left="300" w:right="300"/>
        <w:rPr>
          <w:color w:val="FFFFFF"/>
        </w:rPr>
      </w:pPr>
      <w:r>
        <w:rPr>
          <w:rFonts w:ascii="Verdana" w:hAnsi="Verdana"/>
          <w:i/>
          <w:iCs/>
          <w:color w:val="999999"/>
          <w:sz w:val="20"/>
          <w:szCs w:val="20"/>
        </w:rPr>
        <w:t xml:space="preserve">No Couto de Pombeiro acha o rio </w:t>
      </w:r>
      <w:proofErr w:type="spellStart"/>
      <w:r>
        <w:rPr>
          <w:rFonts w:ascii="Verdana" w:hAnsi="Verdana"/>
          <w:i/>
          <w:iCs/>
          <w:color w:val="999999"/>
          <w:sz w:val="20"/>
          <w:szCs w:val="20"/>
        </w:rPr>
        <w:t>Avizela</w:t>
      </w:r>
      <w:proofErr w:type="spellEnd"/>
      <w:r>
        <w:rPr>
          <w:rFonts w:ascii="Verdana" w:hAnsi="Verdana"/>
          <w:i/>
          <w:iCs/>
          <w:color w:val="999999"/>
          <w:sz w:val="20"/>
          <w:szCs w:val="20"/>
        </w:rPr>
        <w:t xml:space="preserve"> franqueando a sua passagem para o Vendaval com a ponte do Pombeiro de pedra lavrada, ao pé da serra de Santa Catarina, da parte </w:t>
      </w:r>
      <w:proofErr w:type="gramStart"/>
      <w:r>
        <w:rPr>
          <w:rFonts w:ascii="Verdana" w:hAnsi="Verdana"/>
          <w:i/>
          <w:iCs/>
          <w:color w:val="999999"/>
          <w:sz w:val="20"/>
          <w:szCs w:val="20"/>
        </w:rPr>
        <w:t>Sul.</w:t>
      </w:r>
      <w:proofErr w:type="gramEnd"/>
      <w:r>
        <w:rPr>
          <w:rFonts w:ascii="Verdana" w:hAnsi="Verdana"/>
          <w:i/>
          <w:iCs/>
          <w:color w:val="999999"/>
          <w:sz w:val="20"/>
          <w:szCs w:val="20"/>
        </w:rPr>
        <w:t>[...].»</w:t>
      </w:r>
      <w:r>
        <w:rPr>
          <w:rStyle w:val="Refdenotaderodap"/>
          <w:rFonts w:ascii="Verdana" w:hAnsi="Verdana"/>
          <w:i/>
          <w:iCs/>
          <w:color w:val="999999"/>
          <w:sz w:val="20"/>
          <w:szCs w:val="20"/>
        </w:rPr>
        <w:t>[3]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600" w:right="3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>Ao ser assim tão cuidadosamente descrito infere-se da importância que esta linha de água tinha na viragem do século XVII, não só para Monte Longo, como para as terras do termo de Guimarães e para o importante Couto Beneditino de Pombeiro.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600" w:right="3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>Este rio, sendo a maior e a mais importante linha de água do Concelho, orienta-se dentro do território concelhio no sentido Nordeste - Sudoeste, recebendo as águas de dois dos seus principais afluentes: o Ferro e o Bugio, cujos percursos se orientam no sentido Este - Oeste.</w:t>
      </w:r>
    </w:p>
    <w:p w:rsidR="00A9059B" w:rsidRDefault="00A9059B" w:rsidP="00A9059B">
      <w:pPr>
        <w:pStyle w:val="museu2"/>
        <w:spacing w:line="360" w:lineRule="auto"/>
        <w:ind w:left="600" w:right="6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 xml:space="preserve">A orientação destas linhas de água, cujas nascentes se situam no território do concelho, ou que por ele correm, vincam os declives do relevo local e o modo como as populações nele se instalaram, dado que, </w:t>
      </w:r>
      <w:proofErr w:type="gramStart"/>
      <w:r>
        <w:rPr>
          <w:rFonts w:ascii="Verdana" w:hAnsi="Verdana"/>
          <w:color w:val="999999"/>
          <w:sz w:val="20"/>
          <w:szCs w:val="20"/>
        </w:rPr>
        <w:t>nas sua vertentes</w:t>
      </w:r>
      <w:proofErr w:type="gramEnd"/>
      <w:r>
        <w:rPr>
          <w:rFonts w:ascii="Verdana" w:hAnsi="Verdana"/>
          <w:color w:val="999999"/>
          <w:sz w:val="20"/>
          <w:szCs w:val="20"/>
        </w:rPr>
        <w:t>, se instalaram as populações que hoje formam as freguesias e lugares habitados.</w:t>
      </w:r>
    </w:p>
    <w:p w:rsidR="00A9059B" w:rsidRDefault="00A9059B" w:rsidP="00A9059B">
      <w:pPr>
        <w:pStyle w:val="museu2"/>
        <w:spacing w:line="360" w:lineRule="auto"/>
        <w:ind w:left="600" w:right="6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>No extremo Norte, quase nos debruçamos sobre o leito do rio Ave e nos sentimos nas proximidades das freguesias que se encontram geograficamente mais distantes da sede administrativa, nomeadamente Gontim, Aboim, São Miguel do Monte, Felgueiras, Várzea - Cova, Pedraído, Queimadela, Várzea - Cova.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600" w:right="3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>Dos pontos mais altos do Norte, vêem-se os afloramentos graníticos agrestes e despidos do Marão, Cabreira e Gerês, vincando desníveis abruptos que debitam para as terras de Fafe ventos secos, que influenciam negativamente a capacidade vegetativa das culturas e plantas naturais desta parte do concelho.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600" w:right="3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 xml:space="preserve">A vista daqueles maciços montanhosos e cinzentos do interior contrasta com a do litoral, anunciada na frescura verdejante das chãs húmidas das encostas do planalto de </w:t>
      </w:r>
      <w:proofErr w:type="spellStart"/>
      <w:r>
        <w:rPr>
          <w:rFonts w:ascii="Verdana" w:hAnsi="Verdana"/>
          <w:color w:val="999999"/>
          <w:sz w:val="20"/>
          <w:szCs w:val="20"/>
        </w:rPr>
        <w:t>Montelongo</w:t>
      </w:r>
      <w:proofErr w:type="spellEnd"/>
      <w:r>
        <w:rPr>
          <w:rFonts w:ascii="Verdana" w:hAnsi="Verdana"/>
          <w:color w:val="999999"/>
          <w:sz w:val="20"/>
          <w:szCs w:val="20"/>
        </w:rPr>
        <w:t>, escondidas por entre carvalhais que se estendem pelas encostas viradas a Sul e Oeste, protegidas dos efeitos desidratadores das ventanias do Norte.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300" w:right="6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>A vegetação arbórea sempre terá sido reduzida, dado que, ainda hoje, podemos observar rebanhos de ovinos e caprinos que teimam em testemunhar antigas e documentadas formas de vivência tradicional, o que ainda justifica a existência de grandes manchas sem vegetação arbórea.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300" w:right="6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lastRenderedPageBreak/>
        <w:t xml:space="preserve">Por entre as manchas dos carvalhais, restam ainda raros exemplares de uma fauna que, noutros tempos, terá sido rica e variada, havendo ainda notícias de uma fauna variada: corças, lobos, lebres, texugos, lontras, perdizes, </w:t>
      </w:r>
      <w:proofErr w:type="gramStart"/>
      <w:r>
        <w:rPr>
          <w:rFonts w:ascii="Verdana" w:hAnsi="Verdana"/>
          <w:color w:val="999999"/>
          <w:sz w:val="20"/>
          <w:szCs w:val="20"/>
        </w:rPr>
        <w:t>rolas</w:t>
      </w:r>
      <w:proofErr w:type="gramEnd"/>
      <w:r>
        <w:rPr>
          <w:rFonts w:ascii="Verdana" w:hAnsi="Verdana"/>
          <w:color w:val="999999"/>
          <w:sz w:val="20"/>
          <w:szCs w:val="20"/>
        </w:rPr>
        <w:t>, pombos, águias, corvos, codornizes, e muitos outros animais que outrora povoaram a paisagem do concelho.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600" w:right="3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>Porém, e tendo em conta a importância que a caça tinha na alimentação dos habitantes locais, destacamos a informação do século XIX, que revela antigas abundâncias que então ainda existiriam: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600" w:right="300"/>
        <w:rPr>
          <w:color w:val="FFFFFF"/>
        </w:rPr>
      </w:pPr>
      <w:r>
        <w:rPr>
          <w:color w:val="FFFFFF"/>
        </w:rPr>
        <w:t> </w:t>
      </w:r>
    </w:p>
    <w:p w:rsidR="00A9059B" w:rsidRDefault="00A9059B" w:rsidP="00A9059B">
      <w:pPr>
        <w:pStyle w:val="museu-1"/>
        <w:spacing w:before="0" w:beforeAutospacing="0" w:after="0" w:afterAutospacing="0" w:line="360" w:lineRule="auto"/>
        <w:ind w:left="600" w:right="300"/>
        <w:rPr>
          <w:color w:val="FFFFFF"/>
        </w:rPr>
      </w:pPr>
      <w:r>
        <w:rPr>
          <w:rFonts w:ascii="Verdana" w:hAnsi="Verdana"/>
          <w:i/>
          <w:iCs/>
          <w:color w:val="999999"/>
          <w:sz w:val="20"/>
          <w:szCs w:val="20"/>
        </w:rPr>
        <w:t>«A nossa mesa era lauta em coelhos. Façam ideia do montesinho da terra, sabendo que um criado saía fora de portas com dois cães e um pau, e voltava com uma braçada de coelhos, uns, a meu ver, filados pelos cães, outros derreados à bordoada.»</w:t>
      </w:r>
      <w:r>
        <w:rPr>
          <w:rStyle w:val="Refdenotaderodap"/>
          <w:rFonts w:ascii="Verdana" w:hAnsi="Verdana"/>
          <w:i/>
          <w:iCs/>
          <w:color w:val="999999"/>
          <w:sz w:val="20"/>
          <w:szCs w:val="20"/>
        </w:rPr>
        <w:t>[4]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300" w:right="6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 xml:space="preserve">O carvalho é a árvore que assume maior relevo, quer pela madeira que desde sempre forneceu, quer pela possibilidade de surgimento de duas indústrias artesanais: a do carvão e a da casca. 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300" w:right="6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 xml:space="preserve">Se a indústria do carvão ainda hoje resiste como actividade dos habitantes desta parte do concelho, a da casca, em 1952, era referida como actividade de relevo. 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300" w:right="6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 xml:space="preserve">A casca era extraída do carvalho de quatro em quatro anos, principalmente nas freguesias de Várzea Cova e Aboim, a qual, depois de seca era moída. Após a extracção do tanino da casca, este era vendido para o Porto e Guimarães onde era utilizado na indústria dos curtumes. Os resíduos da casca eram queimados nas lareiras. </w:t>
      </w:r>
      <w:r>
        <w:rPr>
          <w:rStyle w:val="Refdenotaderodap"/>
          <w:rFonts w:ascii="Verdana" w:hAnsi="Verdana"/>
          <w:color w:val="999999"/>
          <w:sz w:val="20"/>
          <w:szCs w:val="20"/>
        </w:rPr>
        <w:t>[5]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600" w:right="3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>Além disso, a morfologia destes territórios, é caracterizada pela possibilidade em se abarcar grandes distâncias e pela disposição das chãs húmidas, dispostas nas vertentes viradas a Sul e Oeste.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600" w:right="3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>Por outro lado, as inúmeras nascentes de água que se orientam no sentido Norte - Sul e Este - Oeste e a sua boa disposição solar constituem, com a natureza arenosa do solo, o espaço ideal para populações estabelecidas na base de uma actividade agro - pastoril.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600" w:right="3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>Se a natureza do solo propiciou uma agricultura episódica e a pastorícia, a existência de um espaço abertos em plataformas de altitude variável, chegando aos 700 metros, os primeiros habitantes desta paisagem dominavam, com alguma facilidade, um vasto território envolvente.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300" w:right="6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 xml:space="preserve">Ainda recentemente, a agricultura do centeio, a pastorícia, a fabricação do carvão constituíam as actividades principais dos habitantes do Norte, </w:t>
      </w:r>
      <w:r>
        <w:rPr>
          <w:rFonts w:ascii="Verdana" w:hAnsi="Verdana"/>
          <w:color w:val="999999"/>
          <w:sz w:val="20"/>
          <w:szCs w:val="20"/>
        </w:rPr>
        <w:lastRenderedPageBreak/>
        <w:t>através das quais se poderá apenas imaginar algum do seu antigo quotidiano.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300" w:right="6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 xml:space="preserve">As plataformas montanhosas do Norte e </w:t>
      </w:r>
      <w:proofErr w:type="spellStart"/>
      <w:r>
        <w:rPr>
          <w:rFonts w:ascii="Verdana" w:hAnsi="Verdana"/>
          <w:color w:val="999999"/>
          <w:sz w:val="20"/>
          <w:szCs w:val="20"/>
        </w:rPr>
        <w:t>Nordesde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 do concelho são o lugar onde podemos encontrar as marcas de uma humanização pré - história, onde estas populações terão instalado frágeis e precárias estruturas habitacionais e que o tempo foi preenchendo com lendárias simbologias que ainda perduram e nos quais se fazem referências a mágicos poderes, onde se misturaram "sagradas personagens", como por exemplo na Lagoa, onde se vai tirar o diabo. </w:t>
      </w:r>
      <w:r>
        <w:rPr>
          <w:rStyle w:val="Refdenotaderodap"/>
          <w:rFonts w:ascii="Verdana" w:hAnsi="Verdana"/>
          <w:color w:val="999999"/>
          <w:sz w:val="20"/>
          <w:szCs w:val="20"/>
        </w:rPr>
        <w:t>[6]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600" w:right="3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>Aqui as estradas vão-se abrindo em torcicolos por entre urge rasteira, informando-nos de natureza geográfica desta terra e do traçado sinuoso das vias de comunicação.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600" w:right="3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 xml:space="preserve">Caracterizada por um relevo de baixa altitude onde </w:t>
      </w:r>
      <w:proofErr w:type="gramStart"/>
      <w:r>
        <w:rPr>
          <w:rFonts w:ascii="Verdana" w:hAnsi="Verdana"/>
          <w:color w:val="999999"/>
          <w:sz w:val="20"/>
          <w:szCs w:val="20"/>
        </w:rPr>
        <w:t>inúmeros vales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 de pequenos ribeiros e algumas elevações que constituem prolongamentos naturais do planalto, orientados em declives suaves anunciadores do Atlântico. 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600" w:right="3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>Esta parte do concelho compreende os vales mais abertos e as elevações de altitude menos vincada</w:t>
      </w:r>
      <w:r>
        <w:rPr>
          <w:rFonts w:ascii="Verdana" w:hAnsi="Verdana"/>
          <w:color w:val="999999"/>
        </w:rPr>
        <w:t>.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300" w:right="6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>Numa observação mais atenta observamos três factores que influenciam o processo económico e social de todas elas, ainda com incidências diferentes: os campos ajustados às ribeiras e às levadas, o monte e as vias de comunicação.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300" w:right="6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 xml:space="preserve">O Centro/Sul é o local das terras mais férteis onde se desenharam socalcos menos íngremes e campos mais extensos, porque a inclinação das encostas é mais suave. 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300" w:right="6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>A prática de construção dos socalcos surge como processo de construção de campos agrícolas de maior ou menor dimensão, integrados entre si numa relação directa com a inclinação da encosta mais ou menos íngremes.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600" w:right="3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 xml:space="preserve">No vale encontramos os solos francamente regados por engenhosas e fartas levadas, cujos desníveis permitiram a rega de terras situadas a grande distância, funcionando permanentemente para rega de Verão ou rega de lima no Inverno. 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600" w:right="3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>O grande número de linhas de água permitiu a construção de moinhos de várias mós, afirmando-se em alguns casos como conjuntos edificados indicadores da dimensão das propriedades e da riqueza dos proprietários.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300" w:right="6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 xml:space="preserve">Através da quantidade de milho e do estrume produzidos numa propriedade, inferia-se para o valor e dimensão da propriedade quando </w:t>
      </w:r>
      <w:r>
        <w:rPr>
          <w:rFonts w:ascii="Verdana" w:hAnsi="Verdana"/>
          <w:color w:val="999999"/>
          <w:sz w:val="20"/>
          <w:szCs w:val="20"/>
        </w:rPr>
        <w:lastRenderedPageBreak/>
        <w:t>colocada no mercado. Pelo primeiro, deduzia-se da dimensão da área de cultivo e, através do segundo, da dimensão do montado necessário à produção do referido fertilizante, regra que se aplicava a todo o concelho.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300" w:right="600"/>
        <w:rPr>
          <w:color w:val="FFFFFF"/>
        </w:rPr>
      </w:pPr>
      <w:r>
        <w:rPr>
          <w:rFonts w:ascii="Verdana" w:hAnsi="Verdana"/>
          <w:color w:val="999999"/>
          <w:sz w:val="20"/>
          <w:szCs w:val="20"/>
        </w:rPr>
        <w:t> Qualquer propriedade, com interesse agrícola, era composta de duas unidades produtivas: o terreno arável e os "montes" de onde provinham os matos fertilizantes.</w:t>
      </w:r>
    </w:p>
    <w:p w:rsidR="00A9059B" w:rsidRDefault="00A9059B" w:rsidP="00A9059B">
      <w:pPr>
        <w:pStyle w:val="museu2"/>
        <w:spacing w:before="0" w:beforeAutospacing="0" w:after="0" w:afterAutospacing="0" w:line="360" w:lineRule="auto"/>
        <w:ind w:left="300" w:right="600"/>
        <w:rPr>
          <w:color w:val="FFFFFF"/>
        </w:rPr>
      </w:pPr>
      <w:r>
        <w:rPr>
          <w:rFonts w:ascii="Verdana" w:hAnsi="Verdana"/>
          <w:color w:val="999999"/>
        </w:rPr>
        <w:t> </w:t>
      </w:r>
      <w:r>
        <w:rPr>
          <w:rFonts w:ascii="Verdana" w:hAnsi="Verdana"/>
          <w:color w:val="999999"/>
          <w:sz w:val="20"/>
          <w:szCs w:val="20"/>
        </w:rPr>
        <w:t>Existe, assim, uma interligação entre a propriedade agrícola, montado e o número de cabeças de gado, que, no conjunto, constituem a imagem social do seu proprietário.</w:t>
      </w:r>
    </w:p>
    <w:p w:rsidR="00A9059B" w:rsidRPr="00A9059B" w:rsidRDefault="00A9059B" w:rsidP="00A9059B">
      <w:pPr>
        <w:spacing w:after="0" w:line="240" w:lineRule="auto"/>
        <w:ind w:left="300"/>
        <w:rPr>
          <w:rFonts w:ascii="Times New Roman" w:eastAsia="Times New Roman" w:hAnsi="Times New Roman" w:cs="Times New Roman"/>
          <w:color w:val="FFFFFF"/>
          <w:sz w:val="24"/>
          <w:szCs w:val="24"/>
          <w:lang w:eastAsia="pt-PT"/>
        </w:rPr>
      </w:pPr>
      <w:proofErr w:type="gramStart"/>
      <w:r w:rsidRPr="00A9059B">
        <w:rPr>
          <w:rFonts w:ascii="Arial" w:eastAsia="Times New Roman" w:hAnsi="Arial" w:cs="Arial"/>
          <w:color w:val="999999"/>
          <w:sz w:val="20"/>
          <w:szCs w:val="20"/>
          <w:vertAlign w:val="superscript"/>
          <w:lang w:eastAsia="pt-PT"/>
        </w:rPr>
        <w:t>[</w:t>
      </w:r>
      <w:r w:rsidRPr="00A9059B">
        <w:rPr>
          <w:rFonts w:ascii="Arial" w:eastAsia="Times New Roman" w:hAnsi="Arial" w:cs="Arial"/>
          <w:color w:val="999999"/>
          <w:sz w:val="15"/>
          <w:szCs w:val="15"/>
          <w:vertAlign w:val="superscript"/>
          <w:lang w:eastAsia="pt-PT"/>
        </w:rPr>
        <w:t>1</w:t>
      </w:r>
      <w:proofErr w:type="gramEnd"/>
      <w:r w:rsidRPr="00A9059B">
        <w:rPr>
          <w:rFonts w:ascii="Arial" w:eastAsia="Times New Roman" w:hAnsi="Arial" w:cs="Arial"/>
          <w:color w:val="999999"/>
          <w:sz w:val="15"/>
          <w:szCs w:val="15"/>
          <w:vertAlign w:val="superscript"/>
          <w:lang w:eastAsia="pt-PT"/>
        </w:rPr>
        <w:t>]</w:t>
      </w:r>
      <w:r w:rsidRPr="00A9059B">
        <w:rPr>
          <w:rFonts w:ascii="Arial" w:eastAsia="Times New Roman" w:hAnsi="Arial" w:cs="Arial"/>
          <w:color w:val="999999"/>
          <w:sz w:val="15"/>
          <w:szCs w:val="15"/>
          <w:lang w:eastAsia="pt-PT"/>
        </w:rPr>
        <w:t>  Vieira, José Augusto, O Minho Pitoresco, Tomo 1, Lisboa, Liv. A.M. Pereira, 1886, p.566</w:t>
      </w:r>
    </w:p>
    <w:p w:rsidR="00A9059B" w:rsidRPr="00A9059B" w:rsidRDefault="00A9059B" w:rsidP="00A9059B">
      <w:pPr>
        <w:spacing w:after="0" w:line="240" w:lineRule="auto"/>
        <w:ind w:left="300"/>
        <w:rPr>
          <w:rFonts w:ascii="Times New Roman" w:eastAsia="Times New Roman" w:hAnsi="Times New Roman" w:cs="Times New Roman"/>
          <w:color w:val="FFFFFF"/>
          <w:sz w:val="24"/>
          <w:szCs w:val="24"/>
          <w:lang w:eastAsia="pt-PT"/>
        </w:rPr>
      </w:pPr>
      <w:proofErr w:type="gramStart"/>
      <w:r w:rsidRPr="00A9059B">
        <w:rPr>
          <w:rFonts w:ascii="Arial" w:eastAsia="Times New Roman" w:hAnsi="Arial" w:cs="Arial"/>
          <w:color w:val="999999"/>
          <w:sz w:val="15"/>
          <w:szCs w:val="15"/>
          <w:vertAlign w:val="superscript"/>
          <w:lang w:eastAsia="pt-PT"/>
        </w:rPr>
        <w:t>[2</w:t>
      </w:r>
      <w:proofErr w:type="gramEnd"/>
      <w:r w:rsidRPr="00A9059B">
        <w:rPr>
          <w:rFonts w:ascii="Arial" w:eastAsia="Times New Roman" w:hAnsi="Arial" w:cs="Arial"/>
          <w:color w:val="999999"/>
          <w:sz w:val="15"/>
          <w:szCs w:val="15"/>
          <w:vertAlign w:val="superscript"/>
          <w:lang w:eastAsia="pt-PT"/>
        </w:rPr>
        <w:t>]</w:t>
      </w:r>
      <w:r w:rsidRPr="00A9059B">
        <w:rPr>
          <w:rFonts w:ascii="Arial" w:eastAsia="Times New Roman" w:hAnsi="Arial" w:cs="Arial"/>
          <w:color w:val="999999"/>
          <w:sz w:val="15"/>
          <w:szCs w:val="15"/>
          <w:lang w:eastAsia="pt-PT"/>
        </w:rPr>
        <w:t>  Freire, A. Braamcamp de Freira, «Povoação de Entre Douro e Minho no XVI Século», p.241, Arquivo Histórico Português, Lisboa, 3 (7/8), 1905</w:t>
      </w:r>
    </w:p>
    <w:p w:rsidR="00A9059B" w:rsidRPr="00A9059B" w:rsidRDefault="00A9059B" w:rsidP="00A9059B">
      <w:pPr>
        <w:spacing w:after="0" w:line="240" w:lineRule="auto"/>
        <w:ind w:left="300"/>
        <w:rPr>
          <w:rFonts w:ascii="Times New Roman" w:eastAsia="Times New Roman" w:hAnsi="Times New Roman" w:cs="Times New Roman"/>
          <w:color w:val="FFFFFF"/>
          <w:sz w:val="24"/>
          <w:szCs w:val="24"/>
          <w:lang w:eastAsia="pt-PT"/>
        </w:rPr>
      </w:pPr>
      <w:proofErr w:type="gramStart"/>
      <w:r w:rsidRPr="00A9059B">
        <w:rPr>
          <w:rFonts w:ascii="Arial" w:eastAsia="Times New Roman" w:hAnsi="Arial" w:cs="Arial"/>
          <w:color w:val="999999"/>
          <w:sz w:val="15"/>
          <w:szCs w:val="15"/>
          <w:vertAlign w:val="superscript"/>
          <w:lang w:eastAsia="pt-PT"/>
        </w:rPr>
        <w:t>[3</w:t>
      </w:r>
      <w:proofErr w:type="gramEnd"/>
      <w:r w:rsidRPr="00A9059B">
        <w:rPr>
          <w:rFonts w:ascii="Arial" w:eastAsia="Times New Roman" w:hAnsi="Arial" w:cs="Arial"/>
          <w:color w:val="999999"/>
          <w:sz w:val="15"/>
          <w:szCs w:val="15"/>
          <w:vertAlign w:val="superscript"/>
          <w:lang w:eastAsia="pt-PT"/>
        </w:rPr>
        <w:t>]</w:t>
      </w:r>
      <w:r w:rsidRPr="00A9059B">
        <w:rPr>
          <w:rFonts w:ascii="Arial" w:eastAsia="Times New Roman" w:hAnsi="Arial" w:cs="Arial"/>
          <w:color w:val="999999"/>
          <w:sz w:val="15"/>
          <w:szCs w:val="15"/>
          <w:lang w:eastAsia="pt-PT"/>
        </w:rPr>
        <w:t>  Costa, António Carvalho da, Corografia Portuguesa, Tomo I, Lisboa, 2ª Ed, 1868, p.102</w:t>
      </w:r>
    </w:p>
    <w:p w:rsidR="00A9059B" w:rsidRPr="00A9059B" w:rsidRDefault="00A9059B" w:rsidP="00A9059B">
      <w:pPr>
        <w:spacing w:after="0" w:line="240" w:lineRule="auto"/>
        <w:ind w:left="300"/>
        <w:rPr>
          <w:rFonts w:ascii="Times New Roman" w:eastAsia="Times New Roman" w:hAnsi="Times New Roman" w:cs="Times New Roman"/>
          <w:color w:val="FFFFFF"/>
          <w:sz w:val="24"/>
          <w:szCs w:val="24"/>
          <w:lang w:eastAsia="pt-PT"/>
        </w:rPr>
      </w:pPr>
      <w:proofErr w:type="gramStart"/>
      <w:r w:rsidRPr="00A9059B">
        <w:rPr>
          <w:rFonts w:ascii="Arial" w:eastAsia="Times New Roman" w:hAnsi="Arial" w:cs="Arial"/>
          <w:color w:val="999999"/>
          <w:sz w:val="15"/>
          <w:szCs w:val="15"/>
          <w:vertAlign w:val="superscript"/>
          <w:lang w:eastAsia="pt-PT"/>
        </w:rPr>
        <w:t>[4</w:t>
      </w:r>
      <w:proofErr w:type="gramEnd"/>
      <w:r w:rsidRPr="00A9059B">
        <w:rPr>
          <w:rFonts w:ascii="Arial" w:eastAsia="Times New Roman" w:hAnsi="Arial" w:cs="Arial"/>
          <w:color w:val="999999"/>
          <w:sz w:val="15"/>
          <w:szCs w:val="15"/>
          <w:vertAlign w:val="superscript"/>
          <w:lang w:eastAsia="pt-PT"/>
        </w:rPr>
        <w:t>]</w:t>
      </w:r>
      <w:r w:rsidRPr="00A9059B">
        <w:rPr>
          <w:rFonts w:ascii="Arial" w:eastAsia="Times New Roman" w:hAnsi="Arial" w:cs="Arial"/>
          <w:color w:val="999999"/>
          <w:sz w:val="15"/>
          <w:szCs w:val="15"/>
          <w:lang w:eastAsia="pt-PT"/>
        </w:rPr>
        <w:t xml:space="preserve">  Castelo Branco, Camilo, As Memórias do Cárcere, Lisboa, 1ª Ed. Parceria A. M. Pereira, </w:t>
      </w:r>
      <w:proofErr w:type="spellStart"/>
      <w:r w:rsidRPr="00A9059B">
        <w:rPr>
          <w:rFonts w:ascii="Arial" w:eastAsia="Times New Roman" w:hAnsi="Arial" w:cs="Arial"/>
          <w:color w:val="999999"/>
          <w:sz w:val="15"/>
          <w:szCs w:val="15"/>
          <w:lang w:eastAsia="pt-PT"/>
        </w:rPr>
        <w:t>L.da</w:t>
      </w:r>
      <w:proofErr w:type="spellEnd"/>
      <w:r w:rsidRPr="00A9059B">
        <w:rPr>
          <w:rFonts w:ascii="Arial" w:eastAsia="Times New Roman" w:hAnsi="Arial" w:cs="Arial"/>
          <w:color w:val="999999"/>
          <w:sz w:val="15"/>
          <w:szCs w:val="15"/>
          <w:lang w:eastAsia="pt-PT"/>
        </w:rPr>
        <w:t>, 1862</w:t>
      </w:r>
    </w:p>
    <w:p w:rsidR="00A9059B" w:rsidRPr="00A9059B" w:rsidRDefault="00A9059B" w:rsidP="00A9059B">
      <w:pPr>
        <w:spacing w:after="0" w:line="240" w:lineRule="auto"/>
        <w:ind w:left="300"/>
        <w:rPr>
          <w:rFonts w:ascii="Times New Roman" w:eastAsia="Times New Roman" w:hAnsi="Times New Roman" w:cs="Times New Roman"/>
          <w:color w:val="FFFFFF"/>
          <w:sz w:val="24"/>
          <w:szCs w:val="24"/>
          <w:lang w:eastAsia="pt-PT"/>
        </w:rPr>
      </w:pPr>
      <w:proofErr w:type="gramStart"/>
      <w:r w:rsidRPr="00A9059B">
        <w:rPr>
          <w:rFonts w:ascii="Arial" w:eastAsia="Times New Roman" w:hAnsi="Arial" w:cs="Arial"/>
          <w:color w:val="999999"/>
          <w:sz w:val="15"/>
          <w:szCs w:val="15"/>
          <w:vertAlign w:val="superscript"/>
          <w:lang w:eastAsia="pt-PT"/>
        </w:rPr>
        <w:t>[5</w:t>
      </w:r>
      <w:proofErr w:type="gramEnd"/>
      <w:r w:rsidRPr="00A9059B">
        <w:rPr>
          <w:rFonts w:ascii="Arial" w:eastAsia="Times New Roman" w:hAnsi="Arial" w:cs="Arial"/>
          <w:color w:val="999999"/>
          <w:sz w:val="15"/>
          <w:szCs w:val="15"/>
          <w:vertAlign w:val="superscript"/>
          <w:lang w:eastAsia="pt-PT"/>
        </w:rPr>
        <w:t>]</w:t>
      </w:r>
      <w:r w:rsidRPr="00A9059B">
        <w:rPr>
          <w:rFonts w:ascii="Arial" w:eastAsia="Times New Roman" w:hAnsi="Arial" w:cs="Arial"/>
          <w:color w:val="999999"/>
          <w:sz w:val="15"/>
          <w:szCs w:val="15"/>
          <w:lang w:eastAsia="pt-PT"/>
        </w:rPr>
        <w:t>  Pereira, Maria Palmira da Silva, Fafe- Contributo para o Estudo da Linguagem, Etnografia e Folclore do Concelho, Coimbra, Casa do Castelo, 1952, p. 125</w:t>
      </w:r>
    </w:p>
    <w:p w:rsidR="00A9059B" w:rsidRPr="00A9059B" w:rsidRDefault="00A9059B" w:rsidP="00A9059B">
      <w:pPr>
        <w:spacing w:after="0" w:line="240" w:lineRule="auto"/>
        <w:ind w:left="300"/>
        <w:rPr>
          <w:rFonts w:ascii="Times New Roman" w:eastAsia="Times New Roman" w:hAnsi="Times New Roman" w:cs="Times New Roman"/>
          <w:color w:val="FFFFFF"/>
          <w:sz w:val="24"/>
          <w:szCs w:val="24"/>
          <w:lang w:eastAsia="pt-PT"/>
        </w:rPr>
      </w:pPr>
      <w:proofErr w:type="gramStart"/>
      <w:r w:rsidRPr="00A9059B">
        <w:rPr>
          <w:rFonts w:ascii="Arial" w:eastAsia="Times New Roman" w:hAnsi="Arial" w:cs="Arial"/>
          <w:color w:val="999999"/>
          <w:sz w:val="15"/>
          <w:szCs w:val="15"/>
          <w:vertAlign w:val="superscript"/>
          <w:lang w:eastAsia="pt-PT"/>
        </w:rPr>
        <w:t>[6</w:t>
      </w:r>
      <w:proofErr w:type="gramEnd"/>
      <w:r w:rsidRPr="00A9059B">
        <w:rPr>
          <w:rFonts w:ascii="Arial" w:eastAsia="Times New Roman" w:hAnsi="Arial" w:cs="Arial"/>
          <w:color w:val="999999"/>
          <w:sz w:val="15"/>
          <w:szCs w:val="15"/>
          <w:vertAlign w:val="superscript"/>
          <w:lang w:eastAsia="pt-PT"/>
        </w:rPr>
        <w:t>]</w:t>
      </w:r>
      <w:r w:rsidRPr="00A9059B">
        <w:rPr>
          <w:rFonts w:ascii="Arial" w:eastAsia="Times New Roman" w:hAnsi="Arial" w:cs="Arial"/>
          <w:color w:val="999999"/>
          <w:sz w:val="15"/>
          <w:szCs w:val="15"/>
          <w:lang w:eastAsia="pt-PT"/>
        </w:rPr>
        <w:t xml:space="preserve">  Monteiro, Miguel, "Cultos e Ocultos de Monte Longo", </w:t>
      </w:r>
      <w:proofErr w:type="spellStart"/>
      <w:r w:rsidRPr="00A9059B">
        <w:rPr>
          <w:rFonts w:ascii="Arial" w:eastAsia="Times New Roman" w:hAnsi="Arial" w:cs="Arial"/>
          <w:color w:val="999999"/>
          <w:sz w:val="15"/>
          <w:szCs w:val="15"/>
          <w:lang w:eastAsia="pt-PT"/>
        </w:rPr>
        <w:t>Minia</w:t>
      </w:r>
      <w:proofErr w:type="spellEnd"/>
      <w:r w:rsidRPr="00A9059B">
        <w:rPr>
          <w:rFonts w:ascii="Arial" w:eastAsia="Times New Roman" w:hAnsi="Arial" w:cs="Arial"/>
          <w:color w:val="999999"/>
          <w:sz w:val="15"/>
          <w:szCs w:val="15"/>
          <w:lang w:eastAsia="pt-PT"/>
        </w:rPr>
        <w:t>, 3ª série, Ano II, 1994, pp. 105-136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59B"/>
    <w:rsid w:val="00362B54"/>
    <w:rsid w:val="00A9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cter"/>
    <w:uiPriority w:val="9"/>
    <w:qFormat/>
    <w:rsid w:val="00A9059B"/>
    <w:pPr>
      <w:keepNext/>
      <w:spacing w:before="240" w:after="60" w:line="360" w:lineRule="auto"/>
      <w:ind w:left="567" w:hanging="567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A9059B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A9059B"/>
    <w:rPr>
      <w:vertAlign w:val="superscript"/>
    </w:rPr>
  </w:style>
  <w:style w:type="character" w:customStyle="1" w:styleId="museu2carcter">
    <w:name w:val="museu2carcter"/>
    <w:basedOn w:val="Tipodeletrapredefinidodopargrafo"/>
    <w:rsid w:val="00A9059B"/>
    <w:rPr>
      <w:rFonts w:ascii="Verdana" w:hAnsi="Verdana" w:hint="default"/>
      <w:color w:val="FFCC00"/>
    </w:rPr>
  </w:style>
  <w:style w:type="paragraph" w:customStyle="1" w:styleId="museu-1">
    <w:name w:val="museu-1"/>
    <w:basedOn w:val="Normal"/>
    <w:rsid w:val="00A90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museu2">
    <w:name w:val="museu2"/>
    <w:basedOn w:val="Normal"/>
    <w:rsid w:val="00A90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A90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A9059B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cter"/>
    <w:uiPriority w:val="9"/>
    <w:qFormat/>
    <w:rsid w:val="00A9059B"/>
    <w:pPr>
      <w:keepNext/>
      <w:spacing w:before="240" w:after="60" w:line="360" w:lineRule="auto"/>
      <w:ind w:left="567" w:hanging="567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A9059B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A9059B"/>
    <w:rPr>
      <w:vertAlign w:val="superscript"/>
    </w:rPr>
  </w:style>
  <w:style w:type="character" w:customStyle="1" w:styleId="museu2carcter">
    <w:name w:val="museu2carcter"/>
    <w:basedOn w:val="Tipodeletrapredefinidodopargrafo"/>
    <w:rsid w:val="00A9059B"/>
    <w:rPr>
      <w:rFonts w:ascii="Verdana" w:hAnsi="Verdana" w:hint="default"/>
      <w:color w:val="FFCC00"/>
    </w:rPr>
  </w:style>
  <w:style w:type="paragraph" w:customStyle="1" w:styleId="museu-1">
    <w:name w:val="museu-1"/>
    <w:basedOn w:val="Normal"/>
    <w:rsid w:val="00A90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museu2">
    <w:name w:val="museu2"/>
    <w:basedOn w:val="Normal"/>
    <w:rsid w:val="00A90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A90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A9059B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2061</Words>
  <Characters>11132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2012-01-30T17:01:00Z</dcterms:created>
  <dcterms:modified xsi:type="dcterms:W3CDTF">2012-01-30T17:09:00Z</dcterms:modified>
</cp:coreProperties>
</file>