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228" w:rsidRPr="00902228" w:rsidRDefault="00902228" w:rsidP="00902228">
      <w:pPr>
        <w:spacing w:before="100" w:beforeAutospacing="1" w:after="100" w:afterAutospacing="1" w:line="36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bookmarkStart w:id="0" w:name="_GoBack"/>
      <w:bookmarkEnd w:id="0"/>
      <w:r w:rsidRPr="00902228">
        <w:rPr>
          <w:rFonts w:ascii="Verdana" w:eastAsia="Times New Roman" w:hAnsi="Verdana" w:cs="Times New Roman"/>
          <w:b/>
          <w:bCs/>
          <w:sz w:val="20"/>
          <w:szCs w:val="20"/>
          <w:lang w:eastAsia="pt-PT"/>
        </w:rPr>
        <w:t>Albino Joaquim Rodrigues</w:t>
      </w:r>
    </w:p>
    <w:p w:rsidR="00902228" w:rsidRPr="00902228" w:rsidRDefault="00902228" w:rsidP="00902228">
      <w:pPr>
        <w:spacing w:before="100" w:beforeAutospacing="1" w:after="100" w:afterAutospacing="1" w:line="36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02228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902228" w:rsidRPr="00902228" w:rsidRDefault="00902228" w:rsidP="00902228">
      <w:pPr>
        <w:spacing w:before="100" w:beforeAutospacing="1" w:after="100" w:afterAutospacing="1" w:line="48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02228">
        <w:rPr>
          <w:rFonts w:ascii="Verdana" w:eastAsia="Times New Roman" w:hAnsi="Verdana" w:cs="Times New Roman"/>
          <w:sz w:val="20"/>
          <w:szCs w:val="20"/>
          <w:lang w:eastAsia="pt-PT"/>
        </w:rPr>
        <w:t xml:space="preserve">Não se sabe muito a respeito de Albino Joaquim Rodrigues da freguesia de Ribeiros. Conhece-se o essencial para lhe devermos gratidão pela oferta que fez em dinheiro para a sua freguesia. Nasceu no dia 19 de Março de 1862 na freguesia de Ribeiros concelho de Fafe, e morreu em data não detectada nas pesquisas efectuadas. </w:t>
      </w:r>
    </w:p>
    <w:p w:rsidR="00902228" w:rsidRPr="00902228" w:rsidRDefault="00902228" w:rsidP="00902228">
      <w:pPr>
        <w:spacing w:before="100" w:beforeAutospacing="1" w:after="100" w:afterAutospacing="1" w:line="48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02228">
        <w:rPr>
          <w:rFonts w:ascii="Verdana" w:eastAsia="Times New Roman" w:hAnsi="Verdana" w:cs="Times New Roman"/>
          <w:sz w:val="20"/>
          <w:szCs w:val="20"/>
          <w:lang w:eastAsia="pt-PT"/>
        </w:rPr>
        <w:t xml:space="preserve"> Localizámos a sua residência em </w:t>
      </w:r>
      <w:proofErr w:type="spellStart"/>
      <w:r w:rsidRPr="00902228">
        <w:rPr>
          <w:rFonts w:ascii="Verdana" w:eastAsia="Times New Roman" w:hAnsi="Verdana" w:cs="Times New Roman"/>
          <w:sz w:val="20"/>
          <w:szCs w:val="20"/>
          <w:lang w:eastAsia="pt-PT"/>
        </w:rPr>
        <w:t>Itabocal</w:t>
      </w:r>
      <w:proofErr w:type="spellEnd"/>
      <w:r w:rsidRPr="00902228">
        <w:rPr>
          <w:rFonts w:ascii="Verdana" w:eastAsia="Times New Roman" w:hAnsi="Verdana" w:cs="Times New Roman"/>
          <w:sz w:val="20"/>
          <w:szCs w:val="20"/>
          <w:lang w:eastAsia="pt-PT"/>
        </w:rPr>
        <w:t xml:space="preserve">, no município de Irituia, Estado de Pará no Brasil. Era um rico comerciante. Ainda se conhece que era filho natural de Benedita Rodrigues, de Ribeiros, naturalizado brasileiro e que não tinha herdeiros ascendentes nem descendentes. </w:t>
      </w:r>
    </w:p>
    <w:p w:rsidR="00902228" w:rsidRPr="00902228" w:rsidRDefault="00902228" w:rsidP="00902228">
      <w:pPr>
        <w:spacing w:before="100" w:beforeAutospacing="1" w:after="100" w:afterAutospacing="1" w:line="48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02228">
        <w:rPr>
          <w:rFonts w:ascii="Verdana" w:eastAsia="Times New Roman" w:hAnsi="Verdana" w:cs="Times New Roman"/>
          <w:sz w:val="20"/>
          <w:szCs w:val="20"/>
          <w:lang w:eastAsia="pt-PT"/>
        </w:rPr>
        <w:t>Depois da sua morte, o jornal brasileiro “ Folha do Norte” dos dias 4 e 6 de Março de 1946, elogiava esse português estimado em Irituia. Tecia-lhe um grande elogio e transcrevia parte do seu testamento, onde dizia que deixava parte das suas propriedades aos seus servidores, aos filhos e descendentes dos mesmos, com obrigações de construção de escolas e pagamentos à professora, mobiliário e material didáctico, e um legado especial para sustentar, com o juro, a sua manutenção. Deixa ainda a várias instituições do Brasil.</w:t>
      </w:r>
    </w:p>
    <w:p w:rsidR="00902228" w:rsidRPr="00902228" w:rsidRDefault="00902228" w:rsidP="00902228">
      <w:pPr>
        <w:spacing w:before="100" w:beforeAutospacing="1" w:after="100" w:afterAutospacing="1" w:line="36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02228">
        <w:rPr>
          <w:rFonts w:ascii="Verdana" w:eastAsia="Times New Roman" w:hAnsi="Verdana" w:cs="Times New Roman"/>
          <w:sz w:val="20"/>
          <w:szCs w:val="20"/>
          <w:lang w:eastAsia="pt-PT"/>
        </w:rPr>
        <w:t> Obra</w:t>
      </w:r>
    </w:p>
    <w:p w:rsidR="00902228" w:rsidRPr="00902228" w:rsidRDefault="00902228" w:rsidP="00902228">
      <w:pPr>
        <w:spacing w:before="100" w:beforeAutospacing="1" w:after="100" w:afterAutospacing="1" w:line="48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02228">
        <w:rPr>
          <w:rFonts w:ascii="Verdana" w:eastAsia="Times New Roman" w:hAnsi="Verdana" w:cs="Times New Roman"/>
          <w:sz w:val="20"/>
          <w:szCs w:val="20"/>
          <w:lang w:eastAsia="pt-PT"/>
        </w:rPr>
        <w:t>Para Portugal, o Sr. Albino Joaquim Rodrigues deixou em testamento 15.000$00 a Maria Paiva Soares Ferreira, sua afilhada de Escalhão</w:t>
      </w:r>
      <w:bookmarkStart w:id="1" w:name="_ftnref1"/>
      <w:r w:rsidRPr="00902228">
        <w:rPr>
          <w:rFonts w:ascii="Verdana" w:eastAsia="Times New Roman" w:hAnsi="Verdana" w:cs="Times New Roman"/>
          <w:sz w:val="20"/>
          <w:szCs w:val="20"/>
          <w:lang w:eastAsia="pt-PT"/>
        </w:rPr>
        <w:fldChar w:fldCharType="begin"/>
      </w:r>
      <w:r w:rsidRPr="00902228">
        <w:rPr>
          <w:rFonts w:ascii="Verdana" w:eastAsia="Times New Roman" w:hAnsi="Verdana" w:cs="Times New Roman"/>
          <w:sz w:val="20"/>
          <w:szCs w:val="20"/>
          <w:lang w:eastAsia="pt-PT"/>
        </w:rPr>
        <w:instrText xml:space="preserve"> HYPERLINK "http://www.museu-emigrantes.org/AlbinoJoaquimRodrigues.htm" \l "_ftn1" \o "" </w:instrText>
      </w:r>
      <w:r w:rsidRPr="00902228">
        <w:rPr>
          <w:rFonts w:ascii="Verdana" w:eastAsia="Times New Roman" w:hAnsi="Verdana" w:cs="Times New Roman"/>
          <w:sz w:val="20"/>
          <w:szCs w:val="20"/>
          <w:lang w:eastAsia="pt-PT"/>
        </w:rPr>
        <w:fldChar w:fldCharType="separate"/>
      </w:r>
      <w:proofErr w:type="gramStart"/>
      <w:r w:rsidRPr="00902228">
        <w:rPr>
          <w:rFonts w:ascii="Verdana" w:eastAsia="Times New Roman" w:hAnsi="Verdana" w:cs="Times New Roman"/>
          <w:sz w:val="20"/>
          <w:szCs w:val="20"/>
          <w:u w:val="single"/>
          <w:lang w:eastAsia="pt-PT"/>
        </w:rPr>
        <w:t>[1</w:t>
      </w:r>
      <w:proofErr w:type="gramEnd"/>
      <w:r w:rsidRPr="00902228">
        <w:rPr>
          <w:rFonts w:ascii="Verdana" w:eastAsia="Times New Roman" w:hAnsi="Verdana" w:cs="Times New Roman"/>
          <w:sz w:val="20"/>
          <w:szCs w:val="20"/>
          <w:u w:val="single"/>
          <w:lang w:eastAsia="pt-PT"/>
        </w:rPr>
        <w:t>]</w:t>
      </w:r>
      <w:r w:rsidRPr="00902228">
        <w:rPr>
          <w:rFonts w:ascii="Verdana" w:eastAsia="Times New Roman" w:hAnsi="Verdana" w:cs="Times New Roman"/>
          <w:sz w:val="20"/>
          <w:szCs w:val="20"/>
          <w:lang w:eastAsia="pt-PT"/>
        </w:rPr>
        <w:fldChar w:fldCharType="end"/>
      </w:r>
      <w:bookmarkEnd w:id="1"/>
      <w:r w:rsidRPr="00902228">
        <w:rPr>
          <w:rFonts w:ascii="Verdana" w:eastAsia="Times New Roman" w:hAnsi="Verdana" w:cs="Times New Roman"/>
          <w:sz w:val="20"/>
          <w:szCs w:val="20"/>
          <w:lang w:eastAsia="pt-PT"/>
        </w:rPr>
        <w:t>. Ao seu amigo António Exposto de Sousa, de Moreira de Rei, 15.000$00.  Distribuiu legados pelo Hospício dos Expostos, Asilo de Infância Desvalida e Hospital de Fafe, e ainda pelo Asilo das Raparigas Abandonadas e do Albergue das Crianças Abandonadas de Lisboa.</w:t>
      </w:r>
    </w:p>
    <w:p w:rsidR="00902228" w:rsidRPr="00902228" w:rsidRDefault="00902228" w:rsidP="00902228">
      <w:pPr>
        <w:spacing w:before="100" w:beforeAutospacing="1" w:after="100" w:afterAutospacing="1" w:line="48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02228">
        <w:rPr>
          <w:rFonts w:ascii="Verdana" w:eastAsia="Times New Roman" w:hAnsi="Verdana" w:cs="Times New Roman"/>
          <w:sz w:val="20"/>
          <w:szCs w:val="20"/>
          <w:lang w:eastAsia="pt-PT"/>
        </w:rPr>
        <w:lastRenderedPageBreak/>
        <w:t>Aos pobres das freguesias de Ribeiros, Estorãos e Moreira de Rei doou 5.000$00. A distribuição foi feita pelos párocos das freguesias. Deliberou ainda no seu testamento que, depois de se ter pago  todos os legados e cumpridas todas as disposições, o remanescente de todos  seus bens, direitos e acções que tinha em Portugal, seriam pertencentes à Câmara Municipal de Fafe, para  esta criar uma escola primária na freguesia de Santa Maria de Ribeiros</w:t>
      </w:r>
      <w:bookmarkStart w:id="2" w:name="_ftnref2"/>
      <w:r w:rsidRPr="00902228">
        <w:rPr>
          <w:rFonts w:ascii="Verdana" w:eastAsia="Times New Roman" w:hAnsi="Verdana" w:cs="Times New Roman"/>
          <w:sz w:val="20"/>
          <w:szCs w:val="20"/>
          <w:lang w:eastAsia="pt-PT"/>
        </w:rPr>
        <w:fldChar w:fldCharType="begin"/>
      </w:r>
      <w:r w:rsidRPr="00902228">
        <w:rPr>
          <w:rFonts w:ascii="Verdana" w:eastAsia="Times New Roman" w:hAnsi="Verdana" w:cs="Times New Roman"/>
          <w:sz w:val="20"/>
          <w:szCs w:val="20"/>
          <w:lang w:eastAsia="pt-PT"/>
        </w:rPr>
        <w:instrText xml:space="preserve"> HYPERLINK "http://www.museu-emigrantes.org/AlbinoJoaquimRodrigues.htm" \l "_ftn2" \o "" </w:instrText>
      </w:r>
      <w:r w:rsidRPr="00902228">
        <w:rPr>
          <w:rFonts w:ascii="Verdana" w:eastAsia="Times New Roman" w:hAnsi="Verdana" w:cs="Times New Roman"/>
          <w:sz w:val="20"/>
          <w:szCs w:val="20"/>
          <w:lang w:eastAsia="pt-PT"/>
        </w:rPr>
        <w:fldChar w:fldCharType="separate"/>
      </w:r>
      <w:proofErr w:type="gramStart"/>
      <w:r w:rsidRPr="00902228">
        <w:rPr>
          <w:rFonts w:ascii="Verdana" w:eastAsia="Times New Roman" w:hAnsi="Verdana" w:cs="Times New Roman"/>
          <w:sz w:val="20"/>
          <w:szCs w:val="20"/>
          <w:u w:val="single"/>
          <w:lang w:eastAsia="pt-PT"/>
        </w:rPr>
        <w:t>[2</w:t>
      </w:r>
      <w:proofErr w:type="gramEnd"/>
      <w:r w:rsidRPr="00902228">
        <w:rPr>
          <w:rFonts w:ascii="Verdana" w:eastAsia="Times New Roman" w:hAnsi="Verdana" w:cs="Times New Roman"/>
          <w:sz w:val="20"/>
          <w:szCs w:val="20"/>
          <w:u w:val="single"/>
          <w:lang w:eastAsia="pt-PT"/>
        </w:rPr>
        <w:t>]</w:t>
      </w:r>
      <w:r w:rsidRPr="00902228">
        <w:rPr>
          <w:rFonts w:ascii="Verdana" w:eastAsia="Times New Roman" w:hAnsi="Verdana" w:cs="Times New Roman"/>
          <w:sz w:val="20"/>
          <w:szCs w:val="20"/>
          <w:lang w:eastAsia="pt-PT"/>
        </w:rPr>
        <w:fldChar w:fldCharType="end"/>
      </w:r>
      <w:bookmarkEnd w:id="2"/>
      <w:r w:rsidRPr="00902228">
        <w:rPr>
          <w:rFonts w:ascii="Verdana" w:eastAsia="Times New Roman" w:hAnsi="Verdana" w:cs="Times New Roman"/>
          <w:sz w:val="20"/>
          <w:szCs w:val="20"/>
          <w:lang w:eastAsia="pt-PT"/>
        </w:rPr>
        <w:t>.</w:t>
      </w:r>
    </w:p>
    <w:p w:rsidR="00902228" w:rsidRPr="00902228" w:rsidRDefault="00902228" w:rsidP="00902228">
      <w:pPr>
        <w:spacing w:before="100" w:beforeAutospacing="1" w:after="100" w:afterAutospacing="1" w:line="48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02228">
        <w:rPr>
          <w:rFonts w:ascii="Verdana" w:eastAsia="Times New Roman" w:hAnsi="Verdana" w:cs="Times New Roman"/>
          <w:sz w:val="20"/>
          <w:szCs w:val="20"/>
          <w:lang w:eastAsia="pt-PT"/>
        </w:rPr>
        <w:t xml:space="preserve">Ora, passados vinte e três anos sobre a sua morte, pelo menos depois de se saber da sua disposição final, ainda não se conhecia qual o destino que tinha sido dado ao dinheiro doado. É assim que nos aparece um articulista   a reclamar para a freguesia a quantia legada e saber o destino que  terá sido dado à herança do benemérito. </w:t>
      </w:r>
    </w:p>
    <w:p w:rsidR="00902228" w:rsidRPr="00902228" w:rsidRDefault="00902228" w:rsidP="00902228">
      <w:pPr>
        <w:spacing w:before="100" w:beforeAutospacing="1" w:after="100" w:afterAutospacing="1" w:line="48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02228">
        <w:rPr>
          <w:rFonts w:ascii="Verdana" w:eastAsia="Times New Roman" w:hAnsi="Verdana" w:cs="Times New Roman"/>
          <w:sz w:val="20"/>
          <w:szCs w:val="20"/>
          <w:lang w:eastAsia="pt-PT"/>
        </w:rPr>
        <w:t xml:space="preserve">O mesmo articulista, que assina J.S., insurge-se contra o esquecimento a que  votaram Albino Joaquim Rodrigues pois não se falava nele, que tinha sido um bom homem da freguesia, e que esta tinha obrigação de não o deixar esquecer. </w:t>
      </w:r>
    </w:p>
    <w:p w:rsidR="00902228" w:rsidRPr="00902228" w:rsidRDefault="00902228" w:rsidP="00902228">
      <w:pPr>
        <w:spacing w:before="100" w:beforeAutospacing="1" w:after="100" w:afterAutospacing="1" w:line="48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02228">
        <w:rPr>
          <w:rFonts w:ascii="Verdana" w:eastAsia="Times New Roman" w:hAnsi="Verdana" w:cs="Times New Roman"/>
          <w:sz w:val="20"/>
          <w:szCs w:val="20"/>
          <w:lang w:eastAsia="pt-PT"/>
        </w:rPr>
        <w:t>Faz um apelo aos professores para que o apontem às crianças como um amigo delas. Saiu analfabeto e pobre de Ribeiros e, quando lá longe morreu, não se esqueceu da sua terra</w:t>
      </w:r>
      <w:bookmarkStart w:id="3" w:name="_ftnref3"/>
      <w:r w:rsidRPr="00902228">
        <w:rPr>
          <w:rFonts w:ascii="Verdana" w:eastAsia="Times New Roman" w:hAnsi="Verdana" w:cs="Times New Roman"/>
          <w:sz w:val="20"/>
          <w:szCs w:val="20"/>
          <w:lang w:eastAsia="pt-PT"/>
        </w:rPr>
        <w:fldChar w:fldCharType="begin"/>
      </w:r>
      <w:r w:rsidRPr="00902228">
        <w:rPr>
          <w:rFonts w:ascii="Verdana" w:eastAsia="Times New Roman" w:hAnsi="Verdana" w:cs="Times New Roman"/>
          <w:sz w:val="20"/>
          <w:szCs w:val="20"/>
          <w:lang w:eastAsia="pt-PT"/>
        </w:rPr>
        <w:instrText xml:space="preserve"> HYPERLINK "http://www.museu-emigrantes.org/AlbinoJoaquimRodrigues.htm" \l "_ftn3" \o "" </w:instrText>
      </w:r>
      <w:r w:rsidRPr="00902228">
        <w:rPr>
          <w:rFonts w:ascii="Verdana" w:eastAsia="Times New Roman" w:hAnsi="Verdana" w:cs="Times New Roman"/>
          <w:sz w:val="20"/>
          <w:szCs w:val="20"/>
          <w:lang w:eastAsia="pt-PT"/>
        </w:rPr>
        <w:fldChar w:fldCharType="separate"/>
      </w:r>
      <w:proofErr w:type="gramStart"/>
      <w:r w:rsidRPr="00902228">
        <w:rPr>
          <w:rFonts w:ascii="Verdana" w:eastAsia="Times New Roman" w:hAnsi="Verdana" w:cs="Times New Roman"/>
          <w:sz w:val="20"/>
          <w:szCs w:val="20"/>
          <w:u w:val="single"/>
          <w:lang w:eastAsia="pt-PT"/>
        </w:rPr>
        <w:t>[3</w:t>
      </w:r>
      <w:proofErr w:type="gramEnd"/>
      <w:r w:rsidRPr="00902228">
        <w:rPr>
          <w:rFonts w:ascii="Verdana" w:eastAsia="Times New Roman" w:hAnsi="Verdana" w:cs="Times New Roman"/>
          <w:sz w:val="20"/>
          <w:szCs w:val="20"/>
          <w:u w:val="single"/>
          <w:lang w:eastAsia="pt-PT"/>
        </w:rPr>
        <w:t>]</w:t>
      </w:r>
      <w:r w:rsidRPr="00902228">
        <w:rPr>
          <w:rFonts w:ascii="Verdana" w:eastAsia="Times New Roman" w:hAnsi="Verdana" w:cs="Times New Roman"/>
          <w:sz w:val="20"/>
          <w:szCs w:val="20"/>
          <w:lang w:eastAsia="pt-PT"/>
        </w:rPr>
        <w:fldChar w:fldCharType="end"/>
      </w:r>
      <w:bookmarkEnd w:id="3"/>
      <w:r w:rsidRPr="00902228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.</w:t>
      </w:r>
    </w:p>
    <w:p w:rsidR="00902228" w:rsidRPr="00902228" w:rsidRDefault="00902228" w:rsidP="00902228">
      <w:pPr>
        <w:spacing w:before="100" w:beforeAutospacing="1" w:after="100" w:afterAutospacing="1" w:line="48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02228">
        <w:rPr>
          <w:rFonts w:ascii="Verdana" w:eastAsia="Times New Roman" w:hAnsi="Verdana" w:cs="Times New Roman"/>
          <w:sz w:val="20"/>
          <w:szCs w:val="20"/>
          <w:lang w:eastAsia="pt-PT"/>
        </w:rPr>
        <w:t>Não sabendo que Ribeiros já tinha escola doou dinheiro para a construção de uma. O mesmo artigo apelava ao povo de Ribeiros e às suas autoridades, que se reparasse condignamente a ingratidão que cometeu ao votar ao ostracismo a memória daquele conterrâneo e grande benfeitor. Sugeria até que se desse o nome de “Albino Joaquim Rodrigues” à escola de Ribeiros, e no dia da sessão solene fosse explicado o destino do dinheiro.</w:t>
      </w:r>
    </w:p>
    <w:p w:rsidR="00902228" w:rsidRPr="00902228" w:rsidRDefault="00902228" w:rsidP="00902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02228">
        <w:rPr>
          <w:rFonts w:ascii="Times New Roman" w:eastAsia="Times New Roman" w:hAnsi="Times New Roman" w:cs="Times New Roman"/>
          <w:sz w:val="24"/>
          <w:szCs w:val="24"/>
          <w:lang w:eastAsia="pt-PT"/>
        </w:rPr>
        <w:pict>
          <v:rect id="_x0000_i1025" style="width:140.3pt;height:.75pt" o:hrpct="330" o:hrstd="t" o:hr="t" fillcolor="#aca899" stroked="f"/>
        </w:pict>
      </w:r>
    </w:p>
    <w:bookmarkStart w:id="4" w:name="_ftn1"/>
    <w:p w:rsidR="00902228" w:rsidRPr="00902228" w:rsidRDefault="00902228" w:rsidP="00902228">
      <w:pPr>
        <w:spacing w:before="100" w:beforeAutospacing="1" w:after="100" w:afterAutospacing="1" w:line="36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02228">
        <w:rPr>
          <w:rFonts w:ascii="Verdana" w:eastAsia="Times New Roman" w:hAnsi="Verdana" w:cs="Times New Roman"/>
          <w:sz w:val="20"/>
          <w:szCs w:val="20"/>
          <w:lang w:eastAsia="pt-PT"/>
        </w:rPr>
        <w:fldChar w:fldCharType="begin"/>
      </w:r>
      <w:r w:rsidRPr="00902228">
        <w:rPr>
          <w:rFonts w:ascii="Verdana" w:eastAsia="Times New Roman" w:hAnsi="Verdana" w:cs="Times New Roman"/>
          <w:sz w:val="20"/>
          <w:szCs w:val="20"/>
          <w:lang w:eastAsia="pt-PT"/>
        </w:rPr>
        <w:instrText xml:space="preserve"> HYPERLINK "http://www.museu-emigrantes.org/AlbinoJoaquimRodrigues.htm" \l "_ftnref1" \o "" </w:instrText>
      </w:r>
      <w:r w:rsidRPr="00902228">
        <w:rPr>
          <w:rFonts w:ascii="Verdana" w:eastAsia="Times New Roman" w:hAnsi="Verdana" w:cs="Times New Roman"/>
          <w:sz w:val="20"/>
          <w:szCs w:val="20"/>
          <w:lang w:eastAsia="pt-PT"/>
        </w:rPr>
        <w:fldChar w:fldCharType="separate"/>
      </w:r>
      <w:r w:rsidRPr="00902228">
        <w:rPr>
          <w:rFonts w:ascii="Verdana" w:eastAsia="Times New Roman" w:hAnsi="Verdana" w:cs="Times New Roman"/>
          <w:sz w:val="20"/>
          <w:szCs w:val="20"/>
          <w:u w:val="single"/>
          <w:lang w:eastAsia="pt-PT"/>
        </w:rPr>
        <w:t>[1]</w:t>
      </w:r>
      <w:r w:rsidRPr="00902228">
        <w:rPr>
          <w:rFonts w:ascii="Verdana" w:eastAsia="Times New Roman" w:hAnsi="Verdana" w:cs="Times New Roman"/>
          <w:sz w:val="20"/>
          <w:szCs w:val="20"/>
          <w:lang w:eastAsia="pt-PT"/>
        </w:rPr>
        <w:fldChar w:fldCharType="end"/>
      </w:r>
      <w:bookmarkEnd w:id="4"/>
      <w:r w:rsidRPr="00902228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- Não foi possível identificar este lugar</w:t>
      </w:r>
    </w:p>
    <w:bookmarkStart w:id="5" w:name="_ftn2"/>
    <w:p w:rsidR="00902228" w:rsidRPr="00902228" w:rsidRDefault="00902228" w:rsidP="00902228">
      <w:pPr>
        <w:spacing w:before="100" w:beforeAutospacing="1" w:after="100" w:afterAutospacing="1" w:line="36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02228">
        <w:rPr>
          <w:rFonts w:ascii="Verdana" w:eastAsia="Times New Roman" w:hAnsi="Verdana" w:cs="Times New Roman"/>
          <w:sz w:val="20"/>
          <w:szCs w:val="20"/>
          <w:lang w:eastAsia="pt-PT"/>
        </w:rPr>
        <w:lastRenderedPageBreak/>
        <w:fldChar w:fldCharType="begin"/>
      </w:r>
      <w:r w:rsidRPr="00902228">
        <w:rPr>
          <w:rFonts w:ascii="Verdana" w:eastAsia="Times New Roman" w:hAnsi="Verdana" w:cs="Times New Roman"/>
          <w:sz w:val="20"/>
          <w:szCs w:val="20"/>
          <w:lang w:eastAsia="pt-PT"/>
        </w:rPr>
        <w:instrText xml:space="preserve"> HYPERLINK "http://www.museu-emigrantes.org/AlbinoJoaquimRodrigues.htm" \l "_ftnref2" \o "" </w:instrText>
      </w:r>
      <w:r w:rsidRPr="00902228">
        <w:rPr>
          <w:rFonts w:ascii="Verdana" w:eastAsia="Times New Roman" w:hAnsi="Verdana" w:cs="Times New Roman"/>
          <w:sz w:val="20"/>
          <w:szCs w:val="20"/>
          <w:lang w:eastAsia="pt-PT"/>
        </w:rPr>
        <w:fldChar w:fldCharType="separate"/>
      </w:r>
      <w:r w:rsidRPr="00902228">
        <w:rPr>
          <w:rFonts w:ascii="Verdana" w:eastAsia="Times New Roman" w:hAnsi="Verdana" w:cs="Times New Roman"/>
          <w:sz w:val="20"/>
          <w:szCs w:val="20"/>
          <w:u w:val="single"/>
          <w:lang w:eastAsia="pt-PT"/>
        </w:rPr>
        <w:t>[2]</w:t>
      </w:r>
      <w:r w:rsidRPr="00902228">
        <w:rPr>
          <w:rFonts w:ascii="Verdana" w:eastAsia="Times New Roman" w:hAnsi="Verdana" w:cs="Times New Roman"/>
          <w:sz w:val="20"/>
          <w:szCs w:val="20"/>
          <w:lang w:eastAsia="pt-PT"/>
        </w:rPr>
        <w:fldChar w:fldCharType="end"/>
      </w:r>
      <w:bookmarkEnd w:id="5"/>
      <w:r w:rsidRPr="00902228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- Jornal “Povo de Fafe”, 30 de Março de 1946</w:t>
      </w:r>
    </w:p>
    <w:bookmarkStart w:id="6" w:name="_ftn3"/>
    <w:p w:rsidR="00902228" w:rsidRPr="00902228" w:rsidRDefault="00902228" w:rsidP="00902228">
      <w:pPr>
        <w:spacing w:before="100" w:beforeAutospacing="1" w:after="100" w:afterAutospacing="1" w:line="36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02228">
        <w:rPr>
          <w:rFonts w:ascii="Verdana" w:eastAsia="Times New Roman" w:hAnsi="Verdana" w:cs="Times New Roman"/>
          <w:sz w:val="20"/>
          <w:szCs w:val="20"/>
          <w:lang w:eastAsia="pt-PT"/>
        </w:rPr>
        <w:fldChar w:fldCharType="begin"/>
      </w:r>
      <w:r w:rsidRPr="00902228">
        <w:rPr>
          <w:rFonts w:ascii="Verdana" w:eastAsia="Times New Roman" w:hAnsi="Verdana" w:cs="Times New Roman"/>
          <w:sz w:val="20"/>
          <w:szCs w:val="20"/>
          <w:lang w:eastAsia="pt-PT"/>
        </w:rPr>
        <w:instrText xml:space="preserve"> HYPERLINK "http://www.museu-emigrantes.org/AlbinoJoaquimRodrigues.htm" \l "_ftnref3" \o "" </w:instrText>
      </w:r>
      <w:r w:rsidRPr="00902228">
        <w:rPr>
          <w:rFonts w:ascii="Verdana" w:eastAsia="Times New Roman" w:hAnsi="Verdana" w:cs="Times New Roman"/>
          <w:sz w:val="20"/>
          <w:szCs w:val="20"/>
          <w:lang w:eastAsia="pt-PT"/>
        </w:rPr>
        <w:fldChar w:fldCharType="separate"/>
      </w:r>
      <w:r w:rsidRPr="00902228">
        <w:rPr>
          <w:rFonts w:ascii="Verdana" w:eastAsia="Times New Roman" w:hAnsi="Verdana" w:cs="Times New Roman"/>
          <w:sz w:val="20"/>
          <w:szCs w:val="20"/>
          <w:u w:val="single"/>
          <w:lang w:eastAsia="pt-PT"/>
        </w:rPr>
        <w:t>[3]</w:t>
      </w:r>
      <w:r w:rsidRPr="00902228">
        <w:rPr>
          <w:rFonts w:ascii="Verdana" w:eastAsia="Times New Roman" w:hAnsi="Verdana" w:cs="Times New Roman"/>
          <w:sz w:val="20"/>
          <w:szCs w:val="20"/>
          <w:lang w:eastAsia="pt-PT"/>
        </w:rPr>
        <w:fldChar w:fldCharType="end"/>
      </w:r>
      <w:bookmarkEnd w:id="6"/>
      <w:r w:rsidRPr="00902228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- Jornal “Notícias de Fafe” de 24 de Outubro de 1969</w:t>
      </w:r>
    </w:p>
    <w:p w:rsidR="00902228" w:rsidRPr="00902228" w:rsidRDefault="00902228" w:rsidP="00902228">
      <w:pPr>
        <w:spacing w:before="100" w:beforeAutospacing="1" w:after="100" w:afterAutospacing="1" w:line="36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02228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228"/>
    <w:rsid w:val="00362B54"/>
    <w:rsid w:val="00902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semiHidden/>
    <w:unhideWhenUsed/>
    <w:rsid w:val="0090222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semiHidden/>
    <w:unhideWhenUsed/>
    <w:rsid w:val="009022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37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607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3884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2012-02-06T10:52:00Z</dcterms:created>
  <dcterms:modified xsi:type="dcterms:W3CDTF">2012-02-06T10:55:00Z</dcterms:modified>
</cp:coreProperties>
</file>