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"http://www.museu-emigrantes.org/Olimpio%20Mendes%20de%20Oliveira-BIOGRAFIA.htm" </w:instrTex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Escola Olímp</w:t>
      </w: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i</w:t>
      </w: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o Mendes de Oliveira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</w:p>
    <w:bookmarkEnd w:id="0"/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Sabe-se pouco da vida do benemérito de Revelhe, Sr. Olímpio Mendes de Oliveira e de sua esposa, D. Alzira Mendes de Oliveira. A este e a um seu irmão se deve o grande melhoramento da estrada de Medelo a Revelhe</w:t>
      </w:r>
      <w:bookmarkStart w:id="1" w:name="_ftnref1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"http://www.museu-emigrantes.org/OlimpioMendesOliveira.htm" \l "_ftn1" \o "" </w:instrTex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proofErr w:type="gramStart"/>
      <w:r w:rsidRPr="00DF2FD7">
        <w:rPr>
          <w:rFonts w:ascii="Verdana" w:eastAsia="Times New Roman" w:hAnsi="Verdana" w:cs="Times New Roman"/>
          <w:sz w:val="20"/>
          <w:szCs w:val="20"/>
          <w:vertAlign w:val="superscript"/>
          <w:lang w:eastAsia="pt-PT"/>
        </w:rPr>
        <w:t>[1</w:t>
      </w:r>
      <w:proofErr w:type="gramEnd"/>
      <w:r w:rsidRPr="00DF2FD7">
        <w:rPr>
          <w:rFonts w:ascii="Verdana" w:eastAsia="Times New Roman" w:hAnsi="Verdana" w:cs="Times New Roman"/>
          <w:sz w:val="20"/>
          <w:szCs w:val="20"/>
          <w:vertAlign w:val="superscript"/>
          <w:lang w:eastAsia="pt-PT"/>
        </w:rPr>
        <w:t>]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Olímpio era natural de Revelhe e emigrou muito novo para o Brasil. Aí fez fortuna. Foi muito estimado este comerciante no Rio de Janeiro.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Tendo já uma boa fortuna, preparou-se e mandou construir uma escola em Revelhe, a expensas suas. 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início das obras ocorreu em Agosto de 1936, e oferecida à Câmara no mesmo ano, tendo a edilidade assumido a responsabilidade do fornecimento do mobiliário e material indispensável para o ensino </w:t>
      </w:r>
      <w:bookmarkStart w:id="2" w:name="_ftnref2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"http://www.museu-emigrantes.org/OlimpioMendesOliveira.htm" \l "_ftn2" \o "" </w:instrTex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DF2FD7">
        <w:rPr>
          <w:rFonts w:ascii="Verdana" w:eastAsia="Times New Roman" w:hAnsi="Verdana" w:cs="Times New Roman"/>
          <w:sz w:val="20"/>
          <w:szCs w:val="20"/>
          <w:vertAlign w:val="superscript"/>
          <w:lang w:eastAsia="pt-PT"/>
        </w:rPr>
        <w:t>[2]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2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19 de Janeiro de 1937 foi vistoriada para se certificar se reunia as condições para ser doada ao Estado. Vistoriou-a um engenheiro, acompanhado pelo Delegado da Inspecção Escolar </w:t>
      </w:r>
      <w:proofErr w:type="spellStart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Sr</w:t>
      </w:r>
      <w:proofErr w:type="spellEnd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professor António Joaquim Teixeira.          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 O novo edifício escolar, para ambos os sexos, sem grandes aparatos arquitectónicos, mas obedecendo às necessidades e condições de higiene da moderna pedagogia, é amplo, higiénico e bem situado. 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Veio preencher uma lacuna na freguesia, pois a casa onde funcionava a escola, além de ser da autoridade eclesiástica, não reunia as mínimas condições para tal fim.</w:t>
      </w:r>
    </w:p>
    <w:p w:rsidR="00DF2FD7" w:rsidRPr="00DF2FD7" w:rsidRDefault="00DF2FD7" w:rsidP="00DF2FD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Referem as notícias daquela época que o Sr. Olímpio soube dar uma boa lição aos bafejados pela sorte e pela fortuna. Conhecendo bem a velha escola, resolveu mandar construir uma de raiz para o ensino primário, e perpetuar a sua memória. O mobiliário foi fornecido a expensas da Câmara. Com o seu gesto, este lídimo representante da fidalguia trabalhadora, conquistou uma falange de admiradores. 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A inauguração da escola ocorreu no dia 7 de Novembro de 1937. As autoridades presentes foram recebidas pela distinta professora D. Emília Barros Silva, pelo padre José Fernando da Rocha e pelo regedor Sr. António Freitas Oliveira.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doador tinha nascido numa casa solarenga, e o </w:t>
      </w:r>
      <w:proofErr w:type="spellStart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juntório</w:t>
      </w:r>
      <w:proofErr w:type="spellEnd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foi junto dela. O homenageado estava no Brasil. O cortejo até à escola foi anunciado com foguetes e com a música da Banda de Revelhe. 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Tudo estava enfeitado e embandeirado. O muito povo presente deu vivas e manifestou alegria pelo evento.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As autoridades do concelho estavam quase todas lá presentes e dando nobreza ao acto. Os discursos enalteceram o Sr. Olímpio e a sua mulher D. Alzira, e também o Estado Novo.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 fim das cerimónias serviu-se um porto-de-honra num salão da escola. Levantaram-se taças e brindaram. Foi ainda muito enaltecida a </w:t>
      </w:r>
      <w:proofErr w:type="gramStart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Sra.</w:t>
      </w:r>
      <w:proofErr w:type="gramEnd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professora D. Emília pela forma como preparou e apresentou a Mocidade Portuguesa.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As crianças da escola enviaram para  o Rio de Janeiro, aos beneméritos, uma mensagem, em telegrama,  com estes versos: </w:t>
      </w:r>
    </w:p>
    <w:p w:rsidR="00DF2FD7" w:rsidRPr="00DF2FD7" w:rsidRDefault="00DF2FD7" w:rsidP="00DF2FD7">
      <w:pPr>
        <w:keepNext/>
        <w:spacing w:after="0" w:line="360" w:lineRule="auto"/>
        <w:ind w:left="300"/>
        <w:jc w:val="both"/>
        <w:outlineLvl w:val="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“Saudação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            Ao Exmo. Olímpio Mendes Oliveira e Exma. Esposa </w:t>
      </w:r>
      <w:proofErr w:type="gramStart"/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Bem haja</w:t>
      </w:r>
      <w:proofErr w:type="gramEnd"/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o vosso carinho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           Pela instrução das crianças,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           Que tem nas almas um ninho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           De risonhas esperanças.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           Cada qual de nós espera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           Um futuro alcançar,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           Mas ele será quimera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            Se a instrução não nos guiar.”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(...) </w:t>
      </w:r>
      <w:hyperlink r:id="rId5" w:anchor="_ftn1" w:tooltip="" w:history="1">
        <w:r w:rsidRPr="00DF2FD7">
          <w:rPr>
            <w:rFonts w:ascii="Verdana" w:eastAsia="Times New Roman" w:hAnsi="Verdana" w:cs="Times New Roman"/>
            <w:sz w:val="20"/>
            <w:szCs w:val="20"/>
            <w:vertAlign w:val="superscript"/>
            <w:lang w:eastAsia="pt-PT"/>
          </w:rPr>
          <w:t>[3]</w:t>
        </w:r>
      </w:hyperlink>
      <w:bookmarkEnd w:id="1"/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O terreno onde foi implantado o novo edifício tinha sido oferecido pelo Sr. António Mendes de Oliveira Ramalho, genro do benemérito.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DF2FD7" w:rsidRPr="00DF2FD7" w:rsidRDefault="00DF2FD7" w:rsidP="00DF2FD7">
      <w:pPr>
        <w:keepNext/>
        <w:spacing w:after="0" w:line="360" w:lineRule="auto"/>
        <w:ind w:left="30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bookmarkStart w:id="3" w:name="_Toc62492221"/>
      <w:r w:rsidRPr="00DF2FD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Acto de doação ao Estado</w:t>
      </w:r>
      <w:bookmarkEnd w:id="3"/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Como noutros casos, o Sr. Olímpio não estava presente nas cerimónias de inauguração. Para o acto passara uma procuração a quem o poderia representar dignamente. Fê-lo na pessoa do seu solicitador. Da escritura de doação ao Estado extraíram-se os elementos que se apresentam a seguir: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Data da escritura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18 de Junho de 1937,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Procurador 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– João Lopes, solicitador,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Doador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Olímpio Mendes Oliveira e esposa D. Alzira Mendes,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Morada dos doadores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Rio de Janeiro, Estados Unidos do Brasil</w:t>
      </w: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,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Representante do Estado, e Ministério da Educação Nacional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Manuel Joaquim de Boaventura, Director do Distrito Escolar de Braga,</w:t>
      </w: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Bem doado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Doa ao Estado o edifício escolar que os doadores mandaram construir a expensas suas, em terreno de mato situado no lugar do Assento, Revelhe, confrontando a nascente com João Cunha e dos restantes lados com António Mendes Oliveira Ramalho,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Suporte legislativo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Doação feita ao abrigo do </w:t>
      </w:r>
      <w:proofErr w:type="spellStart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art</w:t>
      </w:r>
      <w:proofErr w:type="spellEnd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º 16 do </w:t>
      </w:r>
      <w:proofErr w:type="spellStart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dec.</w:t>
      </w:r>
      <w:proofErr w:type="spellEnd"/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Nº 19531 do Diário do governo nº 74, 1ª série de 30 de Março de 1931,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Condição da doação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Indicou para professora desta escola Ana Lídia de Freitas  Saldanha, da vila de Fafe,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Doação sem reservas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Transferiu para o Estado todo o direito, acção, domínio e posse, que os seus proprietários tinham sobre o prédio doado.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Aceitação</w:t>
      </w: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– O segundo outorgante, em nome do Estado, aceita a doação.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Numa folha de “Cadastro dos Bens do Domínio Privado” de 12 de Janeiro de 1954, da Direcção Escolar de Braga, lê-se que o edifício tem uma área coberta de 254 metros quadrados, e de terreno destinado a recreio, a superfície de 412 metros quadrados.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36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20"/>
          <w:szCs w:val="20"/>
          <w:lang w:eastAsia="pt-PT"/>
        </w:rPr>
        <w:t>Artur Leite</w:t>
      </w:r>
    </w:p>
    <w:p w:rsidR="00DF2FD7" w:rsidRPr="00DF2FD7" w:rsidRDefault="00DF2FD7" w:rsidP="00DF2FD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4" w:name="_ftn1"/>
    <w:p w:rsidR="00DF2FD7" w:rsidRPr="00DF2FD7" w:rsidRDefault="00DF2FD7" w:rsidP="00DF2FD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15"/>
          <w:szCs w:val="15"/>
          <w:vertAlign w:val="superscript"/>
          <w:lang w:eastAsia="pt-PT"/>
        </w:rPr>
        <w:fldChar w:fldCharType="begin"/>
      </w:r>
      <w:r w:rsidRPr="00DF2FD7">
        <w:rPr>
          <w:rFonts w:ascii="Verdana" w:eastAsia="Times New Roman" w:hAnsi="Verdana" w:cs="Times New Roman"/>
          <w:sz w:val="15"/>
          <w:szCs w:val="15"/>
          <w:vertAlign w:val="superscript"/>
          <w:lang w:eastAsia="pt-PT"/>
        </w:rPr>
        <w:instrText xml:space="preserve"> HYPERLINK "http://www.museu-emigrantes.org/OlimpioMendesOliveira.htm" \l "_ftnref1" \o "" </w:instrText>
      </w:r>
      <w:r w:rsidRPr="00DF2FD7">
        <w:rPr>
          <w:rFonts w:ascii="Verdana" w:eastAsia="Times New Roman" w:hAnsi="Verdana" w:cs="Times New Roman"/>
          <w:sz w:val="15"/>
          <w:szCs w:val="15"/>
          <w:vertAlign w:val="superscript"/>
          <w:lang w:eastAsia="pt-PT"/>
        </w:rPr>
        <w:fldChar w:fldCharType="separate"/>
      </w:r>
      <w:r w:rsidRPr="00DF2FD7">
        <w:rPr>
          <w:rFonts w:ascii="Verdana" w:eastAsia="Times New Roman" w:hAnsi="Verdana" w:cs="Times New Roman"/>
          <w:sz w:val="15"/>
          <w:szCs w:val="15"/>
          <w:vertAlign w:val="superscript"/>
          <w:lang w:eastAsia="pt-PT"/>
        </w:rPr>
        <w:t>1]</w:t>
      </w:r>
      <w:r w:rsidRPr="00DF2FD7">
        <w:rPr>
          <w:rFonts w:ascii="Verdana" w:eastAsia="Times New Roman" w:hAnsi="Verdana" w:cs="Times New Roman"/>
          <w:sz w:val="15"/>
          <w:szCs w:val="15"/>
          <w:vertAlign w:val="superscript"/>
          <w:lang w:eastAsia="pt-PT"/>
        </w:rPr>
        <w:fldChar w:fldCharType="end"/>
      </w:r>
      <w:r w:rsidRPr="00DF2FD7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- Monteiro Miguel, Fafe dos Brasileiros, 1991 página 248.</w:t>
      </w:r>
    </w:p>
    <w:bookmarkStart w:id="5" w:name="_ftn2"/>
    <w:p w:rsidR="00DF2FD7" w:rsidRPr="00DF2FD7" w:rsidRDefault="00DF2FD7" w:rsidP="00DF2FD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Verdana" w:eastAsia="Times New Roman" w:hAnsi="Verdana" w:cs="Times New Roman"/>
          <w:sz w:val="15"/>
          <w:szCs w:val="15"/>
          <w:lang w:eastAsia="pt-PT"/>
        </w:rPr>
        <w:fldChar w:fldCharType="begin"/>
      </w:r>
      <w:r w:rsidRPr="00DF2FD7">
        <w:rPr>
          <w:rFonts w:ascii="Verdana" w:eastAsia="Times New Roman" w:hAnsi="Verdana" w:cs="Times New Roman"/>
          <w:sz w:val="15"/>
          <w:szCs w:val="15"/>
          <w:lang w:eastAsia="pt-PT"/>
        </w:rPr>
        <w:instrText xml:space="preserve"> HYPERLINK "http://www.museu-emigrantes.org/OlimpioMendesOliveira.htm" \l "_ftnref2" \o "" </w:instrText>
      </w:r>
      <w:r w:rsidRPr="00DF2FD7">
        <w:rPr>
          <w:rFonts w:ascii="Verdana" w:eastAsia="Times New Roman" w:hAnsi="Verdana" w:cs="Times New Roman"/>
          <w:sz w:val="15"/>
          <w:szCs w:val="15"/>
          <w:lang w:eastAsia="pt-PT"/>
        </w:rPr>
        <w:fldChar w:fldCharType="separate"/>
      </w:r>
      <w:r w:rsidRPr="00DF2FD7">
        <w:rPr>
          <w:rFonts w:ascii="Verdana" w:eastAsia="Times New Roman" w:hAnsi="Verdana" w:cs="Times New Roman"/>
          <w:sz w:val="15"/>
          <w:szCs w:val="15"/>
          <w:vertAlign w:val="superscript"/>
          <w:lang w:eastAsia="pt-PT"/>
        </w:rPr>
        <w:t>[2]</w:t>
      </w:r>
      <w:r w:rsidRPr="00DF2FD7">
        <w:rPr>
          <w:rFonts w:ascii="Verdana" w:eastAsia="Times New Roman" w:hAnsi="Verdana" w:cs="Times New Roman"/>
          <w:sz w:val="15"/>
          <w:szCs w:val="15"/>
          <w:lang w:eastAsia="pt-PT"/>
        </w:rPr>
        <w:fldChar w:fldCharType="end"/>
      </w:r>
      <w:bookmarkEnd w:id="5"/>
      <w:r w:rsidRPr="00DF2FD7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- Acta da Câmara de 8 de Agosto de 1936.</w:t>
      </w:r>
    </w:p>
    <w:p w:rsidR="00DF2FD7" w:rsidRPr="00DF2FD7" w:rsidRDefault="00DF2FD7" w:rsidP="00DF2FD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F2FD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F2FD7" w:rsidRPr="00DF2FD7" w:rsidRDefault="00DF2FD7" w:rsidP="00DF2FD7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_ftnref1" w:tooltip="" w:history="1">
        <w:r w:rsidRPr="00DF2FD7">
          <w:rPr>
            <w:rFonts w:ascii="Verdana" w:eastAsia="Times New Roman" w:hAnsi="Verdana" w:cs="Times New Roman"/>
            <w:sz w:val="15"/>
            <w:szCs w:val="15"/>
            <w:vertAlign w:val="superscript"/>
            <w:lang w:eastAsia="pt-PT"/>
          </w:rPr>
          <w:t>[3</w:t>
        </w:r>
      </w:hyperlink>
      <w:bookmarkEnd w:id="4"/>
      <w:r w:rsidRPr="00DF2FD7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- Jornal “Voz de Fafe”, 13 de Novembro de 1937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D7"/>
    <w:rsid w:val="00362B54"/>
    <w:rsid w:val="00D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DF2FD7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DF2FD7"/>
    <w:pPr>
      <w:keepNext/>
      <w:spacing w:after="0" w:line="480" w:lineRule="auto"/>
      <w:jc w:val="center"/>
      <w:outlineLvl w:val="5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F2FD7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F2FD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F2FD7"/>
    <w:rPr>
      <w:color w:val="0000FF"/>
      <w:u w:val="single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DF2FD7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DF2FD7"/>
    <w:pPr>
      <w:keepNext/>
      <w:spacing w:after="0" w:line="480" w:lineRule="auto"/>
      <w:jc w:val="center"/>
      <w:outlineLvl w:val="5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F2FD7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F2FD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DF2FD7"/>
    <w:rPr>
      <w:color w:val="0000FF"/>
      <w:u w:val="single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DF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DF2FD7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OlimpioMendesOliveira.htm" TargetMode="External"/><Relationship Id="rId5" Type="http://schemas.openxmlformats.org/officeDocument/2006/relationships/hyperlink" Target="http://www.museu-emigrantes.org/OlimpioMendesOliveir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2012-02-06T10:55:00Z</dcterms:created>
  <dcterms:modified xsi:type="dcterms:W3CDTF">2012-02-06T11:00:00Z</dcterms:modified>
</cp:coreProperties>
</file>