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9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</w:tblGrid>
      <w:tr w:rsidR="00C61F28" w:rsidRPr="00C61F28" w:rsidTr="00C61F28">
        <w:trPr>
          <w:trHeight w:val="555"/>
          <w:tblCellSpacing w:w="0" w:type="dxa"/>
          <w:jc w:val="center"/>
        </w:trPr>
        <w:tc>
          <w:tcPr>
            <w:tcW w:w="9750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61F28" w:rsidRPr="00C61F28" w:rsidRDefault="00C61F28" w:rsidP="00C61F2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A BRASILEIRA</w:t>
            </w:r>
          </w:p>
          <w:p w:rsidR="00C61F28" w:rsidRPr="00C61F28" w:rsidRDefault="00C61F28" w:rsidP="00C61F2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C61F28" w:rsidRPr="00C61F28" w:rsidRDefault="00C61F28" w:rsidP="00C61F2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C61F28" w:rsidRPr="00C61F28" w:rsidRDefault="00C61F28" w:rsidP="00C61F2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C61F2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fundador</w:t>
            </w:r>
            <w:proofErr w:type="gramEnd"/>
            <w:r w:rsidRPr="00C61F2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: Adriano Telles, regressado do Brasil</w:t>
            </w:r>
          </w:p>
          <w:p w:rsidR="00C61F28" w:rsidRPr="00C61F28" w:rsidRDefault="00C61F28" w:rsidP="00C61F2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C61F28" w:rsidRPr="00C61F28" w:rsidRDefault="00C61F28" w:rsidP="00C61F2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Data de fundação: 19 de Novembro de 1905,</w:t>
            </w:r>
          </w:p>
          <w:p w:rsidR="00C61F28" w:rsidRPr="00C61F28" w:rsidRDefault="00C61F28" w:rsidP="00C61F2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C61F28" w:rsidRPr="00C61F28" w:rsidRDefault="00C61F28" w:rsidP="00C61F2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C61F28" w:rsidRPr="00C61F28" w:rsidRDefault="00C61F28" w:rsidP="00C61F28">
            <w:pPr>
              <w:spacing w:after="0" w:line="36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 xml:space="preserve">«Lisboa, 17 </w:t>
            </w:r>
            <w:proofErr w:type="spellStart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Nov</w:t>
            </w:r>
            <w:proofErr w:type="spellEnd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(Lusa) - O emblemático café A Brasileira, antigo ponto de encontro de pensadores e artistas e onde nasceu o termo "bica", comemora sábado o primeiro centenário e está a preparar um livro onde conta episódios da sua história.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A 19 de Novembro de 1905, A Brasileira abria as suas portas na Rua Garrett, no Chiado, pondo à venda o "genuíno café do Brasil".</w:t>
            </w:r>
            <w:r w:rsidRPr="00C61F2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br/>
              <w:t>Nesse dia, quem levasse um quilo - pela quantia de 720 reis - tinha direito a beber uma chávena de café de graça.</w:t>
            </w:r>
          </w:p>
          <w:p w:rsidR="00C61F28" w:rsidRPr="00C61F28" w:rsidRDefault="00C61F28" w:rsidP="00C61F28">
            <w:pPr>
              <w:spacing w:after="0" w:line="36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 xml:space="preserve">Três anos depois, A Brasileira, </w:t>
            </w:r>
            <w:r w:rsidRPr="00C61F2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fundada por Adriano Telles, regressado do Brasil,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começou a vender café à chávena e a afluência do público era crescente, o que levou à realização de obras de remodelação que deram uma nova cara ao estabelecimento, decorado com mobiliário de carvalho em estilo Renascença, talhas douradas e espelhos nas paredes.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As obras deram um novo aspecto ao café que se tornou num "elegante e luxuoso salão" e o Chiado passou a contar com um estabelecimento moderno e com todas as características próprias de um café, segundo um trecho do livro que será editado até ao final do ano, conforme diz à agência Lusa o actual proprietário, Jaime Soares da Silva.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Atento às necessidades e aos reparos de uma clientela que se fidelizava na tradição das tertúlias, Adriano Telles tentava adaptar a decoração do seu café aos "tempos modernos", acatando novos conceitos estéticos.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 xml:space="preserve">Assim, os trabalhos de remodelação começaram de novo em 1923 e Norberto de Araújo, jornalista e famoso </w:t>
            </w:r>
            <w:proofErr w:type="spellStart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olisipógrafo</w:t>
            </w:r>
            <w:proofErr w:type="spellEnd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lançou a ideia de se substituir as telas "pelintras" por obras representativas da "última escola" de pintores modernistas como Almada Negreiros.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Jaime Silva, que comanda os destinos do café desde a década de 1980, conta à Lusa que o termo "bica" para designar café nasceu no início do século XX n'A Brasileira.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"Um dia, os clientes estavam a queixar-se que o café não estava saboroso como habitualmente, o que levou à intervenção de Adriano Telles", diz Jaime Silva.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Tendo ouvido comentar que o café naquele dia não estava muito bom, o dono do café virou-se para o empregado de mesa e disse-lhe para trazer uma "bica", uma cena presenciada pela clientela composta por escritores, artistas e políticos.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"Com isto queria dizer chávena de café tirada directamente do saco e não da cafeteira, onde ia perdendo gosto e aroma", explica o proprietário do café.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A Brasileira deveu ainda muito do seu encanto aos funcionários que serviam às mesas: o mais conhecido era "João Franco", um galego que tinha conquistado aquela alcunha devido às suas parecenças físicas com o político da monarquia portuguesa.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Jaime Silva lamenta que os empregados actuais já não estejam ligados à história do café: "tenho 30 empregados de várias nacionalidades" que pouco conhecem do historial d'A Brasileira.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Para corresponder à afluência de clientes, A Brasileira começou a encerrar há 15 anos atrás às 02:00, o que actualmente, segundo o proprietário, já não se justifica devido à insegurança e à falta de policiamento no Chiado.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O responsável conta ainda que o estabelecimento tem alguns problemas com o uso abusivo das casas de banho por pessoas que não são clientes do café.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"Ao domingo até fazem fila", contou Jaime Silva, apontando como motivos para esta situação o facto de ser o único estabelecimento aberto ao domingo no Chiado e ao Metropolitano ter as casas de banho fechadas.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Esta situação já levou o café a pagar cerca de 20.000 euros em multas à autarquia devido a queixas apresentadas pelos clientes.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 xml:space="preserve">Apesar destes problemas, o proprietário quer manter a imagem emblemática do café, onde ressalta no seu interior um balcão que percorre todo o corredor do estabelecimento e as mesas com tampo de mármore onde pensadores, artistas e jornalistas se reuniam em tertúlias e Almada Negreiros leu o "Manifesto </w:t>
            </w:r>
            <w:proofErr w:type="spellStart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Anti-Dantas</w:t>
            </w:r>
            <w:proofErr w:type="spellEnd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".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 xml:space="preserve">As paredes estão decoradas com diversas obras de pintores como Manuel Baptista, </w:t>
            </w:r>
            <w:proofErr w:type="spellStart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Hogan</w:t>
            </w:r>
            <w:proofErr w:type="spellEnd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, Azevedo, </w:t>
            </w:r>
            <w:proofErr w:type="spellStart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Vespeira</w:t>
            </w:r>
            <w:proofErr w:type="spellEnd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, Rodrigo, Eduardo </w:t>
            </w:r>
            <w:proofErr w:type="spellStart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Nery</w:t>
            </w:r>
            <w:proofErr w:type="spellEnd"/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, João Vieira, Palolo e Noronha da Costa, que substituíram outros de uma outra geração entre os quais se distinguiram Almada Negreiros, Eduardo Viana, Bernardo Marques e Stuart 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Carvalhais.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Na esplanada do café, encontra-se uma estátua em bronze do poeta Fernando Pessoa sentado à mesa bebendo café, da autoria do mestre Lagoa Henriques.</w:t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C61F28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>Um dos percursos habituais do poeta era entre a sua casa e o Largo do Chiado, rumo ao local de encontro habitual de poetas e pensadores portugueses.»</w:t>
            </w:r>
          </w:p>
          <w:p w:rsidR="00C61F28" w:rsidRPr="00C61F28" w:rsidRDefault="00C61F28" w:rsidP="00C61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                                                      </w:t>
            </w:r>
          </w:p>
        </w:tc>
      </w:tr>
    </w:tbl>
    <w:p w:rsidR="00C61F28" w:rsidRPr="00C61F28" w:rsidRDefault="00C61F28" w:rsidP="00C61F28">
      <w:pPr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1F28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tbl>
      <w:tblPr>
        <w:tblW w:w="1126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5"/>
      </w:tblGrid>
      <w:tr w:rsidR="00C61F28" w:rsidRPr="00C61F28" w:rsidTr="00C61F28">
        <w:trPr>
          <w:tblCellSpacing w:w="0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1F28" w:rsidRPr="00C61F28" w:rsidRDefault="00C61F28" w:rsidP="00C61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7/11/2005 - 10h47</w:t>
            </w:r>
            <w:r w:rsidRPr="00C61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br/>
              <w:t xml:space="preserve">Cem anos de história do café "A Brasileira" em Lisboa </w:t>
            </w:r>
          </w:p>
          <w:p w:rsidR="00C61F28" w:rsidRPr="00C61F28" w:rsidRDefault="00C61F28" w:rsidP="00C61F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1F2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Por Helena Neves, da agência Lusa.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28"/>
    <w:rsid w:val="00362B54"/>
    <w:rsid w:val="00C6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1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unhideWhenUsed/>
    <w:rsid w:val="00C61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C61F28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ticialink">
    <w:name w:val="noticialink"/>
    <w:basedOn w:val="Tipodeletrapredefinidodopargrafo"/>
    <w:rsid w:val="00C61F28"/>
  </w:style>
  <w:style w:type="paragraph" w:styleId="Textodebalo">
    <w:name w:val="Balloon Text"/>
    <w:basedOn w:val="Normal"/>
    <w:link w:val="TextodebaloCarcter"/>
    <w:uiPriority w:val="99"/>
    <w:semiHidden/>
    <w:unhideWhenUsed/>
    <w:rsid w:val="00C6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61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1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unhideWhenUsed/>
    <w:rsid w:val="00C61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C61F28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ticialink">
    <w:name w:val="noticialink"/>
    <w:basedOn w:val="Tipodeletrapredefinidodopargrafo"/>
    <w:rsid w:val="00C61F28"/>
  </w:style>
  <w:style w:type="paragraph" w:styleId="Textodebalo">
    <w:name w:val="Balloon Text"/>
    <w:basedOn w:val="Normal"/>
    <w:link w:val="TextodebaloCarcter"/>
    <w:uiPriority w:val="99"/>
    <w:semiHidden/>
    <w:unhideWhenUsed/>
    <w:rsid w:val="00C6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61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2012-02-06T15:42:00Z</dcterms:created>
  <dcterms:modified xsi:type="dcterms:W3CDTF">2012-02-06T15:44:00Z</dcterms:modified>
</cp:coreProperties>
</file>