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3D5" w:rsidRPr="008533D5" w:rsidRDefault="008533D5" w:rsidP="008533D5">
      <w:pPr>
        <w:spacing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r w:rsidRPr="008533D5">
        <w:rPr>
          <w:rFonts w:ascii="Verdana" w:eastAsia="Times New Roman" w:hAnsi="Verdana" w:cs="Times New Roman"/>
          <w:b/>
          <w:bCs/>
          <w:lang w:val="pt-BR" w:eastAsia="pt-PT"/>
        </w:rPr>
        <w:t> </w:t>
      </w:r>
      <w:hyperlink r:id="rId5" w:history="1">
        <w:r w:rsidRPr="008533D5">
          <w:rPr>
            <w:rFonts w:ascii="Verdana" w:eastAsia="Times New Roman" w:hAnsi="Verdana" w:cs="Times New Roman"/>
            <w:b/>
            <w:bCs/>
            <w:sz w:val="24"/>
            <w:szCs w:val="24"/>
            <w:u w:val="single"/>
            <w:lang w:val="pt-BR" w:eastAsia="pt-PT"/>
          </w:rPr>
          <w:t>José Alves de Freitas</w:t>
        </w:r>
      </w:hyperlink>
      <w:r w:rsidRPr="008533D5">
        <w:rPr>
          <w:rFonts w:ascii="Verdana" w:eastAsia="Times New Roman" w:hAnsi="Verdana" w:cs="Times New Roman"/>
          <w:b/>
          <w:bCs/>
          <w:sz w:val="24"/>
          <w:szCs w:val="24"/>
          <w:lang w:val="pt-BR" w:eastAsia="pt-PT"/>
        </w:rPr>
        <w:t> </w:t>
      </w:r>
      <w:r w:rsidRPr="008533D5">
        <w:rPr>
          <w:rFonts w:ascii="Verdana" w:eastAsia="Times New Roman" w:hAnsi="Verdana" w:cs="Times New Roman"/>
          <w:b/>
          <w:bCs/>
          <w:sz w:val="24"/>
          <w:szCs w:val="24"/>
          <w:lang w:eastAsia="pt-PT"/>
        </w:rPr>
        <w:t>- proprietário Construtor (brasileiro)</w:t>
      </w:r>
    </w:p>
    <w:p w:rsidR="008533D5" w:rsidRPr="008533D5" w:rsidRDefault="008533D5" w:rsidP="008533D5">
      <w:pPr>
        <w:spacing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José Alves de Freitas (20/12/1850-25/7/1918) é o filho mais velho de</w:t>
      </w:r>
      <w:hyperlink r:id="rId6" w:history="1">
        <w:r w:rsidRPr="008533D5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 xml:space="preserve"> </w:t>
        </w:r>
      </w:hyperlink>
      <w:hyperlink r:id="rId7" w:history="1">
        <w:r w:rsidRPr="008533D5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pt-PT"/>
          </w:rPr>
          <w:t>Vitorino António</w:t>
        </w:r>
      </w:hyperlink>
      <w:r w:rsidRPr="008533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nascido a 23 de Agosto de 1806, Fafe Santa Eulália, casado com </w:t>
      </w:r>
      <w:hyperlink r:id="rId8" w:history="1">
        <w:r w:rsidRPr="008533D5">
          <w:rPr>
            <w:rFonts w:ascii="Times New Roman" w:eastAsia="Times New Roman" w:hAnsi="Times New Roman" w:cs="Times New Roman"/>
            <w:b/>
            <w:bCs/>
            <w:sz w:val="24"/>
            <w:szCs w:val="24"/>
            <w:u w:val="single"/>
            <w:lang w:eastAsia="pt-PT"/>
          </w:rPr>
          <w:t>An</w:t>
        </w:r>
      </w:hyperlink>
      <w:hyperlink r:id="rId9" w:history="1">
        <w:r w:rsidRPr="008533D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tónia Alves</w:t>
        </w:r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nascida - Vale de Bouro/Celorico de Basto. Além do </w:t>
      </w:r>
      <w:hyperlink r:id="rId10" w:history="1">
        <w:r w:rsidRPr="008533D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José</w:t>
        </w:r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1850, o casal teve ainda mais quatro filhos: </w:t>
      </w:r>
      <w:hyperlink r:id="rId11" w:history="1">
        <w:r w:rsidRPr="008533D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 xml:space="preserve">Florinda, </w:t>
        </w:r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 1852; </w:t>
      </w:r>
      <w:hyperlink r:id="rId12" w:history="1">
        <w:r w:rsidRPr="008533D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Leonor</w:t>
        </w:r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1853;  </w:t>
      </w:r>
      <w:hyperlink r:id="rId13" w:history="1">
        <w:r w:rsidRPr="008533D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António</w:t>
        </w:r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1860 -1929;  </w:t>
      </w:r>
      <w:hyperlink r:id="rId14" w:history="1">
        <w:r w:rsidRPr="008533D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João,</w:t>
        </w:r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1864, todos figuras de referência na cidade e senhores de belíssimos edifícios, sendo o capital aplicado de origem na emigração do Brasil.  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Vitorino António de Freitas (23/8/1806) era filho de José António de Freitas e de Benta Maria de Freitas, proprietários, naturais do lugar do Batoco, freguesia de Fafe e casou </w:t>
      </w:r>
      <w:proofErr w:type="gram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com de</w:t>
      </w:r>
      <w:proofErr w:type="gram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Antónia Alves,  filha de António Alves Bastos e de Maria Josefa Ferreira da freguesia de Vale de Bouro, concelho de Celorico de Basto. Foi neto paterno de Manuel de Freitas e </w:t>
      </w:r>
      <w:proofErr w:type="spell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Luisa</w:t>
      </w:r>
      <w:proofErr w:type="spell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Castro da Rua de Baixo e materno de Alberto de Freitas e Maria de Bastos do Lugar do Batoco, Fafe. 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No que se refere ao estatuto da família, Vitorino António de Freitas era, em 1881, proprietário, colectado com $100 réis de décima pela casa da Queimada.</w:t>
      </w:r>
      <w:bookmarkStart w:id="1" w:name="_ftnref1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"http://www.museu-emigrantes.org/Jose_Alves_de-freitas.htm" \l "_ftn1" </w:instrText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8533D5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[1]</w:t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1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Em 1858, é referido como um dos quarenta maiores proprietários como consta na lista elaborada em sessão extraordinária da Câmara para cumprimento  do disposto do Artigo 21º. </w:t>
      </w:r>
      <w:proofErr w:type="gram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da</w:t>
      </w:r>
      <w:proofErr w:type="gram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Lei de 30 de Setembro de 1852. Segundo o Artigo 10.º e 11.º, eram elegíveis a Deputados os que tivessem renda líquida anual de 400$000 réis, calculada pela colecta «40$000 de décima e impostos anexos de foros, juros, ou pensões [...]. 20$000 </w:t>
      </w:r>
      <w:proofErr w:type="gram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réis</w:t>
      </w:r>
      <w:proofErr w:type="gram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de décima e impostos anexos de prédios rústicos e urbanos arrendados»</w:t>
      </w:r>
      <w:bookmarkStart w:id="2" w:name="_ftnref2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"http://www.museu-emigrantes.org/Jose_Alves_de-freitas.htm" \l "_ftn2" </w:instrText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8533D5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[2]</w:t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2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. Aí se dá conta de que ele é lavrador, morador na Rua de Cima, freguesia de Fafe, colectado com 17$741 de décima.</w:t>
      </w:r>
      <w:bookmarkStart w:id="3" w:name="_ftnref3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"http://www.museu-emigrantes.org/Jose_Alves_de-freitas.htm" \l "_ftn3" </w:instrText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8533D5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[3]</w:t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3"/>
      <w:r w:rsidRPr="008533D5">
        <w:rPr>
          <w:rFonts w:ascii="Verdana" w:eastAsia="Times New Roman" w:hAnsi="Verdana" w:cs="Times New Roman"/>
          <w:lang w:eastAsia="pt-PT"/>
        </w:rPr>
        <w:t xml:space="preserve"> </w:t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Em 1872/73, pagava ao Estado de contribuição predial 23$845 réis e 5$880 de contribuição municipal e expostos. </w:t>
      </w:r>
      <w:bookmarkStart w:id="4" w:name="_ftnref4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begin"/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instrText xml:space="preserve"> HYPERLINK "http://www.museu-emigrantes.org/Jose_Alves_de-freitas.htm" \l "_ftn4" </w:instrText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separate"/>
      </w:r>
      <w:r w:rsidRPr="008533D5">
        <w:rPr>
          <w:rFonts w:ascii="Verdana" w:eastAsia="Times New Roman" w:hAnsi="Verdana" w:cs="Times New Roman"/>
          <w:sz w:val="20"/>
          <w:szCs w:val="20"/>
          <w:u w:val="single"/>
          <w:lang w:eastAsia="pt-PT"/>
        </w:rPr>
        <w:t>[4]</w:t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fldChar w:fldCharType="end"/>
      </w:r>
      <w:bookmarkEnd w:id="4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Em 1881, no recenseamento eleitoral é designado como proprietário, a residir na Rua D. Maria Pia, casado com 78 anos de idade, com a contribuição de 25$667 réis e elegível a Deputado, ao Município e à Paróquia e alfabetizado. 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O filho José Alves de Freitas casou com Adélia Martins Monteiro Vieira de Castro (1863-31/7/1918), filha de Maria Monteiro Vieira de Castro (23/07/1844-1872) e do «Brasileiro» </w:t>
      </w:r>
      <w:hyperlink r:id="rId15" w:history="1">
        <w:r w:rsidRPr="008533D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José António Martins Guimarães</w:t>
        </w:r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(1828-01/09/1911) - (31/07/1918), neta também do «Brasileiro» </w:t>
      </w:r>
      <w:hyperlink r:id="rId16" w:history="1">
        <w:r w:rsidRPr="008533D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Miguel António Monteiro de Campos.</w:t>
        </w:r>
      </w:hyperlink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Foram padrinhos de baptismo de José Alves de Freitas, o Padre António de Almeida Carvalhais, abade de São Tiago de Valadares e madrinha a irmã deste, Maria Augusta Carvalhais. 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O seus</w:t>
      </w:r>
      <w:proofErr w:type="gram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Irmãos, </w:t>
      </w:r>
      <w:hyperlink r:id="rId17" w:history="1">
        <w:r w:rsidRPr="008533D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João Alves de Freitas</w:t>
        </w:r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</w:t>
      </w:r>
      <w:hyperlink r:id="rId18" w:history="1">
        <w:r w:rsidRPr="008533D5">
          <w:rPr>
            <w:rFonts w:ascii="Verdana" w:eastAsia="Times New Roman" w:hAnsi="Verdana" w:cs="Times New Roman"/>
            <w:sz w:val="20"/>
            <w:szCs w:val="20"/>
            <w:u w:val="single"/>
            <w:lang w:eastAsia="pt-PT"/>
          </w:rPr>
          <w:t>Leonor</w:t>
        </w:r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e Florinda foram "Brasileiros" de referência local, com trajectórias de vida que ilustram o que foi o ciclo da emigração, particularmente do ciclo da Borracha. No Pará foi grande comerciante de borracha e possuidor de um Vapor, existindo ainda nos descendentes, objectos em prata onde se lê: Vapor Alves de Freitas. Sabemos que emigrou para o Pará, em 1870, tendo vindo várias vezes a Portugal.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Foi o «Brasileiro» proprietário de uma das casas mais importantes de Fafe, situada na antiga Rua Municipal e actual Mons. Vieira de Castro, com data de 1885, construída no terreno do quintal cedido pelo sogro, ainda hoje na posse de descendentes directos. </w:t>
      </w:r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Times New Roman" w:eastAsia="Times New Roman" w:hAnsi="Times New Roman" w:cs="Times New Roman"/>
          <w:sz w:val="24"/>
          <w:szCs w:val="24"/>
          <w:lang w:eastAsia="pt-PT"/>
        </w:rPr>
        <w:t>Do casamento houve sete filhos:</w:t>
      </w:r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19" w:history="1">
        <w:proofErr w:type="gramStart"/>
        <w:r w:rsidRPr="008533D5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Maria ?</w:t>
        </w:r>
        <w:proofErr w:type="gramEnd"/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, nascido(a) a 9 de Novembro de 1882, Fafe Santa Eulália, falecido(a) a 26 de Janeiro de 1948 (com a idade de 65 anos).  Maria das Dores Martins de Freitas 1883-26/1/1948</w:t>
      </w:r>
      <w:proofErr w:type="gram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frequentou o colégio Sardão em Vila Nova de Gaia. Casou com Eduardo Fernandes «Brasileiro», natural de Francos- Porto, sócio do tio João Alves de Freitas, com firma estabelecida em Manaus, tendo conhecida a sua futura mulher quando veio visitar a família. A imprensa local dá notícia do pedido deste casamento e do embarque do casal para o Brasil, levado a esposa em sua companhia para o Brasil, o que determinou que os filhos viessem a nascer em Manaus. Este casal e os filhos vieram definitivamente para Fafe, onde fixaram residência. Emília Pereira, natural de Fornelos, filha de António </w:t>
      </w:r>
      <w:proofErr w:type="spell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Luis</w:t>
      </w:r>
      <w:proofErr w:type="spell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Pereira e Maria Emília Novais embarcou no dia 12/3/1909 para o Brasil, no estado de solteira, sendo referido no passaporte que esta era costureira. Segunda a família, foi a costureira da casa e,  com 17 anos, acompanhou o casal Martins de Freitas Fernandes para o Brasil, tendo ajudado a criar os filhos. Viveu sempre com a família até à sua morte com 90 anos de idade, em 1970. A sua irmã Joaquina foi cozinheira da casa, desde os 30 anos, tendo também falecido junto desta família com 80 anos, em 1975.</w:t>
      </w:r>
    </w:p>
    <w:p w:rsidR="008533D5" w:rsidRPr="008533D5" w:rsidRDefault="008533D5" w:rsidP="008533D5">
      <w:pPr>
        <w:spacing w:after="0" w:line="360" w:lineRule="auto"/>
        <w:ind w:right="-1" w:hanging="1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«Os Srs. João Alves de Freitas &amp; C.ª </w:t>
      </w:r>
      <w:proofErr w:type="spell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L.ª</w:t>
      </w:r>
      <w:proofErr w:type="spellEnd"/>
      <w:proofErr w:type="gram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são estabelecidos à Rua Marechal </w:t>
      </w:r>
      <w:proofErr w:type="spell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Deodoro</w:t>
      </w:r>
      <w:proofErr w:type="spell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, 37, Manaus, com casa importadora, exportadora e comissária; são também proprietários de seringais e de vapores.</w:t>
      </w:r>
    </w:p>
    <w:p w:rsidR="008533D5" w:rsidRPr="008533D5" w:rsidRDefault="008533D5" w:rsidP="008533D5">
      <w:pPr>
        <w:spacing w:after="0" w:line="360" w:lineRule="auto"/>
        <w:ind w:right="-1" w:hanging="1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 São sócios da firma os Srs. João Alves de Freitas e Eduardo Fernandes, ambos de nacionalidade portuguesa.  </w:t>
      </w:r>
    </w:p>
    <w:p w:rsidR="008533D5" w:rsidRPr="008533D5" w:rsidRDefault="008533D5" w:rsidP="008533D5">
      <w:pPr>
        <w:spacing w:after="0" w:line="360" w:lineRule="auto"/>
        <w:ind w:right="-1" w:hanging="12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firma é proprietária de oito seringais, onde têm um pessoal de cerca de 800 homens e de onde recebe cerca de 250 toneladas de borracha anualmente. </w:t>
      </w:r>
    </w:p>
    <w:p w:rsidR="008533D5" w:rsidRPr="008533D5" w:rsidRDefault="008533D5" w:rsidP="008533D5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Estes seringais, que ocupam uma área de mais de 800 milhões de metros quadrados, ficam de 17 a 25 dias de viagem, em vapor, de Manaus. </w:t>
      </w:r>
    </w:p>
    <w:p w:rsidR="008533D5" w:rsidRPr="008533D5" w:rsidRDefault="008533D5" w:rsidP="008533D5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lastRenderedPageBreak/>
        <w:t xml:space="preserve">A firma foi estabelecida em 1901 e importa toda a sorte de mercadorias da Europa, Norte América e Estados do Sul do Brasil. Faz parte da associação Comercial do Amazonas, da qual os sócios foram directores. </w:t>
      </w:r>
    </w:p>
    <w:p w:rsidR="008533D5" w:rsidRPr="008533D5" w:rsidRDefault="008533D5" w:rsidP="008533D5">
      <w:pPr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A firma possui também quatro vapores fazendo transporte no rio Juruá e outros, e ocupa em Manaus um bom edifício.» </w:t>
      </w:r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20" w:history="1">
        <w:proofErr w:type="gramStart"/>
        <w:r w:rsidRPr="008533D5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José ?</w:t>
        </w:r>
        <w:proofErr w:type="gramEnd"/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nascido(a) a 10 de Julho de 1884, Fafe Santa Eulália. José Martins de Freitas foi para Brasil - Manaus em 8/8/1902, com 18 anos de idade e com a profissão de empregado comercial, onde faleceu muito novo. </w:t>
      </w:r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b/>
          <w:bCs/>
          <w:sz w:val="20"/>
          <w:szCs w:val="20"/>
          <w:lang w:eastAsia="pt-PT"/>
        </w:rPr>
        <w:t xml:space="preserve">1.2.4.6.6.2.3.3.1.3 </w:t>
      </w:r>
      <w:hyperlink r:id="rId21" w:history="1">
        <w:proofErr w:type="gramStart"/>
        <w:r w:rsidRPr="008533D5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Julieta ?</w:t>
        </w:r>
        <w:proofErr w:type="gramEnd"/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, nascido(a) a 6 de Setembro de 1885, Fafe Santa Eulália. Julieta Martins de Freitas</w:t>
      </w:r>
      <w:proofErr w:type="gram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,</w:t>
      </w:r>
      <w:proofErr w:type="gram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 faleceu muito jovem, com tuberculose, depois de ter estado na Suíça em tratamento, acompanhada pela irmã Maria das Dores</w:t>
      </w:r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22" w:history="1">
        <w:proofErr w:type="gramStart"/>
        <w:r w:rsidRPr="008533D5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João ?</w:t>
        </w:r>
        <w:proofErr w:type="gramEnd"/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nascido(a) a 10 de Março de 1887, Fafe Santa Eulália.  João Martins de Freitas foi para o Brasil- Rio de Janeiro em 26/07/1901, com 14 anos e idade, onde faleceu muito novo. </w:t>
      </w:r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23" w:history="1">
        <w:proofErr w:type="gramStart"/>
        <w:r w:rsidRPr="008533D5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Leopoldo ?</w:t>
        </w:r>
        <w:proofErr w:type="gramEnd"/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nascido(a) a 16 de Dezembro de 1888, Fafe Santa Eulália, falecido (a) a 9 de Julho de 1956 (com a idade de 67 anos). Dr. Leopoldo Martins de Freitas, casado com Maria Isabel Campos, advogado, Licenciado pela Universidade e Coimbra, amigo pessoal do Cardeal Cerejeira e do Dr. António de Oliveira Salazar. Foi Administrador da Companhia de Fiação e Tecidos de Guimarães. Foi Presidente da Câmara Municipal de Fafe, proprietário da Quinta do Assento e de outras na Recta - Fafe e em Guimarães. Residia na Costa, em Guimarães. Faleceu na sua casa do Assento e foi sepultado no cemitério de Guimarães. </w:t>
      </w:r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24" w:history="1">
        <w:proofErr w:type="gramStart"/>
        <w:r w:rsidRPr="008533D5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António ?</w:t>
        </w:r>
        <w:proofErr w:type="gramEnd"/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nascido(a) a 21 de Julho de 1890, Fafe Santa Eulália. </w:t>
      </w:r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25" w:history="1">
        <w:proofErr w:type="gramStart"/>
        <w:r w:rsidRPr="008533D5">
          <w:rPr>
            <w:rFonts w:ascii="Verdana" w:eastAsia="Times New Roman" w:hAnsi="Verdana" w:cs="Times New Roman"/>
            <w:b/>
            <w:bCs/>
            <w:sz w:val="20"/>
            <w:szCs w:val="20"/>
            <w:u w:val="single"/>
            <w:lang w:eastAsia="pt-PT"/>
          </w:rPr>
          <w:t>António ?</w:t>
        </w:r>
        <w:proofErr w:type="gramEnd"/>
      </w:hyperlink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nascido(a) a 28 de Fevereiro de 1896, Fafe Santa Eulália, falecido(a) a 27 de Abril de 1959 (com a idade de 63 anos). Dr. António Martins de Freitas 4/12/1896 - 17/4/1959, solteiro, médico, licenciado pela Faculdade de Medicina de Lisboa em 1921. Foi Presidente da Câmara Municipal de Fafe, estando ligado ao seu nome a construção da Estação dos Correios, a Escola da Feira Velha e obras de fornecimento de água à cidade e arranjos no centro urbano. </w:t>
      </w:r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No testamento lavrado em 18/8/1916, José Alves de Freitas, declara ser casado com Adélia Martins de Freitas, casado com comunhão de bens e pai de quatro filhos vivos: Maria das Dores, José, Leopoldo e António. Aí declara que </w:t>
      </w:r>
      <w:proofErr w:type="gram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deixa :</w:t>
      </w:r>
      <w:proofErr w:type="gramEnd"/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«</w:t>
      </w:r>
      <w:proofErr w:type="gramStart"/>
      <w:r w:rsidRPr="008533D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o</w:t>
      </w:r>
      <w:proofErr w:type="gramEnd"/>
      <w:r w:rsidRPr="008533D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usufruto da meação disponível de todos os seus bens mobiliários, imobiliários, dinheiros, direitos e acções à referida sua mulher, devendo ser compreendido nesse usufruto a casa em que vive. </w:t>
      </w:r>
    </w:p>
    <w:p w:rsidR="008533D5" w:rsidRPr="008533D5" w:rsidRDefault="008533D5" w:rsidP="008533D5">
      <w:pPr>
        <w:spacing w:before="100" w:beforeAutospacing="1" w:after="100" w:afterAutospacing="1" w:line="24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A imprensa local</w:t>
      </w:r>
      <w:proofErr w:type="gramStart"/>
      <w:r w:rsidRPr="008533D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>,</w:t>
      </w:r>
      <w:proofErr w:type="gramEnd"/>
      <w:r w:rsidRPr="008533D5">
        <w:rPr>
          <w:rFonts w:ascii="Verdana" w:eastAsia="Times New Roman" w:hAnsi="Verdana" w:cs="Times New Roman"/>
          <w:i/>
          <w:iCs/>
          <w:sz w:val="20"/>
          <w:szCs w:val="20"/>
          <w:lang w:eastAsia="pt-PT"/>
        </w:rPr>
        <w:t xml:space="preserve"> dá notícias deste emigrante, nomeadamente no que se refere à sua chegada e partida, bem como a ida à cidade de Guimarães, de familiares e amigos que o vão aí receber e esperar, referindo-se-lhe como «abastado capitalista»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val="pt-BR" w:eastAsia="pt-PT"/>
        </w:rPr>
        <w:lastRenderedPageBreak/>
        <w:t> </w:t>
      </w: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Foi promotor, com outras destacadas figuras de relevo político e social, nomeadamente: Dr. Florêncio Monteiro Vieira de Castro, João Leite de Castro, José Leite de Saldanha e Castro, Dr. Artur Vieira de Castro, Albino de Oliveira Guimarães (Comendador e «Brasileiro»), João Soares de Oliveira, Miguel Gonçalves da Cunha, Bernardino de Oliveira Guimarães «Brasileiro», José Joaquim Fernandes Ribeiro, das festividades da inauguração do </w:t>
      </w:r>
      <w:proofErr w:type="gramStart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caminho de ferro</w:t>
      </w:r>
      <w:proofErr w:type="gramEnd"/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, com a chegada do comboio a Fafe, nomeadamente de um jantar comemorativo. 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 xml:space="preserve">Esteve na Exposição Universal de Paris em 1900, onde adquiriu objectos decorativos ainda na posse da família. Em 1909 foi Provedor da Misericórdia, administradora do hospital, e vereador da Câmara no mesmo ano 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Verdana" w:eastAsia="Times New Roman" w:hAnsi="Verdana" w:cs="Times New Roman"/>
          <w:sz w:val="20"/>
          <w:szCs w:val="20"/>
          <w:lang w:eastAsia="pt-PT"/>
        </w:rPr>
        <w:t>Foi provedor do Hospital em 1908 e vereador da Câmara em 1887, 1888, e de 1896 a 1901, e de 1908- a 1910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Helv" w:eastAsia="Times New Roman" w:hAnsi="Helv" w:cs="Times New Roman"/>
          <w:sz w:val="20"/>
          <w:szCs w:val="20"/>
          <w:lang w:eastAsia="pt-PT"/>
        </w:rPr>
        <w:t>JOSÉ ALVES DE FREITAS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23/11/1893 - </w:t>
      </w:r>
      <w:proofErr w:type="gramStart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>tem</w:t>
      </w:r>
      <w:proofErr w:type="gramEnd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 estado doente no Pará, o Sr.(...).  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         14/12/1893  - </w:t>
      </w:r>
      <w:proofErr w:type="gramStart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>chegou</w:t>
      </w:r>
      <w:proofErr w:type="gramEnd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 no Domingo às 6 horas da tarde a esta vila, de  regresso do Pará, acompanhado de sua </w:t>
      </w:r>
      <w:proofErr w:type="spellStart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>Ex.ma</w:t>
      </w:r>
      <w:proofErr w:type="spellEnd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 família e de  bom número   de   amigos  que  o  foram  esperar  a   Guimarães,   o Sr.(...) abastado capitalista desta vila .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          5/4/1894  -  </w:t>
      </w:r>
      <w:proofErr w:type="gramStart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>deve</w:t>
      </w:r>
      <w:proofErr w:type="gramEnd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 partir por estes dias para o Pará, o  Sr.(...) importante capitalista desta vila.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          11/8/1898  - </w:t>
      </w:r>
      <w:proofErr w:type="gramStart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>chegou</w:t>
      </w:r>
      <w:proofErr w:type="gramEnd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 na quinta feira de tarde a esta vila,  vindo do Pará, o Sr.(...), nosso estimado patrício e antigo assinante.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8533D5" w:rsidRPr="008533D5" w:rsidRDefault="008533D5" w:rsidP="008533D5">
      <w:pPr>
        <w:spacing w:before="100" w:beforeAutospacing="1" w:after="100" w:afterAutospacing="1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 4/7/1907 - </w:t>
      </w:r>
      <w:proofErr w:type="gramStart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>vindo</w:t>
      </w:r>
      <w:proofErr w:type="gramEnd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 xml:space="preserve"> de Manaus, chegou há dias a Lisboa, o </w:t>
      </w:r>
      <w:proofErr w:type="spellStart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>Sr</w:t>
      </w:r>
      <w:proofErr w:type="spellEnd"/>
      <w:r w:rsidRPr="008533D5">
        <w:rPr>
          <w:rFonts w:ascii="Helv" w:eastAsia="Times New Roman" w:hAnsi="Helv" w:cs="Times New Roman"/>
          <w:sz w:val="24"/>
          <w:szCs w:val="24"/>
          <w:lang w:eastAsia="pt-PT"/>
        </w:rPr>
        <w:t>(...)</w:t>
      </w:r>
    </w:p>
    <w:bookmarkEnd w:id="0"/>
    <w:p w:rsidR="008533D5" w:rsidRPr="008533D5" w:rsidRDefault="008533D5" w:rsidP="008533D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Miguel Monteiro (</w:t>
      </w:r>
      <w:proofErr w:type="gramStart"/>
      <w:r w:rsidRPr="008533D5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  <w:lang w:eastAsia="pt-PT"/>
        </w:rPr>
        <w:t>Coordenador )</w:t>
      </w:r>
      <w:proofErr w:type="gramEnd"/>
      <w:r w:rsidRPr="008533D5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8533D5" w:rsidRPr="008533D5" w:rsidRDefault="008533D5" w:rsidP="008533D5">
      <w:pPr>
        <w:spacing w:after="0" w:line="240" w:lineRule="auto"/>
        <w:ind w:left="1200" w:right="1200"/>
        <w:jc w:val="right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8533D5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3D5"/>
    <w:rsid w:val="00362B54"/>
    <w:rsid w:val="0085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8533D5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8533D5"/>
    <w:rPr>
      <w:b/>
      <w:bCs/>
    </w:rPr>
  </w:style>
  <w:style w:type="paragraph" w:customStyle="1" w:styleId="estilo1">
    <w:name w:val="estilo1"/>
    <w:basedOn w:val="Normal"/>
    <w:rsid w:val="0085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5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8533D5"/>
    <w:rPr>
      <w:color w:val="0000FF"/>
      <w:u w:val="single"/>
    </w:rPr>
  </w:style>
  <w:style w:type="character" w:styleId="Forte">
    <w:name w:val="Strong"/>
    <w:basedOn w:val="Tipodeletrapredefinidodopargrafo"/>
    <w:uiPriority w:val="22"/>
    <w:qFormat/>
    <w:rsid w:val="008533D5"/>
    <w:rPr>
      <w:b/>
      <w:bCs/>
    </w:rPr>
  </w:style>
  <w:style w:type="paragraph" w:customStyle="1" w:styleId="estilo1">
    <w:name w:val="estilo1"/>
    <w:basedOn w:val="Normal"/>
    <w:rsid w:val="0085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53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rmento.eng.uminho.pt/cgi-bin/geneweb?b=fafe;lang=pt;p=antonia;n=alves" TargetMode="External"/><Relationship Id="rId13" Type="http://schemas.openxmlformats.org/officeDocument/2006/relationships/hyperlink" Target="http://sarmento.eng.uminho.pt/cgi-bin/geneweb?b=fafe;lang=pt;p=antonio+alves;n=freitas" TargetMode="External"/><Relationship Id="rId18" Type="http://schemas.openxmlformats.org/officeDocument/2006/relationships/hyperlink" Target="http://www.museu-emigrantes.org/Leonor_A_Freitas_Casa.ht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sarmento.eng.uminho.pt/cgi-bin/geneweb?b=fafe;lang=pt;i=10019" TargetMode="External"/><Relationship Id="rId7" Type="http://schemas.openxmlformats.org/officeDocument/2006/relationships/hyperlink" Target="http://sarmento.eng.uminho.pt/cgi-bin/geneweb?b=fafe;lang=pt;p=vitorino+antonio;n=freitas" TargetMode="External"/><Relationship Id="rId12" Type="http://schemas.openxmlformats.org/officeDocument/2006/relationships/hyperlink" Target="http://sarmento.eng.uminho.pt/cgi-bin/geneweb?b=fafe;lang=pt;p=leonor+alves+freitas;n=carvalho" TargetMode="External"/><Relationship Id="rId17" Type="http://schemas.openxmlformats.org/officeDocument/2006/relationships/hyperlink" Target="http://www.museu-emigrantes.org/Joao_Alves_Freitas.htm" TargetMode="External"/><Relationship Id="rId25" Type="http://schemas.openxmlformats.org/officeDocument/2006/relationships/hyperlink" Target="http://sarmento.eng.uminho.pt/cgi-bin/geneweb?b=fafe;lang=pt;i=10023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museu-emigrantes.org/Miguel_Antonio_monteiro.htm" TargetMode="External"/><Relationship Id="rId20" Type="http://schemas.openxmlformats.org/officeDocument/2006/relationships/hyperlink" Target="http://sarmento.eng.uminho.pt/cgi-bin/geneweb?b=fafe;lang=pt;i=1001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ascendencia_familias_alvesfreitas.htm" TargetMode="External"/><Relationship Id="rId11" Type="http://schemas.openxmlformats.org/officeDocument/2006/relationships/hyperlink" Target="http://sarmento.eng.uminho.pt/cgi-bin/geneweb?b=fafe;lang=pt;p=florinda+rosa+freitas;n=oliveira" TargetMode="External"/><Relationship Id="rId24" Type="http://schemas.openxmlformats.org/officeDocument/2006/relationships/hyperlink" Target="http://sarmento.eng.uminho.pt/cgi-bin/geneweb?b=fafe;lang=pt;i=10022" TargetMode="External"/><Relationship Id="rId5" Type="http://schemas.openxmlformats.org/officeDocument/2006/relationships/hyperlink" Target="http://www.museu-emigrantes.org/casa-museu-virual.htm" TargetMode="External"/><Relationship Id="rId15" Type="http://schemas.openxmlformats.org/officeDocument/2006/relationships/hyperlink" Target="http://www.museu-emigrantes.org/Jose_Martins_guimaraes.htm" TargetMode="External"/><Relationship Id="rId23" Type="http://schemas.openxmlformats.org/officeDocument/2006/relationships/hyperlink" Target="http://sarmento.eng.uminho.pt/cgi-bin/geneweb?b=fafe;lang=pt;i=10021" TargetMode="External"/><Relationship Id="rId10" Type="http://schemas.openxmlformats.org/officeDocument/2006/relationships/hyperlink" Target="http://sarmento.eng.uminho.pt/cgi-bin/geneweb?b=fafe;lang=pt;p=jose+alves;n=freitas" TargetMode="External"/><Relationship Id="rId19" Type="http://schemas.openxmlformats.org/officeDocument/2006/relationships/hyperlink" Target="http://sarmento.eng.uminho.pt/cgi-bin/geneweb?b=fafe;lang=pt;i=1001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armento.eng.uminho.pt/cgi-bin/geneweb?b=fafe;lang=pt;p=antonia;n=alves" TargetMode="External"/><Relationship Id="rId14" Type="http://schemas.openxmlformats.org/officeDocument/2006/relationships/hyperlink" Target="http://sarmento.eng.uminho.pt/cgi-bin/geneweb?b=fafe;lang=pt;p=joao+alves;n=freitas" TargetMode="External"/><Relationship Id="rId22" Type="http://schemas.openxmlformats.org/officeDocument/2006/relationships/hyperlink" Target="http://sarmento.eng.uminho.pt/cgi-bin/geneweb?b=fafe;lang=pt;i=1002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1857</Words>
  <Characters>10031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2012-02-06T16:57:00Z</dcterms:created>
  <dcterms:modified xsi:type="dcterms:W3CDTF">2012-02-06T16:57:00Z</dcterms:modified>
</cp:coreProperties>
</file>