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AC" w:rsidRDefault="00E91CAC" w:rsidP="00E9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AUTOMOVEL</w:t>
      </w:r>
    </w:p>
    <w:p w:rsidR="00E91CAC" w:rsidRPr="00E91CAC" w:rsidRDefault="00E91CAC" w:rsidP="00E91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:rsidR="00E91CAC" w:rsidRPr="00E91CAC" w:rsidRDefault="00E91CAC" w:rsidP="00E91CAC">
      <w:pPr>
        <w:spacing w:before="100" w:beforeAutospacing="1"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>O Automóvel constituiu um dos indicadores de sucesso de retorno definitivo do "Brasileiro", tal como foram muitos outros elementos de carácter material e simbólico.</w:t>
      </w:r>
    </w:p>
    <w:p w:rsidR="00E91CAC" w:rsidRPr="00E91CAC" w:rsidRDefault="00E91CAC" w:rsidP="00E91CAC">
      <w:pPr>
        <w:spacing w:before="100" w:beforeAutospacing="1" w:after="0" w:line="360" w:lineRule="auto"/>
        <w:ind w:left="300"/>
        <w:rPr>
          <w:rFonts w:ascii="Verdana" w:eastAsia="Times New Roman" w:hAnsi="Verdana" w:cs="Arial"/>
          <w:sz w:val="20"/>
          <w:szCs w:val="20"/>
          <w:lang w:eastAsia="pt-PT"/>
        </w:rPr>
      </w:pPr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Por outro lado, o automóvel foi uma das estratégias de investimento de capital </w:t>
      </w:r>
      <w:proofErr w:type="gramStart"/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>deste emigrantes</w:t>
      </w:r>
      <w:proofErr w:type="gramEnd"/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>, como foi o caso de</w:t>
      </w:r>
      <w:r w:rsidRPr="00E91CAC">
        <w:rPr>
          <w:rFonts w:ascii="Verdana" w:eastAsia="Times New Roman" w:hAnsi="Verdana" w:cs="Arial"/>
          <w:sz w:val="20"/>
          <w:szCs w:val="20"/>
          <w:lang w:eastAsia="pt-PT"/>
        </w:rPr>
        <w:t xml:space="preserve"> </w:t>
      </w:r>
      <w:hyperlink r:id="rId5" w:history="1">
        <w:r w:rsidRPr="00E91CAC">
          <w:rPr>
            <w:rFonts w:ascii="Verdana" w:eastAsia="Times New Roman" w:hAnsi="Verdana" w:cs="Arial"/>
            <w:sz w:val="20"/>
            <w:szCs w:val="20"/>
            <w:u w:val="single"/>
            <w:lang w:eastAsia="pt-PT"/>
          </w:rPr>
          <w:t>Eustáquio Sequeira Mendes</w:t>
        </w:r>
      </w:hyperlink>
      <w:r w:rsidRPr="00E91CAC">
        <w:rPr>
          <w:rFonts w:ascii="Verdana" w:eastAsia="Times New Roman" w:hAnsi="Verdana" w:cs="Arial"/>
          <w:sz w:val="20"/>
          <w:szCs w:val="20"/>
          <w:lang w:eastAsia="pt-PT"/>
        </w:rPr>
        <w:t xml:space="preserve">, que criou a primeira frota de carros de aluguer em Fafe, além de um empresa </w:t>
      </w:r>
      <w:hyperlink r:id="rId6" w:history="1">
        <w:r w:rsidRPr="00E91CAC">
          <w:rPr>
            <w:rFonts w:ascii="Verdana" w:eastAsia="Times New Roman" w:hAnsi="Verdana" w:cs="Arial"/>
            <w:sz w:val="20"/>
            <w:szCs w:val="20"/>
            <w:u w:val="single"/>
            <w:lang w:eastAsia="pt-PT"/>
          </w:rPr>
          <w:t>familiar</w:t>
        </w:r>
      </w:hyperlink>
      <w:r w:rsidRPr="00E91CAC">
        <w:rPr>
          <w:rFonts w:ascii="Verdana" w:eastAsia="Times New Roman" w:hAnsi="Verdana" w:cs="Arial"/>
          <w:sz w:val="20"/>
          <w:szCs w:val="20"/>
          <w:lang w:eastAsia="pt-PT"/>
        </w:rPr>
        <w:t xml:space="preserve"> de </w:t>
      </w:r>
      <w:hyperlink r:id="rId7" w:history="1">
        <w:r w:rsidRPr="00E91CAC">
          <w:rPr>
            <w:rFonts w:ascii="Verdana" w:eastAsia="Times New Roman" w:hAnsi="Verdana" w:cs="Arial"/>
            <w:sz w:val="20"/>
            <w:szCs w:val="20"/>
            <w:u w:val="single"/>
            <w:lang w:eastAsia="pt-PT"/>
          </w:rPr>
          <w:t>refrigerantes</w:t>
        </w:r>
      </w:hyperlink>
      <w:r w:rsidRPr="00E91CAC">
        <w:rPr>
          <w:rFonts w:ascii="Verdana" w:eastAsia="Times New Roman" w:hAnsi="Verdana" w:cs="Arial"/>
          <w:sz w:val="20"/>
          <w:szCs w:val="20"/>
          <w:lang w:eastAsia="pt-PT"/>
        </w:rPr>
        <w:t xml:space="preserve"> </w:t>
      </w:r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 a </w:t>
      </w:r>
      <w:hyperlink r:id="rId8" w:history="1">
        <w:r w:rsidRPr="00E91CAC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casa</w:t>
        </w:r>
      </w:hyperlink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que construiu no centro de </w:t>
      </w:r>
      <w:proofErr w:type="spellStart"/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>Fafee</w:t>
      </w:r>
      <w:proofErr w:type="spellEnd"/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>.</w:t>
      </w:r>
    </w:p>
    <w:p w:rsidR="00E91CAC" w:rsidRPr="00E91CAC" w:rsidRDefault="00E91CAC" w:rsidP="00E91CAC">
      <w:pPr>
        <w:spacing w:before="100" w:beforeAutospacing="1"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1CAC">
        <w:rPr>
          <w:rFonts w:ascii="Verdana" w:eastAsia="Times New Roman" w:hAnsi="Verdana" w:cs="Times New Roman"/>
          <w:sz w:val="20"/>
          <w:szCs w:val="20"/>
          <w:lang w:eastAsia="pt-PT"/>
        </w:rPr>
        <w:t>Segundo informações recolhidas oralmente, o primeiro automóvel de Fafe foi do filho de</w:t>
      </w:r>
      <w:r w:rsidRPr="00E91CA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hyperlink r:id="rId9" w:history="1">
        <w:r w:rsidRPr="00E91CA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PT"/>
          </w:rPr>
          <w:t>António Joaquim da Silva</w:t>
        </w:r>
      </w:hyperlink>
      <w:r w:rsidRPr="00E91CAC">
        <w:rPr>
          <w:rFonts w:ascii="Times New Roman" w:eastAsia="Times New Roman" w:hAnsi="Times New Roman" w:cs="Times New Roman"/>
          <w:sz w:val="24"/>
          <w:szCs w:val="24"/>
          <w:lang w:eastAsia="pt-PT"/>
        </w:rPr>
        <w:t>, emigrante do Rio de Janeiro, conhecido como João do Sal.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AC"/>
    <w:rsid w:val="00362B54"/>
    <w:rsid w:val="00E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1C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1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Eustaquio_Cas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fabrica_gasosas_faf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scendencia_familias_eustaquio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Eustaquio_sequeira_mende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taxi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2012-02-06T17:01:00Z</dcterms:created>
  <dcterms:modified xsi:type="dcterms:W3CDTF">2012-02-06T17:02:00Z</dcterms:modified>
</cp:coreProperties>
</file>