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F5" w:rsidRPr="002D5DF5" w:rsidRDefault="002D5DF5" w:rsidP="002D5DF5">
      <w:pPr>
        <w:spacing w:after="0" w:line="24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D5DF5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CONFEITARIA COLOMBO</w:t>
      </w:r>
    </w:p>
    <w:p w:rsidR="002D5DF5" w:rsidRPr="002D5DF5" w:rsidRDefault="002D5DF5" w:rsidP="002D5DF5">
      <w:pPr>
        <w:spacing w:after="0" w:line="24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D5DF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D5DF5" w:rsidRPr="002D5DF5" w:rsidRDefault="002D5DF5" w:rsidP="002D5DF5">
      <w:pPr>
        <w:spacing w:after="0" w:line="24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D5DF5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>RIO DE JANEIRO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  <w:rPr>
          <w:rFonts w:ascii="Verdana" w:hAnsi="Verdana"/>
          <w:color w:val="999999"/>
          <w:sz w:val="20"/>
          <w:szCs w:val="20"/>
        </w:rPr>
      </w:pPr>
      <w:bookmarkStart w:id="0" w:name="_GoBack"/>
      <w:bookmarkEnd w:id="0"/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A Confeitaria Colombo é a memória viva da </w:t>
      </w:r>
      <w:proofErr w:type="spellStart"/>
      <w:r>
        <w:rPr>
          <w:rFonts w:ascii="Verdana" w:hAnsi="Verdana"/>
          <w:b/>
          <w:bCs/>
          <w:i/>
          <w:iCs/>
          <w:color w:val="999999"/>
          <w:sz w:val="20"/>
          <w:szCs w:val="20"/>
        </w:rPr>
        <w:t>belle</w:t>
      </w:r>
      <w:proofErr w:type="spellEnd"/>
      <w:r>
        <w:rPr>
          <w:rFonts w:ascii="Verdana" w:hAnsi="Verdana"/>
          <w:b/>
          <w:bCs/>
          <w:i/>
          <w:iCs/>
          <w:color w:val="999999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i/>
          <w:iCs/>
          <w:color w:val="999999"/>
          <w:sz w:val="20"/>
          <w:szCs w:val="20"/>
        </w:rPr>
        <w:t>époque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do Rio de Janeiro antigo, situada na rua Gonçalves Dias e foi fundada em 1894 pelos portugueses Joaquim Borges de Meirelles e </w:t>
      </w:r>
      <w:hyperlink r:id="rId5" w:history="1">
        <w:r>
          <w:rPr>
            <w:rStyle w:val="Hiperligao"/>
            <w:rFonts w:ascii="Verdana" w:hAnsi="Verdana"/>
            <w:b/>
            <w:bCs/>
            <w:color w:val="999999"/>
            <w:sz w:val="20"/>
            <w:szCs w:val="20"/>
          </w:rPr>
          <w:t>Manuel José Lebrão</w:t>
        </w:r>
      </w:hyperlink>
      <w:r>
        <w:rPr>
          <w:rFonts w:ascii="Verdana" w:hAnsi="Verdana"/>
          <w:color w:val="999999"/>
          <w:sz w:val="20"/>
          <w:szCs w:val="20"/>
        </w:rPr>
        <w:t xml:space="preserve">, natural de Vila Nova de Cerveira e </w:t>
      </w:r>
      <w:hyperlink r:id="rId6" w:history="1">
        <w:r>
          <w:rPr>
            <w:rStyle w:val="Hiperligao"/>
            <w:rFonts w:ascii="Verdana" w:hAnsi="Verdana"/>
            <w:b/>
            <w:bCs/>
            <w:color w:val="999999"/>
            <w:sz w:val="20"/>
            <w:szCs w:val="20"/>
          </w:rPr>
          <w:t>benemérito</w:t>
        </w:r>
      </w:hyperlink>
      <w:r>
        <w:rPr>
          <w:rFonts w:ascii="Verdana" w:hAnsi="Verdana"/>
          <w:color w:val="999999"/>
          <w:sz w:val="20"/>
          <w:szCs w:val="20"/>
        </w:rPr>
        <w:t xml:space="preserve"> deste Concelho.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>Classificada (tombada) pelo Património Histórico e Artístico do Estado do Rio de Janeiro, a Casa ultrapassou a  barreira do centenário, mantendo-se como um dos pontos culturais e turísticos mais famosos da cidade do Rio de Janeiro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A decoração </w:t>
      </w:r>
      <w:proofErr w:type="gramStart"/>
      <w:r>
        <w:rPr>
          <w:rFonts w:ascii="Verdana" w:hAnsi="Verdana"/>
          <w:color w:val="999999"/>
          <w:sz w:val="20"/>
          <w:szCs w:val="20"/>
        </w:rPr>
        <w:t>da Colombo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ainda é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art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nouveau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, de l9l3 e nos espelhos Belgas, molduras e vitrinas em </w:t>
      </w:r>
      <w:proofErr w:type="spellStart"/>
      <w:r>
        <w:rPr>
          <w:rFonts w:ascii="Verdana" w:hAnsi="Verdana"/>
          <w:color w:val="999999"/>
          <w:sz w:val="20"/>
          <w:szCs w:val="20"/>
        </w:rPr>
        <w:t>jacarandá</w:t>
      </w:r>
      <w:proofErr w:type="spellEnd"/>
      <w:r>
        <w:rPr>
          <w:rFonts w:ascii="Verdana" w:hAnsi="Verdana"/>
          <w:color w:val="999999"/>
          <w:sz w:val="20"/>
          <w:szCs w:val="20"/>
        </w:rPr>
        <w:t>, bancadas de mármore italiano e belíssimo mobiliário compõem ainda o ambiente de uma sofisticada beleza.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Cinco cristaleiras abrigam grande variedade de doces e tortas, além de louças do princípio  do século e taças de cristal bordadas a ouro. 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Coroando o teto, no quarto andar, uma clarabóia em  mosaicos coloridos banha todo o restaurante com luz natural.  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O espaço da Colombo notabilizou-se como ponto de encontro, trabalho e boémia de políticos, jornalistas, poetas, literatos e artistas. 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Serviu banquetes a visitantes ilustres, como o rei Alberto da Bélgica, em l920, e a rainha Elizabeth da Inglaterra, em l968.  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Foi palco de muitas rodas, sendo a mais famosa a dos intelectuais, da qual fazia parte Olavo Bilac, fundador da Sociedade dos Homens de Letras, em l9l4. 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O </w:t>
      </w:r>
      <w:proofErr w:type="spellStart"/>
      <w:r>
        <w:rPr>
          <w:rFonts w:ascii="Verdana" w:hAnsi="Verdana"/>
          <w:color w:val="999999"/>
          <w:sz w:val="20"/>
          <w:szCs w:val="20"/>
        </w:rPr>
        <w:t>objetivo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dessa sociedade era criar uma bandeira de luta pela defesa dos "trabalhadores intelectuais" que não tinham uma remuneração adequada em jornais e  revistas.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Na festa </w:t>
      </w:r>
      <w:proofErr w:type="gramStart"/>
      <w:r>
        <w:rPr>
          <w:rFonts w:ascii="Verdana" w:hAnsi="Verdana"/>
          <w:color w:val="999999"/>
          <w:sz w:val="20"/>
          <w:szCs w:val="20"/>
        </w:rPr>
        <w:t>da Colombo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, em l955, quando houve o centenário de nascimento de Olavo Bilac, este foi homenageado com uma placa comemorativa na entrada da casa. 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lastRenderedPageBreak/>
        <w:t xml:space="preserve">O poeta era tão pontual para os diários chás </w:t>
      </w:r>
      <w:proofErr w:type="gramStart"/>
      <w:r>
        <w:rPr>
          <w:rFonts w:ascii="Verdana" w:hAnsi="Verdana"/>
          <w:color w:val="999999"/>
          <w:sz w:val="20"/>
          <w:szCs w:val="20"/>
        </w:rPr>
        <w:t>da cinco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que os funcionários sempre acertavam os relógios da casa assim que ele chegava.  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Outro famoso frequentador era o poeta Emílio de Menezes, que chamava à  Colombo o seu local de trabalho. O poeta, às vezes, escrevia com lápis nas mesas de mármore e se beneficiava dos favores do proprietário da época, pagando suas despesas com sonetos de propaganda para a Colombo. 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>Ele é também o autor do célebre "hino à dentada", em que chamou a Colombo de</w:t>
      </w:r>
      <w:r>
        <w:rPr>
          <w:rFonts w:ascii="Verdana" w:hAnsi="Verdana"/>
          <w:color w:val="999999"/>
          <w:sz w:val="20"/>
          <w:szCs w:val="20"/>
        </w:rPr>
        <w:br/>
        <w:t xml:space="preserve">"verdadeira sucursal da Academia", referindo-se à Academia Brasileira de Letras, e aos seus escritores que ali frequentavam, entre </w:t>
      </w:r>
      <w:proofErr w:type="gramStart"/>
      <w:r>
        <w:rPr>
          <w:rFonts w:ascii="Verdana" w:hAnsi="Verdana"/>
          <w:color w:val="999999"/>
          <w:sz w:val="20"/>
          <w:szCs w:val="20"/>
        </w:rPr>
        <w:t>eles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Machado de Assis.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Guimarães Passos, amante das bebidas, grande palestrante e poeta, era outro que frequentava a roda de Olavo Bilac. 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Outros </w:t>
      </w:r>
      <w:r>
        <w:rPr>
          <w:rFonts w:ascii="Verdana" w:hAnsi="Verdana"/>
          <w:i/>
          <w:iCs/>
          <w:color w:val="999999"/>
          <w:sz w:val="20"/>
          <w:szCs w:val="20"/>
        </w:rPr>
        <w:t>habitués</w:t>
      </w:r>
      <w:r>
        <w:rPr>
          <w:rFonts w:ascii="Verdana" w:hAnsi="Verdana"/>
          <w:color w:val="999999"/>
          <w:sz w:val="20"/>
          <w:szCs w:val="20"/>
        </w:rPr>
        <w:t xml:space="preserve"> eram José do Patrocínio, Óscar Lopes, </w:t>
      </w:r>
      <w:proofErr w:type="spellStart"/>
      <w:r>
        <w:rPr>
          <w:rFonts w:ascii="Verdana" w:hAnsi="Verdana"/>
          <w:color w:val="999999"/>
          <w:sz w:val="20"/>
          <w:szCs w:val="20"/>
        </w:rPr>
        <w:t>Luis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999999"/>
          <w:sz w:val="20"/>
          <w:szCs w:val="20"/>
        </w:rPr>
        <w:t>Murat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, Plácido Júnior, Pedro Rabelo, Carlos </w:t>
      </w:r>
      <w:proofErr w:type="gramStart"/>
      <w:r>
        <w:rPr>
          <w:rFonts w:ascii="Verdana" w:hAnsi="Verdana"/>
          <w:color w:val="999999"/>
          <w:sz w:val="20"/>
          <w:szCs w:val="20"/>
        </w:rPr>
        <w:t>Manoel ,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padre Severiano e Lima Barreto.  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Da roda dos presidentes da República, destacam-se Getúlio Vargas e </w:t>
      </w:r>
      <w:proofErr w:type="spellStart"/>
      <w:r>
        <w:rPr>
          <w:rFonts w:ascii="Verdana" w:hAnsi="Verdana"/>
          <w:color w:val="999999"/>
          <w:sz w:val="20"/>
          <w:szCs w:val="20"/>
        </w:rPr>
        <w:t>Juscelino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999999"/>
          <w:sz w:val="20"/>
          <w:szCs w:val="20"/>
        </w:rPr>
        <w:t>Kubitschek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na história </w:t>
      </w:r>
      <w:proofErr w:type="gramStart"/>
      <w:r>
        <w:rPr>
          <w:rFonts w:ascii="Verdana" w:hAnsi="Verdana"/>
          <w:color w:val="999999"/>
          <w:sz w:val="20"/>
          <w:szCs w:val="20"/>
        </w:rPr>
        <w:t>da Colombo</w:t>
      </w:r>
      <w:proofErr w:type="gramEnd"/>
      <w:r>
        <w:rPr>
          <w:rFonts w:ascii="Verdana" w:hAnsi="Verdana"/>
          <w:color w:val="999999"/>
          <w:sz w:val="20"/>
          <w:szCs w:val="20"/>
        </w:rPr>
        <w:t>. O primeiro</w:t>
      </w:r>
      <w:proofErr w:type="gramStart"/>
      <w:r>
        <w:rPr>
          <w:rFonts w:ascii="Verdana" w:hAnsi="Verdana"/>
          <w:color w:val="999999"/>
          <w:sz w:val="20"/>
          <w:szCs w:val="20"/>
        </w:rPr>
        <w:t>,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dizem, teria tramado a Revolução de 30 em um dos salões de chá da casa. Políticos como Carlos Lacerda e Negrão de Lima frequentaram a Colombo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Esse tradicional chá das cinco era frequentado pelas famílias cariocas de classe alta. 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>As "</w:t>
      </w:r>
      <w:proofErr w:type="spellStart"/>
      <w:r>
        <w:rPr>
          <w:rFonts w:ascii="Verdana" w:hAnsi="Verdana"/>
          <w:color w:val="999999"/>
          <w:sz w:val="20"/>
          <w:szCs w:val="20"/>
        </w:rPr>
        <w:t>cocottes</w:t>
      </w:r>
      <w:proofErr w:type="spellEnd"/>
      <w:r>
        <w:rPr>
          <w:rFonts w:ascii="Verdana" w:hAnsi="Verdana"/>
          <w:color w:val="999999"/>
          <w:sz w:val="20"/>
          <w:szCs w:val="20"/>
        </w:rPr>
        <w:t>", à noite, com seus coronéis, criavam um ambiente alegre e divertido.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O clube Regatas do Flamengo possui uma mesa cativa na casa, há 54 anos, ficando conhecida como a "conspiração política rubro-negra", razão pela qual seus integrantes foram apelidados de "dragões negros", numa alusão às seitas chinesas.  </w:t>
      </w:r>
      <w:r>
        <w:rPr>
          <w:rFonts w:ascii="Verdana" w:hAnsi="Verdana"/>
          <w:color w:val="999999"/>
          <w:sz w:val="20"/>
          <w:szCs w:val="20"/>
        </w:rPr>
        <w:br/>
      </w:r>
      <w:r>
        <w:rPr>
          <w:rFonts w:ascii="Verdana" w:hAnsi="Verdana"/>
          <w:color w:val="999999"/>
          <w:sz w:val="20"/>
          <w:szCs w:val="20"/>
        </w:rPr>
        <w:br/>
        <w:t>A partir da década de 30, a Colombo esteve presente nos famosos bailes de carnaval do Teatro Municipal, inspirando marchinhas “</w:t>
      </w:r>
      <w:proofErr w:type="spellStart"/>
      <w:r>
        <w:rPr>
          <w:rFonts w:ascii="Verdana" w:hAnsi="Verdana"/>
          <w:color w:val="999999"/>
          <w:sz w:val="20"/>
          <w:szCs w:val="20"/>
        </w:rPr>
        <w:t>Sassaricando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” de 1952, imortalizou a figura do “velho na porta </w:t>
      </w:r>
      <w:proofErr w:type="gramStart"/>
      <w:r>
        <w:rPr>
          <w:rFonts w:ascii="Verdana" w:hAnsi="Verdana"/>
          <w:color w:val="999999"/>
          <w:sz w:val="20"/>
          <w:szCs w:val="20"/>
        </w:rPr>
        <w:t>da Colombo</w:t>
      </w:r>
      <w:proofErr w:type="gramEnd"/>
      <w:r>
        <w:rPr>
          <w:rFonts w:ascii="Verdana" w:hAnsi="Verdana"/>
          <w:color w:val="999999"/>
          <w:sz w:val="20"/>
          <w:szCs w:val="20"/>
        </w:rPr>
        <w:t>”.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lastRenderedPageBreak/>
        <w:t xml:space="preserve">No Ano de seu centenário, em l974, foi tema de samba-enredo da Escola Império da Tijuca, do então carnavalesco, Miguel </w:t>
      </w:r>
      <w:proofErr w:type="spellStart"/>
      <w:r>
        <w:rPr>
          <w:rFonts w:ascii="Verdana" w:hAnsi="Verdana"/>
          <w:color w:val="999999"/>
          <w:sz w:val="20"/>
          <w:szCs w:val="20"/>
        </w:rPr>
        <w:t>Falabella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, com a música “No </w:t>
      </w:r>
      <w:proofErr w:type="spellStart"/>
      <w:r>
        <w:rPr>
          <w:rFonts w:ascii="Verdana" w:hAnsi="Verdana"/>
          <w:color w:val="999999"/>
          <w:sz w:val="20"/>
          <w:szCs w:val="20"/>
        </w:rPr>
        <w:t>Sassarico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999999"/>
          <w:sz w:val="20"/>
          <w:szCs w:val="20"/>
        </w:rPr>
        <w:t>da Colombo</w:t>
      </w:r>
      <w:proofErr w:type="gramEnd"/>
      <w:r>
        <w:rPr>
          <w:rFonts w:ascii="Verdana" w:hAnsi="Verdana"/>
          <w:color w:val="999999"/>
          <w:sz w:val="20"/>
          <w:szCs w:val="20"/>
        </w:rPr>
        <w:t>”.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proofErr w:type="gramStart"/>
      <w:r>
        <w:rPr>
          <w:rFonts w:ascii="Verdana" w:hAnsi="Verdana"/>
          <w:color w:val="999999"/>
          <w:sz w:val="20"/>
          <w:szCs w:val="20"/>
        </w:rPr>
        <w:t>A Colombo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passou por algumas reformas durante sua existência. 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A primeira, em l899, trouxe a também primeira instalação </w:t>
      </w:r>
      <w:proofErr w:type="spellStart"/>
      <w:r>
        <w:rPr>
          <w:rFonts w:ascii="Verdana" w:hAnsi="Verdana"/>
          <w:color w:val="999999"/>
          <w:sz w:val="20"/>
          <w:szCs w:val="20"/>
        </w:rPr>
        <w:t>elétrica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, móveis de madeira e as pinturas no estilo </w:t>
      </w:r>
      <w:proofErr w:type="spellStart"/>
      <w:r>
        <w:rPr>
          <w:rFonts w:ascii="Verdana" w:hAnsi="Verdana"/>
          <w:color w:val="999999"/>
          <w:sz w:val="20"/>
          <w:szCs w:val="20"/>
        </w:rPr>
        <w:t>pompeano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,  de Humberto </w:t>
      </w:r>
      <w:proofErr w:type="spellStart"/>
      <w:r>
        <w:rPr>
          <w:rFonts w:ascii="Verdana" w:hAnsi="Verdana"/>
          <w:color w:val="999999"/>
          <w:sz w:val="20"/>
          <w:szCs w:val="20"/>
        </w:rPr>
        <w:t>Rizzoli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. 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A segunda, em l900, instalou </w:t>
      </w:r>
      <w:proofErr w:type="gramStart"/>
      <w:r>
        <w:rPr>
          <w:rFonts w:ascii="Verdana" w:hAnsi="Verdana"/>
          <w:color w:val="999999"/>
          <w:sz w:val="20"/>
          <w:szCs w:val="20"/>
        </w:rPr>
        <w:t>vitrines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de cristal hermeticamente fechadas,  com seis metros de altura e montadas para exposição de doces e bebidas. 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Em l9l3, o estilo dominante da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belle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époque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carioca é introduzido na confeitaria. A reforma acontecida em l922 abriu um novo espaço para a Colombo, ampliando ainda mais a tradição da casa. 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Ao longo de sua actividade, </w:t>
      </w:r>
      <w:proofErr w:type="gramStart"/>
      <w:r>
        <w:rPr>
          <w:rFonts w:ascii="Verdana" w:hAnsi="Verdana"/>
          <w:color w:val="999999"/>
          <w:sz w:val="20"/>
          <w:szCs w:val="20"/>
        </w:rPr>
        <w:t>a Colombo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esteve nas mãos de vários sócios. Os mais destacados, seus fundadores, tomaram conta do estabelecimento até a década de 50. 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Depois, a posição de </w:t>
      </w:r>
      <w:proofErr w:type="gramStart"/>
      <w:r>
        <w:rPr>
          <w:rFonts w:ascii="Verdana" w:hAnsi="Verdana"/>
          <w:color w:val="999999"/>
          <w:sz w:val="20"/>
          <w:szCs w:val="20"/>
        </w:rPr>
        <w:t>controle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da casa - entre os anos de l965 e l992 - vai para as mãos de uma sociedade anónima pertencente a vários composições.}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Em l992, o controle accionista </w:t>
      </w:r>
      <w:proofErr w:type="gramStart"/>
      <w:r>
        <w:rPr>
          <w:rFonts w:ascii="Verdana" w:hAnsi="Verdana"/>
          <w:color w:val="999999"/>
          <w:sz w:val="20"/>
          <w:szCs w:val="20"/>
        </w:rPr>
        <w:t>da Colombo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é transferido para a Arisco Produtos Alimentícios </w:t>
      </w:r>
      <w:proofErr w:type="spellStart"/>
      <w:r>
        <w:rPr>
          <w:rFonts w:ascii="Verdana" w:hAnsi="Verdana"/>
          <w:color w:val="999999"/>
          <w:sz w:val="20"/>
          <w:szCs w:val="20"/>
        </w:rPr>
        <w:t>Ltda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, permanecendo até l999. </w:t>
      </w:r>
    </w:p>
    <w:p w:rsidR="002D5DF5" w:rsidRDefault="002D5DF5" w:rsidP="002D5DF5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A Colombo a referência do </w:t>
      </w:r>
      <w:proofErr w:type="gramStart"/>
      <w:r>
        <w:rPr>
          <w:rFonts w:ascii="Verdana" w:hAnsi="Verdana"/>
          <w:i/>
          <w:iCs/>
          <w:color w:val="999999"/>
          <w:sz w:val="20"/>
          <w:szCs w:val="20"/>
        </w:rPr>
        <w:t>glamour</w:t>
      </w:r>
      <w:proofErr w:type="gramEnd"/>
      <w:r>
        <w:rPr>
          <w:rFonts w:ascii="Verdana" w:hAnsi="Verdana"/>
          <w:i/>
          <w:iCs/>
          <w:color w:val="999999"/>
          <w:sz w:val="20"/>
          <w:szCs w:val="20"/>
        </w:rPr>
        <w:t xml:space="preserve"> </w:t>
      </w:r>
      <w:r>
        <w:rPr>
          <w:rFonts w:ascii="Verdana" w:hAnsi="Verdana"/>
          <w:color w:val="999999"/>
          <w:sz w:val="20"/>
          <w:szCs w:val="20"/>
        </w:rPr>
        <w:t>e faz</w:t>
      </w:r>
      <w:r>
        <w:rPr>
          <w:rFonts w:ascii="Verdana" w:hAnsi="Verdana"/>
          <w:i/>
          <w:iCs/>
          <w:color w:val="999999"/>
          <w:sz w:val="20"/>
          <w:szCs w:val="20"/>
        </w:rPr>
        <w:t xml:space="preserve"> </w:t>
      </w:r>
      <w:r>
        <w:rPr>
          <w:rFonts w:ascii="Verdana" w:hAnsi="Verdana"/>
          <w:color w:val="999999"/>
          <w:sz w:val="20"/>
          <w:szCs w:val="20"/>
        </w:rPr>
        <w:t>parte da história do Rio e do Brasil.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F5"/>
    <w:rsid w:val="002D5DF5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2D5D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2D5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Hospita_Vila_Nova_Cerveira.htm" TargetMode="External"/><Relationship Id="rId5" Type="http://schemas.openxmlformats.org/officeDocument/2006/relationships/hyperlink" Target="http://www.museu-emigrantes.org/Manuel_Jose_Lebr&#227;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766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2012-01-30T10:38:00Z</dcterms:created>
  <dcterms:modified xsi:type="dcterms:W3CDTF">2012-01-30T10:56:00Z</dcterms:modified>
</cp:coreProperties>
</file>