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B03B6" w14:textId="77777777" w:rsidR="00C50B98" w:rsidRDefault="00C50B98" w:rsidP="00C50B98">
      <w:pPr>
        <w:pStyle w:val="Title"/>
      </w:pPr>
      <w:r>
        <w:rPr>
          <w:noProof/>
        </w:rPr>
        <w:drawing>
          <wp:inline distT="0" distB="0" distL="0" distR="0" wp14:anchorId="25747454" wp14:editId="7F9F90D4">
            <wp:extent cx="5943600" cy="1238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vCamps_banner%20960x200.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238250"/>
                    </a:xfrm>
                    <a:prstGeom prst="rect">
                      <a:avLst/>
                    </a:prstGeom>
                  </pic:spPr>
                </pic:pic>
              </a:graphicData>
            </a:graphic>
          </wp:inline>
        </w:drawing>
      </w:r>
    </w:p>
    <w:p w14:paraId="388A1C82" w14:textId="77777777" w:rsidR="00C50B98" w:rsidRPr="0006009F" w:rsidRDefault="00C50B98" w:rsidP="00C50B98"/>
    <w:p w14:paraId="5BCB69B4" w14:textId="481E5452" w:rsidR="00CA02AC" w:rsidRDefault="0015114B" w:rsidP="00B26B6C">
      <w:pPr>
        <w:pStyle w:val="Title"/>
      </w:pPr>
      <w:r w:rsidRPr="0015114B">
        <w:t xml:space="preserve">Modernize </w:t>
      </w:r>
      <w:r w:rsidR="00A4057F">
        <w:t>Y</w:t>
      </w:r>
      <w:r w:rsidRPr="0015114B">
        <w:t xml:space="preserve">our </w:t>
      </w:r>
      <w:r w:rsidR="00A4057F">
        <w:t>A</w:t>
      </w:r>
      <w:r w:rsidRPr="0015114B">
        <w:t>pp</w:t>
      </w:r>
    </w:p>
    <w:p w14:paraId="37FCB50E" w14:textId="77777777" w:rsidR="00627406" w:rsidRPr="002314BF" w:rsidRDefault="00627406" w:rsidP="00627406">
      <w:pPr>
        <w:rPr>
          <w:rFonts w:eastAsia="Batang"/>
          <w:noProof/>
          <w:lang w:eastAsia="ko-KR"/>
        </w:rPr>
      </w:pPr>
      <w:r>
        <w:rPr>
          <w:rFonts w:eastAsia="Batang"/>
          <w:noProof/>
          <w:lang w:eastAsia="ko-KR"/>
        </w:rPr>
        <w:t>Lab version:</w:t>
      </w:r>
      <w:r>
        <w:rPr>
          <w:rFonts w:eastAsia="Batang"/>
          <w:noProof/>
          <w:lang w:eastAsia="ko-KR"/>
        </w:rPr>
        <w:tab/>
        <w:t>1</w:t>
      </w:r>
      <w:r w:rsidRPr="002314BF">
        <w:rPr>
          <w:rFonts w:eastAsia="Batang"/>
          <w:noProof/>
          <w:lang w:eastAsia="ko-KR"/>
        </w:rPr>
        <w:t>.</w:t>
      </w:r>
      <w:r>
        <w:rPr>
          <w:rFonts w:eastAsia="Batang"/>
          <w:noProof/>
          <w:lang w:eastAsia="ko-KR"/>
        </w:rPr>
        <w:t>0</w:t>
      </w:r>
      <w:r w:rsidRPr="002314BF">
        <w:rPr>
          <w:rFonts w:eastAsia="Batang"/>
          <w:noProof/>
          <w:lang w:eastAsia="ko-KR"/>
        </w:rPr>
        <w:t>.</w:t>
      </w:r>
      <w:r>
        <w:rPr>
          <w:rFonts w:eastAsia="Batang"/>
          <w:noProof/>
          <w:lang w:eastAsia="ko-KR"/>
        </w:rPr>
        <w:t>1</w:t>
      </w:r>
    </w:p>
    <w:p w14:paraId="74BABC8A" w14:textId="77777777" w:rsidR="00627406" w:rsidRDefault="00627406" w:rsidP="00627406">
      <w:pPr>
        <w:rPr>
          <w:rFonts w:eastAsia="Batang"/>
          <w:noProof/>
          <w:lang w:eastAsia="ko-KR"/>
        </w:rPr>
      </w:pPr>
      <w:r>
        <w:rPr>
          <w:rFonts w:eastAsia="Batang"/>
          <w:noProof/>
          <w:lang w:eastAsia="ko-KR"/>
        </w:rPr>
        <w:t>Last updated:</w:t>
      </w:r>
      <w:r>
        <w:rPr>
          <w:rFonts w:eastAsia="Batang"/>
          <w:noProof/>
          <w:lang w:eastAsia="ko-KR"/>
        </w:rPr>
        <w:tab/>
      </w:r>
      <w:r>
        <w:rPr>
          <w:noProof/>
        </w:rPr>
        <w:fldChar w:fldCharType="begin"/>
      </w:r>
      <w:r>
        <w:rPr>
          <w:noProof/>
        </w:rPr>
        <w:instrText xml:space="preserve"> INFO  SaveDate \@ "M/d/yyyy" </w:instrText>
      </w:r>
      <w:r>
        <w:rPr>
          <w:noProof/>
        </w:rPr>
        <w:fldChar w:fldCharType="separate"/>
      </w:r>
      <w:r>
        <w:rPr>
          <w:noProof/>
        </w:rPr>
        <w:t>1/30/201</w:t>
      </w:r>
      <w:r>
        <w:rPr>
          <w:noProof/>
        </w:rPr>
        <w:fldChar w:fldCharType="end"/>
      </w:r>
      <w:r>
        <w:rPr>
          <w:noProof/>
        </w:rPr>
        <w:t>4</w:t>
      </w:r>
    </w:p>
    <w:p w14:paraId="0D39600D" w14:textId="3516D340" w:rsidR="00B26B6C" w:rsidRDefault="00B26B6C" w:rsidP="00B26B6C">
      <w:pPr>
        <w:pStyle w:val="Heading1"/>
      </w:pPr>
      <w:r>
        <w:t>Overview</w:t>
      </w:r>
    </w:p>
    <w:p w14:paraId="683BC691" w14:textId="3567C035" w:rsidR="00714C14" w:rsidRDefault="0015114B" w:rsidP="00B26B6C">
      <w:r>
        <w:t xml:space="preserve">Line-of-business applications often survive generations of development teams and technologies. As every technology matures, it brings with it new framework advancements, productivity benefits, and user experience improvements. With the release of Visual Studio 2013 and the .NET Framework 4.5 (and the more recent .NET 4.5.1), WPF developers </w:t>
      </w:r>
      <w:r w:rsidR="005C1ACF">
        <w:t>have an even better platform to build great software.</w:t>
      </w:r>
    </w:p>
    <w:p w14:paraId="3977189C" w14:textId="3075BAF8" w:rsidR="006F4FF3" w:rsidRDefault="00A647EA" w:rsidP="00B26B6C">
      <w:r>
        <w:t xml:space="preserve">In our scenario, </w:t>
      </w:r>
      <w:r w:rsidR="005C1ACF">
        <w:t>our expense reporting environment has been updated to take advantage of the latest features of the .NET Framework and WPF stack. In this lab, we’ll take a look at some of the benefits developers were able to take advantage of, including in Visual Studio, the .NET Framework, and WPF.</w:t>
      </w:r>
      <w:r w:rsidR="00AA60E9">
        <w:t xml:space="preserve"> We’ll also take a look at some of the great work Microsoft’s partners have delivered to enable an even better WPF experience for developers and users.</w:t>
      </w:r>
    </w:p>
    <w:p w14:paraId="47B30B34" w14:textId="4C0DD142" w:rsidR="00B26B6C" w:rsidRDefault="00B26B6C" w:rsidP="00627406">
      <w:pPr>
        <w:pStyle w:val="Heading2"/>
      </w:pPr>
      <w:r>
        <w:t>Objectives</w:t>
      </w:r>
    </w:p>
    <w:p w14:paraId="55E4F813" w14:textId="3FFA7663" w:rsidR="00B26B6C" w:rsidRDefault="00832EE6" w:rsidP="00B26B6C">
      <w:r w:rsidRPr="00832EE6">
        <w:t>In this hands-on lab, you will learn how to:</w:t>
      </w:r>
    </w:p>
    <w:p w14:paraId="6A333396" w14:textId="4FFA4C26" w:rsidR="006F4FF3" w:rsidRDefault="005C1ACF" w:rsidP="00832EE6">
      <w:pPr>
        <w:pStyle w:val="ListParagraph"/>
        <w:numPr>
          <w:ilvl w:val="0"/>
          <w:numId w:val="5"/>
        </w:numPr>
      </w:pPr>
      <w:r>
        <w:t>Take advantage of some of the new features of Visual Studio 2013</w:t>
      </w:r>
    </w:p>
    <w:p w14:paraId="3B6C976F" w14:textId="24E69B10" w:rsidR="005C1ACF" w:rsidRDefault="00AA60E9" w:rsidP="00832EE6">
      <w:pPr>
        <w:pStyle w:val="ListParagraph"/>
        <w:numPr>
          <w:ilvl w:val="0"/>
          <w:numId w:val="5"/>
        </w:numPr>
      </w:pPr>
      <w:r>
        <w:t>Integrate some of the features of the .NET Framework and WPF shipped since version 4.0</w:t>
      </w:r>
    </w:p>
    <w:p w14:paraId="2F92918D" w14:textId="36BD10A7" w:rsidR="00AA60E9" w:rsidRDefault="00AA60E9" w:rsidP="00832EE6">
      <w:pPr>
        <w:pStyle w:val="ListParagraph"/>
        <w:numPr>
          <w:ilvl w:val="0"/>
          <w:numId w:val="5"/>
        </w:numPr>
      </w:pPr>
      <w:r>
        <w:t>Work with WPF components from some of Microsoft’s leading partners</w:t>
      </w:r>
    </w:p>
    <w:p w14:paraId="5EA9823D" w14:textId="0E36742D" w:rsidR="00B26B6C" w:rsidRDefault="00B26B6C" w:rsidP="00627406">
      <w:pPr>
        <w:pStyle w:val="Heading2"/>
      </w:pPr>
      <w:r>
        <w:t>Prerequisites</w:t>
      </w:r>
    </w:p>
    <w:p w14:paraId="69737AAF" w14:textId="7F8C75A7" w:rsidR="00B26B6C" w:rsidRDefault="005C0EDB" w:rsidP="00B26B6C">
      <w:r>
        <w:t>The following is required to complete this hands-on lab:</w:t>
      </w:r>
    </w:p>
    <w:p w14:paraId="03341168" w14:textId="2A827048" w:rsidR="005C0EDB" w:rsidRDefault="005C0EDB" w:rsidP="005C0EDB">
      <w:pPr>
        <w:pStyle w:val="ListParagraph"/>
        <w:numPr>
          <w:ilvl w:val="0"/>
          <w:numId w:val="5"/>
        </w:numPr>
      </w:pPr>
      <w:r>
        <w:t>Microsoft Visual Studio 2013</w:t>
      </w:r>
    </w:p>
    <w:p w14:paraId="2092EE07" w14:textId="05273955" w:rsidR="00B26B6C" w:rsidRDefault="00B26B6C" w:rsidP="00627406">
      <w:pPr>
        <w:pStyle w:val="Heading2"/>
      </w:pPr>
      <w:r>
        <w:t>Setup</w:t>
      </w:r>
    </w:p>
    <w:p w14:paraId="7FB09990" w14:textId="305AD448" w:rsidR="005C0EDB" w:rsidRDefault="00C50781" w:rsidP="005C0EDB">
      <w:r>
        <w:t>This lab picks up where module 3 left off.</w:t>
      </w:r>
    </w:p>
    <w:p w14:paraId="489FECD8" w14:textId="50AFAF9D" w:rsidR="00B26B6C" w:rsidRDefault="00B26B6C" w:rsidP="00627406">
      <w:pPr>
        <w:pStyle w:val="Heading2"/>
      </w:pPr>
      <w:r>
        <w:t>Exercises</w:t>
      </w:r>
    </w:p>
    <w:p w14:paraId="061437DC" w14:textId="50DD811F" w:rsidR="00B26B6C" w:rsidRDefault="005C0EDB" w:rsidP="00B26B6C">
      <w:r>
        <w:t>This hands-on lab includes the following exercises:</w:t>
      </w:r>
    </w:p>
    <w:p w14:paraId="1037448D" w14:textId="12568B97" w:rsidR="005C0EDB" w:rsidRDefault="00AA60E9" w:rsidP="005C0EDB">
      <w:pPr>
        <w:pStyle w:val="ListParagraph"/>
        <w:numPr>
          <w:ilvl w:val="0"/>
          <w:numId w:val="6"/>
        </w:numPr>
      </w:pPr>
      <w:r>
        <w:t>A quick tour of Visual Studio 2013, the .NET Framework 4.5.1, and WPF</w:t>
      </w:r>
    </w:p>
    <w:p w14:paraId="4986B384" w14:textId="7DFED091" w:rsidR="00B26B6C" w:rsidRDefault="00B26B6C" w:rsidP="00627406">
      <w:pPr>
        <w:pStyle w:val="Heading1"/>
      </w:pPr>
      <w:r>
        <w:lastRenderedPageBreak/>
        <w:t xml:space="preserve">Exercise 1: </w:t>
      </w:r>
      <w:r w:rsidR="00AA60E9">
        <w:t>A quick tour of Visual Studio 2013, the .NET Framework 4.5.1, and WPF</w:t>
      </w:r>
    </w:p>
    <w:p w14:paraId="2700E630" w14:textId="55FBEBE6" w:rsidR="00B26B6C" w:rsidRDefault="005C0EDB" w:rsidP="00B26B6C">
      <w:r>
        <w:t xml:space="preserve">In this exercise, we’ll </w:t>
      </w:r>
      <w:r w:rsidR="00AA60E9">
        <w:t>check out some of the new features in</w:t>
      </w:r>
      <w:r w:rsidR="00AA60E9" w:rsidRPr="00AA60E9">
        <w:t xml:space="preserve"> Visual Studio 2013, the .NET Framework 4.5.1, and WPF</w:t>
      </w:r>
      <w:r w:rsidR="00C55184">
        <w:t>.</w:t>
      </w:r>
    </w:p>
    <w:p w14:paraId="3B74956A" w14:textId="5FC145C7" w:rsidR="008453A7" w:rsidRDefault="008453A7" w:rsidP="00627406">
      <w:pPr>
        <w:pStyle w:val="Heading2"/>
      </w:pPr>
      <w:r>
        <w:t xml:space="preserve">Task 1: </w:t>
      </w:r>
      <w:r w:rsidR="00406EF2">
        <w:t>Portable class libraries</w:t>
      </w:r>
    </w:p>
    <w:p w14:paraId="0294D57C" w14:textId="08CF7DE3" w:rsidR="008453A7" w:rsidRDefault="008453A7" w:rsidP="008453A7">
      <w:r>
        <w:t xml:space="preserve">In this task, we’ll </w:t>
      </w:r>
      <w:r w:rsidR="00AA60E9">
        <w:t xml:space="preserve">take a look at </w:t>
      </w:r>
      <w:r w:rsidR="00406EF2">
        <w:t>portable class library support</w:t>
      </w:r>
      <w:r w:rsidR="00AA60E9">
        <w:t xml:space="preserve"> in the .NET Framework.</w:t>
      </w:r>
    </w:p>
    <w:p w14:paraId="3B496A18" w14:textId="2D537E8F" w:rsidR="0060194D" w:rsidRDefault="0060194D" w:rsidP="0060194D">
      <w:pPr>
        <w:pStyle w:val="ListParagraph"/>
        <w:numPr>
          <w:ilvl w:val="0"/>
          <w:numId w:val="19"/>
        </w:numPr>
      </w:pPr>
      <w:r>
        <w:t xml:space="preserve">Open </w:t>
      </w:r>
      <w:r w:rsidRPr="006078F3">
        <w:rPr>
          <w:b/>
        </w:rPr>
        <w:t>\Expenses\</w:t>
      </w:r>
      <w:r w:rsidRPr="00115248">
        <w:rPr>
          <w:b/>
        </w:rPr>
        <w:t>Expenses.sln</w:t>
      </w:r>
      <w:r>
        <w:t xml:space="preserve"> in Visual Studio 2013.</w:t>
      </w:r>
    </w:p>
    <w:p w14:paraId="7039D052" w14:textId="77777777" w:rsidR="0060194D" w:rsidRDefault="0060194D" w:rsidP="0060194D">
      <w:pPr>
        <w:pStyle w:val="ListParagraph"/>
        <w:ind w:left="360"/>
      </w:pPr>
    </w:p>
    <w:p w14:paraId="3F944329" w14:textId="14DF3973" w:rsidR="00916CAF" w:rsidRDefault="0060194D" w:rsidP="00916CAF">
      <w:pPr>
        <w:pStyle w:val="ListParagraph"/>
        <w:numPr>
          <w:ilvl w:val="0"/>
          <w:numId w:val="19"/>
        </w:numPr>
      </w:pPr>
      <w:r>
        <w:t xml:space="preserve">Right-click the </w:t>
      </w:r>
      <w:proofErr w:type="spellStart"/>
      <w:r>
        <w:rPr>
          <w:b/>
        </w:rPr>
        <w:t>Expenses.Model</w:t>
      </w:r>
      <w:proofErr w:type="spellEnd"/>
      <w:r>
        <w:t xml:space="preserve"> project and select </w:t>
      </w:r>
      <w:r w:rsidR="00864203">
        <w:rPr>
          <w:b/>
        </w:rPr>
        <w:t>Properties</w:t>
      </w:r>
      <w:r w:rsidR="00864203">
        <w:t>.</w:t>
      </w:r>
    </w:p>
    <w:p w14:paraId="5F5BF249" w14:textId="4E05F3D2" w:rsidR="0060194D" w:rsidRDefault="0060194D" w:rsidP="0060194D">
      <w:pPr>
        <w:pStyle w:val="ListParagraph"/>
        <w:ind w:left="360"/>
      </w:pPr>
      <w:r>
        <w:rPr>
          <w:noProof/>
        </w:rPr>
        <w:drawing>
          <wp:inline distT="0" distB="0" distL="0" distR="0" wp14:anchorId="5567966E" wp14:editId="0202DD52">
            <wp:extent cx="2828925" cy="521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8925" cy="5210175"/>
                    </a:xfrm>
                    <a:prstGeom prst="rect">
                      <a:avLst/>
                    </a:prstGeom>
                  </pic:spPr>
                </pic:pic>
              </a:graphicData>
            </a:graphic>
          </wp:inline>
        </w:drawing>
      </w:r>
    </w:p>
    <w:p w14:paraId="723EA310" w14:textId="77777777" w:rsidR="0060194D" w:rsidRDefault="0060194D" w:rsidP="0060194D">
      <w:pPr>
        <w:pStyle w:val="ListParagraph"/>
      </w:pPr>
    </w:p>
    <w:p w14:paraId="418DA6A3" w14:textId="4040214B" w:rsidR="0060194D" w:rsidRDefault="00864203" w:rsidP="00916CAF">
      <w:pPr>
        <w:pStyle w:val="ListParagraph"/>
        <w:numPr>
          <w:ilvl w:val="0"/>
          <w:numId w:val="19"/>
        </w:numPr>
      </w:pPr>
      <w:r>
        <w:t xml:space="preserve">On the project properties page, click the </w:t>
      </w:r>
      <w:r>
        <w:rPr>
          <w:b/>
        </w:rPr>
        <w:t>Change…</w:t>
      </w:r>
      <w:r>
        <w:t xml:space="preserve"> button.</w:t>
      </w:r>
    </w:p>
    <w:p w14:paraId="63A89AE3" w14:textId="0EA28983" w:rsidR="0060194D" w:rsidRDefault="00864203" w:rsidP="00864203">
      <w:pPr>
        <w:pStyle w:val="ListParagraph"/>
        <w:ind w:left="360"/>
      </w:pPr>
      <w:r>
        <w:rPr>
          <w:noProof/>
        </w:rPr>
        <w:lastRenderedPageBreak/>
        <w:drawing>
          <wp:inline distT="0" distB="0" distL="0" distR="0" wp14:anchorId="0C820DDB" wp14:editId="59450C2C">
            <wp:extent cx="5943600" cy="17570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57045"/>
                    </a:xfrm>
                    <a:prstGeom prst="rect">
                      <a:avLst/>
                    </a:prstGeom>
                  </pic:spPr>
                </pic:pic>
              </a:graphicData>
            </a:graphic>
          </wp:inline>
        </w:drawing>
      </w:r>
    </w:p>
    <w:p w14:paraId="48F0CCC6" w14:textId="77777777" w:rsidR="00864203" w:rsidRDefault="00864203" w:rsidP="00864203">
      <w:pPr>
        <w:pStyle w:val="ListParagraph"/>
        <w:ind w:left="360"/>
      </w:pPr>
    </w:p>
    <w:p w14:paraId="293150E6" w14:textId="300D8313" w:rsidR="00864203" w:rsidRDefault="00864203" w:rsidP="00E452AD">
      <w:pPr>
        <w:pStyle w:val="ListParagraph"/>
        <w:numPr>
          <w:ilvl w:val="0"/>
          <w:numId w:val="19"/>
        </w:numPr>
      </w:pPr>
      <w:r>
        <w:t xml:space="preserve">In a portable class library, you compile your project down into a binary assembly that can be shared as-is across multiple platforms. On the </w:t>
      </w:r>
      <w:r w:rsidRPr="00864203">
        <w:rPr>
          <w:b/>
        </w:rPr>
        <w:t>Change Target Frameworks</w:t>
      </w:r>
      <w:r>
        <w:t xml:space="preserve"> dialog you can see that we’re building to support multiple targets:</w:t>
      </w:r>
    </w:p>
    <w:p w14:paraId="112E8072" w14:textId="339BFA07" w:rsidR="00864203" w:rsidRDefault="00864203" w:rsidP="00864203">
      <w:pPr>
        <w:pStyle w:val="ListParagraph"/>
        <w:numPr>
          <w:ilvl w:val="1"/>
          <w:numId w:val="19"/>
        </w:numPr>
      </w:pPr>
      <w:r>
        <w:t>.NET Framework 4.0.3 and higher</w:t>
      </w:r>
    </w:p>
    <w:p w14:paraId="40024EF6" w14:textId="4ABCAB52" w:rsidR="00864203" w:rsidRDefault="00864203" w:rsidP="00864203">
      <w:pPr>
        <w:pStyle w:val="ListParagraph"/>
        <w:numPr>
          <w:ilvl w:val="1"/>
          <w:numId w:val="19"/>
        </w:numPr>
      </w:pPr>
      <w:r>
        <w:t>Windows Store apps (Windows 8) and higher</w:t>
      </w:r>
    </w:p>
    <w:p w14:paraId="24542282" w14:textId="3A27DFB0" w:rsidR="00864203" w:rsidRDefault="00864203" w:rsidP="00864203">
      <w:pPr>
        <w:pStyle w:val="ListParagraph"/>
        <w:numPr>
          <w:ilvl w:val="1"/>
          <w:numId w:val="19"/>
        </w:numPr>
      </w:pPr>
      <w:r>
        <w:t>Silverlight 5</w:t>
      </w:r>
    </w:p>
    <w:p w14:paraId="43053750" w14:textId="26BD44CC" w:rsidR="00864203" w:rsidRDefault="00864203" w:rsidP="00864203">
      <w:pPr>
        <w:pStyle w:val="ListParagraph"/>
        <w:numPr>
          <w:ilvl w:val="1"/>
          <w:numId w:val="19"/>
        </w:numPr>
      </w:pPr>
      <w:r>
        <w:t>Windows Phone 8</w:t>
      </w:r>
    </w:p>
    <w:p w14:paraId="46050220" w14:textId="77777777" w:rsidR="00864203" w:rsidRDefault="00864203" w:rsidP="00864203">
      <w:pPr>
        <w:pStyle w:val="ListParagraph"/>
        <w:ind w:left="1080"/>
      </w:pPr>
    </w:p>
    <w:p w14:paraId="5FF8EE93" w14:textId="1AE2548E" w:rsidR="0060194D" w:rsidRDefault="00864203" w:rsidP="00916CAF">
      <w:pPr>
        <w:pStyle w:val="ListParagraph"/>
        <w:numPr>
          <w:ilvl w:val="0"/>
          <w:numId w:val="19"/>
        </w:numPr>
      </w:pPr>
      <w:r>
        <w:t xml:space="preserve">On the </w:t>
      </w:r>
      <w:r>
        <w:rPr>
          <w:b/>
        </w:rPr>
        <w:t>Change Target Frameworks</w:t>
      </w:r>
      <w:r>
        <w:t xml:space="preserve"> dialog, expand the first drop down to review the various .NET Framework options. If you select one of these options, Visual Studio will adjust its references to limit the available objects and APIs to only those that are available to every selected platform.</w:t>
      </w:r>
      <w:r w:rsidR="00B03A41">
        <w:t xml:space="preserve"> While it can be great to support as many platforms as possible, there are tradeoff risks that involve losing support for key features. You can also install additional frameworks to broaden the support of platforms you can target with PCLs. Cancel out of the dialog to avoid applying and changes.</w:t>
      </w:r>
    </w:p>
    <w:p w14:paraId="774A1967" w14:textId="7D8A2E93" w:rsidR="00864203" w:rsidRDefault="00864203" w:rsidP="00864203">
      <w:pPr>
        <w:pStyle w:val="ListParagraph"/>
        <w:ind w:left="360"/>
      </w:pPr>
      <w:r>
        <w:rPr>
          <w:noProof/>
        </w:rPr>
        <w:drawing>
          <wp:inline distT="0" distB="0" distL="0" distR="0" wp14:anchorId="3929BCA2" wp14:editId="113656D1">
            <wp:extent cx="3667125" cy="3571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7125" cy="3571875"/>
                    </a:xfrm>
                    <a:prstGeom prst="rect">
                      <a:avLst/>
                    </a:prstGeom>
                  </pic:spPr>
                </pic:pic>
              </a:graphicData>
            </a:graphic>
          </wp:inline>
        </w:drawing>
      </w:r>
    </w:p>
    <w:p w14:paraId="290E1F90" w14:textId="42F72CC2" w:rsidR="00406EF2" w:rsidRDefault="00406EF2" w:rsidP="00627406">
      <w:pPr>
        <w:pStyle w:val="Heading2"/>
      </w:pPr>
      <w:r>
        <w:lastRenderedPageBreak/>
        <w:t>Task 2: Ribbon control</w:t>
      </w:r>
    </w:p>
    <w:p w14:paraId="1CFA00D2" w14:textId="452FEBF6" w:rsidR="0060194D" w:rsidRDefault="00406EF2" w:rsidP="00406EF2">
      <w:r>
        <w:t>In this task, we’ll take a look at the Ribbon control included with WPF.</w:t>
      </w:r>
    </w:p>
    <w:p w14:paraId="5485E63F" w14:textId="27E40BF2" w:rsidR="0060194D" w:rsidRDefault="001B1275" w:rsidP="00406EF2">
      <w:pPr>
        <w:pStyle w:val="ListParagraph"/>
        <w:numPr>
          <w:ilvl w:val="0"/>
          <w:numId w:val="28"/>
        </w:numPr>
      </w:pPr>
      <w:r>
        <w:t xml:space="preserve">From the </w:t>
      </w:r>
      <w:r>
        <w:rPr>
          <w:b/>
        </w:rPr>
        <w:t>Solution Explorer</w:t>
      </w:r>
      <w:r>
        <w:t xml:space="preserve">, double-click </w:t>
      </w:r>
      <w:proofErr w:type="spellStart"/>
      <w:r>
        <w:rPr>
          <w:b/>
        </w:rPr>
        <w:t>MainWindow.xaml</w:t>
      </w:r>
      <w:proofErr w:type="spellEnd"/>
      <w:r>
        <w:t xml:space="preserve"> from the </w:t>
      </w:r>
      <w:r>
        <w:rPr>
          <w:b/>
        </w:rPr>
        <w:t>Views</w:t>
      </w:r>
      <w:r>
        <w:t xml:space="preserve"> folder.</w:t>
      </w:r>
    </w:p>
    <w:p w14:paraId="425B8D9A" w14:textId="77777777" w:rsidR="0060194D" w:rsidRDefault="0060194D" w:rsidP="0060194D">
      <w:pPr>
        <w:pStyle w:val="ListParagraph"/>
      </w:pPr>
    </w:p>
    <w:p w14:paraId="45F090BC" w14:textId="2A5ED7D5" w:rsidR="00A466C4" w:rsidRDefault="00A466C4" w:rsidP="001B1275">
      <w:pPr>
        <w:pStyle w:val="ListParagraph"/>
        <w:numPr>
          <w:ilvl w:val="0"/>
          <w:numId w:val="28"/>
        </w:numPr>
      </w:pPr>
      <w:r>
        <w:t xml:space="preserve">Switch to </w:t>
      </w:r>
      <w:r w:rsidRPr="00A466C4">
        <w:rPr>
          <w:b/>
        </w:rPr>
        <w:t>XAML</w:t>
      </w:r>
      <w:r>
        <w:t xml:space="preserve"> view if the editor opens in design view.</w:t>
      </w:r>
    </w:p>
    <w:p w14:paraId="036D55A2" w14:textId="77777777" w:rsidR="00A466C4" w:rsidRDefault="00A466C4" w:rsidP="00A466C4">
      <w:pPr>
        <w:pStyle w:val="ListParagraph"/>
      </w:pPr>
    </w:p>
    <w:p w14:paraId="0D4EEC47" w14:textId="5EDE5161" w:rsidR="001B1275" w:rsidRDefault="00A466C4" w:rsidP="001B1275">
      <w:pPr>
        <w:pStyle w:val="ListParagraph"/>
        <w:numPr>
          <w:ilvl w:val="0"/>
          <w:numId w:val="28"/>
        </w:numPr>
      </w:pPr>
      <w:r>
        <w:t xml:space="preserve">If the </w:t>
      </w:r>
      <w:r>
        <w:rPr>
          <w:b/>
        </w:rPr>
        <w:t>&lt;Ribbon&gt;</w:t>
      </w:r>
      <w:r>
        <w:t xml:space="preserve"> tag is not visible, right-click inside the editor window and select </w:t>
      </w:r>
      <w:r>
        <w:rPr>
          <w:b/>
        </w:rPr>
        <w:t>Outlining | Toggle All Outlining</w:t>
      </w:r>
      <w:r>
        <w:t>.</w:t>
      </w:r>
    </w:p>
    <w:p w14:paraId="6DD2B8F2" w14:textId="396F0B47" w:rsidR="001B1275" w:rsidRDefault="001B1275" w:rsidP="001B1275">
      <w:pPr>
        <w:pStyle w:val="ListParagraph"/>
        <w:ind w:left="360"/>
      </w:pPr>
      <w:r>
        <w:rPr>
          <w:noProof/>
        </w:rPr>
        <w:drawing>
          <wp:inline distT="0" distB="0" distL="0" distR="0" wp14:anchorId="7410664D" wp14:editId="61F48925">
            <wp:extent cx="5943600" cy="2576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76195"/>
                    </a:xfrm>
                    <a:prstGeom prst="rect">
                      <a:avLst/>
                    </a:prstGeom>
                  </pic:spPr>
                </pic:pic>
              </a:graphicData>
            </a:graphic>
          </wp:inline>
        </w:drawing>
      </w:r>
    </w:p>
    <w:p w14:paraId="4510BB3E" w14:textId="77777777" w:rsidR="0060194D" w:rsidRDefault="0060194D" w:rsidP="0060194D">
      <w:pPr>
        <w:pStyle w:val="ListParagraph"/>
      </w:pPr>
    </w:p>
    <w:p w14:paraId="1698E608" w14:textId="77777777" w:rsidR="00731D4E" w:rsidRDefault="00A466C4" w:rsidP="00406EF2">
      <w:pPr>
        <w:pStyle w:val="ListParagraph"/>
        <w:numPr>
          <w:ilvl w:val="0"/>
          <w:numId w:val="28"/>
        </w:numPr>
      </w:pPr>
      <w:r>
        <w:t xml:space="preserve">Locate the </w:t>
      </w:r>
      <w:r>
        <w:rPr>
          <w:b/>
        </w:rPr>
        <w:t>&lt;Ribbon&gt;</w:t>
      </w:r>
      <w:r>
        <w:t xml:space="preserve"> tag. Note that you’ll need to add a reference to </w:t>
      </w:r>
      <w:proofErr w:type="spellStart"/>
      <w:r>
        <w:rPr>
          <w:b/>
        </w:rPr>
        <w:t>System.Windows.Controls.Ribbon</w:t>
      </w:r>
      <w:proofErr w:type="spellEnd"/>
      <w:r>
        <w:t xml:space="preserve"> in order to use the </w:t>
      </w:r>
      <w:r>
        <w:rPr>
          <w:b/>
        </w:rPr>
        <w:t>Ribbon</w:t>
      </w:r>
      <w:r>
        <w:t xml:space="preserve">. </w:t>
      </w:r>
    </w:p>
    <w:p w14:paraId="3B994915" w14:textId="77777777" w:rsidR="00731D4E" w:rsidRDefault="00731D4E" w:rsidP="00731D4E">
      <w:pPr>
        <w:pStyle w:val="ListParagraph"/>
        <w:ind w:left="360"/>
      </w:pPr>
    </w:p>
    <w:p w14:paraId="720EE215" w14:textId="25AA4D94" w:rsidR="0060194D" w:rsidRDefault="00731D4E" w:rsidP="00731D4E">
      <w:pPr>
        <w:pStyle w:val="ListParagraph"/>
        <w:numPr>
          <w:ilvl w:val="0"/>
          <w:numId w:val="28"/>
        </w:numPr>
      </w:pPr>
      <w:r>
        <w:t xml:space="preserve">Locate the </w:t>
      </w:r>
      <w:r>
        <w:rPr>
          <w:b/>
        </w:rPr>
        <w:t>&lt;</w:t>
      </w:r>
      <w:proofErr w:type="spellStart"/>
      <w:r>
        <w:rPr>
          <w:b/>
        </w:rPr>
        <w:t>Ribbon.</w:t>
      </w:r>
      <w:r w:rsidRPr="00731D4E">
        <w:rPr>
          <w:b/>
        </w:rPr>
        <w:t>ApplicationMenu</w:t>
      </w:r>
      <w:proofErr w:type="spellEnd"/>
      <w:r>
        <w:rPr>
          <w:b/>
        </w:rPr>
        <w:t>&gt;</w:t>
      </w:r>
      <w:r>
        <w:t xml:space="preserve"> tag. </w:t>
      </w:r>
      <w:r w:rsidR="00A466C4">
        <w:t xml:space="preserve">The </w:t>
      </w:r>
      <w:r w:rsidR="00A466C4">
        <w:rPr>
          <w:b/>
        </w:rPr>
        <w:t>Ribbon</w:t>
      </w:r>
      <w:r w:rsidR="00A466C4">
        <w:t xml:space="preserve"> is extremely flexible and provides some great options, such as the </w:t>
      </w:r>
      <w:proofErr w:type="spellStart"/>
      <w:r w:rsidR="00A466C4">
        <w:rPr>
          <w:b/>
        </w:rPr>
        <w:t>ApplicationMenu</w:t>
      </w:r>
      <w:proofErr w:type="spellEnd"/>
      <w:r>
        <w:t xml:space="preserve">, which we’ve put a single </w:t>
      </w:r>
      <w:r>
        <w:rPr>
          <w:b/>
        </w:rPr>
        <w:t>Exit</w:t>
      </w:r>
      <w:r>
        <w:t xml:space="preserve"> button into. The markup is also very easy to lay out and bind to. In our case, we’ve bound the button’s </w:t>
      </w:r>
      <w:r>
        <w:rPr>
          <w:b/>
        </w:rPr>
        <w:t>Command</w:t>
      </w:r>
      <w:r>
        <w:t xml:space="preserve"> to the current </w:t>
      </w:r>
      <w:proofErr w:type="spellStart"/>
      <w:r w:rsidRPr="00731D4E">
        <w:rPr>
          <w:b/>
        </w:rPr>
        <w:t>DataContext’s</w:t>
      </w:r>
      <w:proofErr w:type="spellEnd"/>
      <w:r>
        <w:t xml:space="preserve"> </w:t>
      </w:r>
      <w:proofErr w:type="spellStart"/>
      <w:r>
        <w:rPr>
          <w:b/>
        </w:rPr>
        <w:t>ExitCommand</w:t>
      </w:r>
      <w:proofErr w:type="spellEnd"/>
      <w:r>
        <w:t xml:space="preserve"> and given it a simple PNG image.</w:t>
      </w:r>
    </w:p>
    <w:p w14:paraId="0C7F3991" w14:textId="0C24C1B7" w:rsidR="00A466C4" w:rsidRDefault="00A466C4" w:rsidP="00A466C4">
      <w:pPr>
        <w:pStyle w:val="ListParagraph"/>
        <w:ind w:left="360"/>
      </w:pPr>
      <w:r>
        <w:rPr>
          <w:noProof/>
        </w:rPr>
        <w:drawing>
          <wp:inline distT="0" distB="0" distL="0" distR="0" wp14:anchorId="792842F3" wp14:editId="189D4A55">
            <wp:extent cx="52197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1171575"/>
                    </a:xfrm>
                    <a:prstGeom prst="rect">
                      <a:avLst/>
                    </a:prstGeom>
                  </pic:spPr>
                </pic:pic>
              </a:graphicData>
            </a:graphic>
          </wp:inline>
        </w:drawing>
      </w:r>
    </w:p>
    <w:p w14:paraId="17A7C539" w14:textId="77777777" w:rsidR="0060194D" w:rsidRDefault="0060194D" w:rsidP="0060194D">
      <w:pPr>
        <w:pStyle w:val="ListParagraph"/>
      </w:pPr>
    </w:p>
    <w:p w14:paraId="2D96B4AD" w14:textId="255C07F0" w:rsidR="0060194D" w:rsidRDefault="00731D4E" w:rsidP="00406EF2">
      <w:pPr>
        <w:pStyle w:val="ListParagraph"/>
        <w:numPr>
          <w:ilvl w:val="0"/>
          <w:numId w:val="28"/>
        </w:numPr>
      </w:pPr>
      <w:r>
        <w:t xml:space="preserve">Locate the </w:t>
      </w:r>
      <w:r>
        <w:rPr>
          <w:b/>
        </w:rPr>
        <w:t>&lt;</w:t>
      </w:r>
      <w:proofErr w:type="spellStart"/>
      <w:r>
        <w:rPr>
          <w:b/>
        </w:rPr>
        <w:t>Ribbon.HelpPaneContent</w:t>
      </w:r>
      <w:proofErr w:type="spellEnd"/>
      <w:r>
        <w:rPr>
          <w:b/>
        </w:rPr>
        <w:t xml:space="preserve"> &gt;</w:t>
      </w:r>
      <w:r>
        <w:t xml:space="preserve"> tag. </w:t>
      </w:r>
      <w:r w:rsidR="00A466C4">
        <w:t xml:space="preserve">There is also </w:t>
      </w:r>
      <w:r>
        <w:t xml:space="preserve">a place to define the </w:t>
      </w:r>
      <w:proofErr w:type="spellStart"/>
      <w:r>
        <w:rPr>
          <w:b/>
        </w:rPr>
        <w:t>HelpPaneContent</w:t>
      </w:r>
      <w:proofErr w:type="spellEnd"/>
      <w:r>
        <w:t>, where we’ve put the current logged-in user and a cosmetic help button. Note that we’re using standard WPF content in addition to the Ribbon-centric controls.</w:t>
      </w:r>
    </w:p>
    <w:p w14:paraId="2BD3E090" w14:textId="39488251" w:rsidR="00731D4E" w:rsidRDefault="00731D4E" w:rsidP="00731D4E">
      <w:pPr>
        <w:pStyle w:val="ListParagraph"/>
        <w:ind w:left="360"/>
      </w:pPr>
      <w:r>
        <w:rPr>
          <w:noProof/>
        </w:rPr>
        <w:drawing>
          <wp:inline distT="0" distB="0" distL="0" distR="0" wp14:anchorId="2DBC1D31" wp14:editId="24B8AA62">
            <wp:extent cx="1666875" cy="495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875" cy="495300"/>
                    </a:xfrm>
                    <a:prstGeom prst="rect">
                      <a:avLst/>
                    </a:prstGeom>
                  </pic:spPr>
                </pic:pic>
              </a:graphicData>
            </a:graphic>
          </wp:inline>
        </w:drawing>
      </w:r>
    </w:p>
    <w:p w14:paraId="4A8F208C" w14:textId="77777777" w:rsidR="0060194D" w:rsidRDefault="0060194D" w:rsidP="0060194D">
      <w:pPr>
        <w:pStyle w:val="ListParagraph"/>
      </w:pPr>
    </w:p>
    <w:p w14:paraId="19B42376" w14:textId="792DF64C" w:rsidR="0060194D" w:rsidRDefault="00731D4E" w:rsidP="00731D4E">
      <w:pPr>
        <w:pStyle w:val="ListParagraph"/>
        <w:numPr>
          <w:ilvl w:val="0"/>
          <w:numId w:val="28"/>
        </w:numPr>
      </w:pPr>
      <w:r>
        <w:t xml:space="preserve">The remainder of our </w:t>
      </w:r>
      <w:r>
        <w:rPr>
          <w:b/>
        </w:rPr>
        <w:t>Ribbon</w:t>
      </w:r>
      <w:r>
        <w:t xml:space="preserve"> includes </w:t>
      </w:r>
      <w:proofErr w:type="spellStart"/>
      <w:r w:rsidRPr="00731D4E">
        <w:rPr>
          <w:b/>
        </w:rPr>
        <w:t>RibbonTab</w:t>
      </w:r>
      <w:r>
        <w:rPr>
          <w:b/>
        </w:rPr>
        <w:t>s</w:t>
      </w:r>
      <w:proofErr w:type="spellEnd"/>
      <w:r>
        <w:t xml:space="preserve">, which have </w:t>
      </w:r>
      <w:proofErr w:type="spellStart"/>
      <w:r>
        <w:rPr>
          <w:b/>
        </w:rPr>
        <w:t>RibbonGroups</w:t>
      </w:r>
      <w:proofErr w:type="spellEnd"/>
      <w:r>
        <w:t xml:space="preserve"> with various kinds of buttons and controls. In the </w:t>
      </w:r>
      <w:r>
        <w:rPr>
          <w:b/>
        </w:rPr>
        <w:t>Home</w:t>
      </w:r>
      <w:r>
        <w:t xml:space="preserve"> </w:t>
      </w:r>
      <w:proofErr w:type="spellStart"/>
      <w:r w:rsidRPr="00731D4E">
        <w:rPr>
          <w:b/>
        </w:rPr>
        <w:t>RibbonTab</w:t>
      </w:r>
      <w:proofErr w:type="spellEnd"/>
      <w:r>
        <w:t xml:space="preserve">, there is a single </w:t>
      </w:r>
      <w:r>
        <w:rPr>
          <w:b/>
        </w:rPr>
        <w:t>Home</w:t>
      </w:r>
      <w:r>
        <w:t xml:space="preserve"> </w:t>
      </w:r>
      <w:proofErr w:type="spellStart"/>
      <w:r>
        <w:rPr>
          <w:b/>
        </w:rPr>
        <w:t>RiggonGroup</w:t>
      </w:r>
      <w:proofErr w:type="spellEnd"/>
      <w:r>
        <w:t xml:space="preserve"> with a single </w:t>
      </w:r>
      <w:r>
        <w:rPr>
          <w:b/>
        </w:rPr>
        <w:t>Summary</w:t>
      </w:r>
      <w:r>
        <w:t xml:space="preserve"> </w:t>
      </w:r>
      <w:proofErr w:type="spellStart"/>
      <w:r>
        <w:rPr>
          <w:b/>
        </w:rPr>
        <w:t>RibbonButton</w:t>
      </w:r>
      <w:proofErr w:type="spellEnd"/>
      <w:r>
        <w:t xml:space="preserve">. All of the logic is wired up using WPF commands, allowing for very convenient integration with MVVM-style architectures. There is also a wide variety of </w:t>
      </w:r>
      <w:r>
        <w:rPr>
          <w:b/>
        </w:rPr>
        <w:t>Ribbon</w:t>
      </w:r>
      <w:r>
        <w:t xml:space="preserve"> controls, including check boxes, combo boxes, drop-downs, toggle buttons, and more.</w:t>
      </w:r>
    </w:p>
    <w:p w14:paraId="3E63B289" w14:textId="7BF7BB6F" w:rsidR="0060194D" w:rsidRDefault="00731D4E" w:rsidP="00731D4E">
      <w:pPr>
        <w:pStyle w:val="ListParagraph"/>
        <w:ind w:left="360"/>
      </w:pPr>
      <w:r>
        <w:rPr>
          <w:noProof/>
        </w:rPr>
        <w:drawing>
          <wp:inline distT="0" distB="0" distL="0" distR="0" wp14:anchorId="69DE8396" wp14:editId="186B11D9">
            <wp:extent cx="5057775" cy="1123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1123950"/>
                    </a:xfrm>
                    <a:prstGeom prst="rect">
                      <a:avLst/>
                    </a:prstGeom>
                  </pic:spPr>
                </pic:pic>
              </a:graphicData>
            </a:graphic>
          </wp:inline>
        </w:drawing>
      </w:r>
    </w:p>
    <w:p w14:paraId="55E96C74" w14:textId="21173CB8" w:rsidR="006B5DE2" w:rsidRDefault="006B5DE2" w:rsidP="00627406">
      <w:pPr>
        <w:pStyle w:val="Heading2"/>
      </w:pPr>
      <w:r>
        <w:t>Task 3: X</w:t>
      </w:r>
      <w:bookmarkStart w:id="0" w:name="_GoBack"/>
      <w:bookmarkEnd w:id="0"/>
      <w:r>
        <w:t>AML editor improvements</w:t>
      </w:r>
    </w:p>
    <w:p w14:paraId="76F27B20" w14:textId="262CE452" w:rsidR="006B5DE2" w:rsidRDefault="006B5DE2" w:rsidP="006B5DE2">
      <w:r>
        <w:t>In this task, we’ll take a look at some of the XAML editor improvements available in Visual Studio 2013.</w:t>
      </w:r>
    </w:p>
    <w:p w14:paraId="4F6A646C" w14:textId="466AE676" w:rsidR="006B5DE2" w:rsidRDefault="00763C04" w:rsidP="00D46BAD">
      <w:pPr>
        <w:pStyle w:val="ListParagraph"/>
        <w:numPr>
          <w:ilvl w:val="0"/>
          <w:numId w:val="29"/>
        </w:numPr>
      </w:pPr>
      <w:r>
        <w:t xml:space="preserve">In the XAML view of </w:t>
      </w:r>
      <w:proofErr w:type="spellStart"/>
      <w:r>
        <w:rPr>
          <w:b/>
        </w:rPr>
        <w:t>MainWindow.xaml</w:t>
      </w:r>
      <w:proofErr w:type="spellEnd"/>
      <w:r>
        <w:t xml:space="preserve">, locate the </w:t>
      </w:r>
      <w:r w:rsidRPr="00763C04">
        <w:rPr>
          <w:b/>
        </w:rPr>
        <w:t>d</w:t>
      </w:r>
      <w:proofErr w:type="gramStart"/>
      <w:r w:rsidRPr="00763C04">
        <w:rPr>
          <w:b/>
        </w:rPr>
        <w:t>:DataContext</w:t>
      </w:r>
      <w:proofErr w:type="gramEnd"/>
      <w:r w:rsidRPr="00763C04">
        <w:rPr>
          <w:b/>
        </w:rPr>
        <w:t>="{d:DesignInstance Type=</w:t>
      </w:r>
      <w:proofErr w:type="spellStart"/>
      <w:r w:rsidRPr="00763C04">
        <w:rPr>
          <w:b/>
        </w:rPr>
        <w:t>uc:MainWindowViewModel</w:t>
      </w:r>
      <w:proofErr w:type="spellEnd"/>
      <w:r w:rsidRPr="00763C04">
        <w:rPr>
          <w:b/>
        </w:rPr>
        <w:t>}"</w:t>
      </w:r>
      <w:r>
        <w:t xml:space="preserve"> attribute in the </w:t>
      </w:r>
      <w:r>
        <w:rPr>
          <w:b/>
        </w:rPr>
        <w:t>&lt;Window&gt;</w:t>
      </w:r>
      <w:r w:rsidR="00D46BAD">
        <w:t xml:space="preserve"> tag. This is a design-</w:t>
      </w:r>
      <w:r>
        <w:t xml:space="preserve">time </w:t>
      </w:r>
      <w:r w:rsidR="00D46BAD">
        <w:t xml:space="preserve">attribute that allows us to specify the </w:t>
      </w:r>
      <w:proofErr w:type="spellStart"/>
      <w:r w:rsidR="00D46BAD">
        <w:rPr>
          <w:b/>
        </w:rPr>
        <w:t>DataContext</w:t>
      </w:r>
      <w:proofErr w:type="spellEnd"/>
      <w:r w:rsidR="00D46BAD">
        <w:t xml:space="preserve"> type for design purposes. In this case, we’re using the </w:t>
      </w:r>
      <w:proofErr w:type="spellStart"/>
      <w:r w:rsidR="00D46BAD" w:rsidRPr="00D46BAD">
        <w:rPr>
          <w:b/>
        </w:rPr>
        <w:t>MainWindowViewModel</w:t>
      </w:r>
      <w:proofErr w:type="spellEnd"/>
      <w:r w:rsidR="00D46BAD">
        <w:t>.</w:t>
      </w:r>
    </w:p>
    <w:p w14:paraId="0E182193" w14:textId="57893517" w:rsidR="00D46BAD" w:rsidRDefault="00D46BAD" w:rsidP="00D46BAD">
      <w:pPr>
        <w:pStyle w:val="ListParagraph"/>
        <w:ind w:left="360"/>
      </w:pPr>
    </w:p>
    <w:p w14:paraId="4ECCBCAC" w14:textId="364D2C7D" w:rsidR="00D46BAD" w:rsidRDefault="00D46BAD" w:rsidP="00D46BAD">
      <w:pPr>
        <w:pStyle w:val="ListParagraph"/>
        <w:numPr>
          <w:ilvl w:val="0"/>
          <w:numId w:val="29"/>
        </w:numPr>
      </w:pPr>
      <w:r>
        <w:t xml:space="preserve">Begin to add a </w:t>
      </w:r>
      <w:r>
        <w:rPr>
          <w:b/>
        </w:rPr>
        <w:t>Background</w:t>
      </w:r>
      <w:r>
        <w:t xml:space="preserve"> attribute to the top-level </w:t>
      </w:r>
      <w:r>
        <w:rPr>
          <w:b/>
        </w:rPr>
        <w:t>Grid</w:t>
      </w:r>
      <w:r>
        <w:t xml:space="preserve">. Type </w:t>
      </w:r>
      <w:r w:rsidRPr="00D46BAD">
        <w:rPr>
          <w:b/>
        </w:rPr>
        <w:t>“Background</w:t>
      </w:r>
      <w:proofErr w:type="gramStart"/>
      <w:r w:rsidRPr="00D46BAD">
        <w:rPr>
          <w:b/>
        </w:rPr>
        <w:t>={</w:t>
      </w:r>
      <w:proofErr w:type="gramEnd"/>
      <w:r w:rsidRPr="00D46BAD">
        <w:rPr>
          <w:b/>
        </w:rPr>
        <w:t>Binding “</w:t>
      </w:r>
      <w:r>
        <w:t xml:space="preserve"> and wait for the IntelliSense to show the available properties after the end space key is pressed.</w:t>
      </w:r>
    </w:p>
    <w:p w14:paraId="3FC36929" w14:textId="29BA06EA" w:rsidR="00D46BAD" w:rsidRDefault="00D46BAD" w:rsidP="00D46BAD">
      <w:pPr>
        <w:pStyle w:val="ListParagraph"/>
        <w:ind w:left="360"/>
      </w:pPr>
      <w:r>
        <w:rPr>
          <w:noProof/>
        </w:rPr>
        <w:drawing>
          <wp:inline distT="0" distB="0" distL="0" distR="0" wp14:anchorId="60A80ECE" wp14:editId="2A4CDFD6">
            <wp:extent cx="4019550" cy="2009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2009775"/>
                    </a:xfrm>
                    <a:prstGeom prst="rect">
                      <a:avLst/>
                    </a:prstGeom>
                  </pic:spPr>
                </pic:pic>
              </a:graphicData>
            </a:graphic>
          </wp:inline>
        </w:drawing>
      </w:r>
    </w:p>
    <w:p w14:paraId="6233D6E7" w14:textId="77777777" w:rsidR="00D46BAD" w:rsidRDefault="00D46BAD" w:rsidP="00D46BAD">
      <w:pPr>
        <w:pStyle w:val="ListParagraph"/>
        <w:ind w:left="360"/>
      </w:pPr>
    </w:p>
    <w:p w14:paraId="0047CC02" w14:textId="74C5BD77" w:rsidR="00D46BAD" w:rsidRDefault="00D46BAD" w:rsidP="00D46BAD">
      <w:pPr>
        <w:pStyle w:val="ListParagraph"/>
        <w:numPr>
          <w:ilvl w:val="0"/>
          <w:numId w:val="29"/>
        </w:numPr>
      </w:pPr>
      <w:r>
        <w:t xml:space="preserve">Select the first option, </w:t>
      </w:r>
      <w:proofErr w:type="spellStart"/>
      <w:r>
        <w:rPr>
          <w:b/>
        </w:rPr>
        <w:t>ApproveReportsCommand</w:t>
      </w:r>
      <w:proofErr w:type="spellEnd"/>
      <w:r>
        <w:t>. It doesn’t really apply here</w:t>
      </w:r>
      <w:r w:rsidR="0015217A">
        <w:t xml:space="preserve">, but select it for the purposes of this lab. Right-click </w:t>
      </w:r>
      <w:proofErr w:type="spellStart"/>
      <w:r w:rsidR="0015217A">
        <w:rPr>
          <w:b/>
        </w:rPr>
        <w:t>ApproveReportsCommand</w:t>
      </w:r>
      <w:proofErr w:type="spellEnd"/>
      <w:r w:rsidR="0015217A">
        <w:t xml:space="preserve"> and select </w:t>
      </w:r>
      <w:proofErr w:type="gramStart"/>
      <w:r w:rsidR="0015217A">
        <w:rPr>
          <w:b/>
        </w:rPr>
        <w:t>Go</w:t>
      </w:r>
      <w:proofErr w:type="gramEnd"/>
      <w:r w:rsidR="0015217A">
        <w:rPr>
          <w:b/>
        </w:rPr>
        <w:t xml:space="preserve"> To Definition</w:t>
      </w:r>
      <w:r w:rsidR="0015217A">
        <w:t>.</w:t>
      </w:r>
    </w:p>
    <w:p w14:paraId="1851109D" w14:textId="29D94FBA" w:rsidR="00D46BAD" w:rsidRDefault="0015217A" w:rsidP="00D46BAD">
      <w:pPr>
        <w:pStyle w:val="ListParagraph"/>
        <w:ind w:left="360"/>
      </w:pPr>
      <w:r>
        <w:rPr>
          <w:noProof/>
        </w:rPr>
        <w:drawing>
          <wp:inline distT="0" distB="0" distL="0" distR="0" wp14:anchorId="10D46718" wp14:editId="3F83B300">
            <wp:extent cx="4314825" cy="1504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1504950"/>
                    </a:xfrm>
                    <a:prstGeom prst="rect">
                      <a:avLst/>
                    </a:prstGeom>
                  </pic:spPr>
                </pic:pic>
              </a:graphicData>
            </a:graphic>
          </wp:inline>
        </w:drawing>
      </w:r>
    </w:p>
    <w:p w14:paraId="3A76D214" w14:textId="77777777" w:rsidR="0015217A" w:rsidRDefault="0015217A" w:rsidP="00D46BAD">
      <w:pPr>
        <w:pStyle w:val="ListParagraph"/>
        <w:ind w:left="360"/>
      </w:pPr>
    </w:p>
    <w:p w14:paraId="7D8A9B28" w14:textId="0E264CE3" w:rsidR="00D46BAD" w:rsidRDefault="0015217A" w:rsidP="00D46BAD">
      <w:pPr>
        <w:pStyle w:val="ListParagraph"/>
        <w:numPr>
          <w:ilvl w:val="0"/>
          <w:numId w:val="29"/>
        </w:numPr>
      </w:pPr>
      <w:r>
        <w:t xml:space="preserve">The </w:t>
      </w:r>
      <w:r>
        <w:rPr>
          <w:b/>
        </w:rPr>
        <w:t xml:space="preserve">Go </w:t>
      </w:r>
      <w:proofErr w:type="gramStart"/>
      <w:r>
        <w:rPr>
          <w:b/>
        </w:rPr>
        <w:t>To</w:t>
      </w:r>
      <w:proofErr w:type="gramEnd"/>
      <w:r>
        <w:rPr>
          <w:b/>
        </w:rPr>
        <w:t xml:space="preserve"> Definition</w:t>
      </w:r>
      <w:r>
        <w:t xml:space="preserve"> feature takes us directly to the definition of the command in code. Having the ability to move seamlessly from design to code saves a lot of hunting time for developers. If the element were defined in XAML, it would bring us there, instead.</w:t>
      </w:r>
      <w:r w:rsidR="002025C8">
        <w:t xml:space="preserve"> For system types, it takes us to the </w:t>
      </w:r>
      <w:r w:rsidR="002025C8">
        <w:rPr>
          <w:b/>
        </w:rPr>
        <w:t>Object Browser</w:t>
      </w:r>
      <w:r w:rsidR="002025C8">
        <w:t>.</w:t>
      </w:r>
    </w:p>
    <w:p w14:paraId="28706A2F" w14:textId="77777777" w:rsidR="0015217A" w:rsidRDefault="0015217A" w:rsidP="0015217A">
      <w:pPr>
        <w:pStyle w:val="ListParagraph"/>
        <w:ind w:left="360"/>
      </w:pPr>
    </w:p>
    <w:p w14:paraId="6EDBBC1B" w14:textId="72E6795D" w:rsidR="00D46BAD" w:rsidRDefault="002025C8" w:rsidP="00D46BAD">
      <w:pPr>
        <w:pStyle w:val="ListParagraph"/>
        <w:numPr>
          <w:ilvl w:val="0"/>
          <w:numId w:val="29"/>
        </w:numPr>
      </w:pPr>
      <w:r>
        <w:t xml:space="preserve">Switch back to </w:t>
      </w:r>
      <w:proofErr w:type="spellStart"/>
      <w:r>
        <w:rPr>
          <w:b/>
        </w:rPr>
        <w:t>MainWindow.xaml</w:t>
      </w:r>
      <w:proofErr w:type="spellEnd"/>
      <w:r>
        <w:t>.</w:t>
      </w:r>
    </w:p>
    <w:p w14:paraId="20B5A0CC" w14:textId="77777777" w:rsidR="002025C8" w:rsidRDefault="002025C8" w:rsidP="002025C8">
      <w:pPr>
        <w:pStyle w:val="ListParagraph"/>
        <w:ind w:left="360"/>
      </w:pPr>
    </w:p>
    <w:p w14:paraId="57BD9A53" w14:textId="4629FA11" w:rsidR="00D46BAD" w:rsidRDefault="002025C8" w:rsidP="00D46BAD">
      <w:pPr>
        <w:pStyle w:val="ListParagraph"/>
        <w:numPr>
          <w:ilvl w:val="0"/>
          <w:numId w:val="29"/>
        </w:numPr>
      </w:pPr>
      <w:r>
        <w:t xml:space="preserve">Scroll to the bottom of the XAML to find the last </w:t>
      </w:r>
      <w:r>
        <w:rPr>
          <w:b/>
        </w:rPr>
        <w:t>Grid</w:t>
      </w:r>
      <w:r>
        <w:t xml:space="preserve"> element. Change the </w:t>
      </w:r>
      <w:r>
        <w:rPr>
          <w:b/>
        </w:rPr>
        <w:t>&lt;Grid&gt;</w:t>
      </w:r>
      <w:r>
        <w:t xml:space="preserve"> tag to </w:t>
      </w:r>
      <w:r>
        <w:rPr>
          <w:b/>
        </w:rPr>
        <w:t>&lt;</w:t>
      </w:r>
      <w:proofErr w:type="spellStart"/>
      <w:r>
        <w:rPr>
          <w:b/>
        </w:rPr>
        <w:t>StackPanel</w:t>
      </w:r>
      <w:proofErr w:type="spellEnd"/>
      <w:r>
        <w:t>&gt; and notice how the closing tag is automatically renamed as well.</w:t>
      </w:r>
    </w:p>
    <w:p w14:paraId="536B3BFC" w14:textId="77777777" w:rsidR="002025C8" w:rsidRDefault="002025C8" w:rsidP="002025C8">
      <w:pPr>
        <w:pStyle w:val="ListParagraph"/>
      </w:pPr>
    </w:p>
    <w:p w14:paraId="38DB5CF0" w14:textId="36F0A93B" w:rsidR="002025C8" w:rsidRDefault="002025C8" w:rsidP="002025C8">
      <w:pPr>
        <w:pStyle w:val="ListParagraph"/>
        <w:numPr>
          <w:ilvl w:val="0"/>
          <w:numId w:val="29"/>
        </w:numPr>
      </w:pPr>
      <w:r>
        <w:t xml:space="preserve">Alternatively, we could have taken advantage of the casing inference of the XAML editor by just typing the uppercase letters. If you replace the </w:t>
      </w:r>
      <w:r>
        <w:rPr>
          <w:b/>
        </w:rPr>
        <w:t>“</w:t>
      </w:r>
      <w:proofErr w:type="spellStart"/>
      <w:r>
        <w:rPr>
          <w:b/>
        </w:rPr>
        <w:t>StackPanel</w:t>
      </w:r>
      <w:proofErr w:type="spellEnd"/>
      <w:r>
        <w:rPr>
          <w:b/>
        </w:rPr>
        <w:t>”</w:t>
      </w:r>
      <w:r>
        <w:t xml:space="preserve"> with </w:t>
      </w:r>
      <w:r>
        <w:rPr>
          <w:b/>
        </w:rPr>
        <w:t>“SP”</w:t>
      </w:r>
      <w:r>
        <w:t xml:space="preserve"> it will offer </w:t>
      </w:r>
      <w:proofErr w:type="spellStart"/>
      <w:r>
        <w:rPr>
          <w:b/>
        </w:rPr>
        <w:t>StackPanel</w:t>
      </w:r>
      <w:proofErr w:type="spellEnd"/>
      <w:r>
        <w:t xml:space="preserve"> as the first option.</w:t>
      </w:r>
    </w:p>
    <w:p w14:paraId="08DE25F7" w14:textId="24ADC13F" w:rsidR="002025C8" w:rsidRDefault="002025C8" w:rsidP="002025C8">
      <w:pPr>
        <w:pStyle w:val="ListParagraph"/>
        <w:ind w:left="360"/>
      </w:pPr>
      <w:r>
        <w:rPr>
          <w:noProof/>
        </w:rPr>
        <w:drawing>
          <wp:inline distT="0" distB="0" distL="0" distR="0" wp14:anchorId="0D6BA1DC" wp14:editId="752D2ED7">
            <wp:extent cx="293370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3700" cy="1181100"/>
                    </a:xfrm>
                    <a:prstGeom prst="rect">
                      <a:avLst/>
                    </a:prstGeom>
                  </pic:spPr>
                </pic:pic>
              </a:graphicData>
            </a:graphic>
          </wp:inline>
        </w:drawing>
      </w:r>
    </w:p>
    <w:p w14:paraId="499909FC" w14:textId="77777777" w:rsidR="002025C8" w:rsidRDefault="002025C8" w:rsidP="002025C8">
      <w:pPr>
        <w:pStyle w:val="ListParagraph"/>
        <w:ind w:left="360"/>
      </w:pPr>
    </w:p>
    <w:p w14:paraId="3560625F" w14:textId="67C5CA8B" w:rsidR="00F16453" w:rsidRDefault="00F16453" w:rsidP="00D46BAD">
      <w:pPr>
        <w:pStyle w:val="ListParagraph"/>
        <w:numPr>
          <w:ilvl w:val="0"/>
          <w:numId w:val="29"/>
        </w:numPr>
      </w:pPr>
      <w:r>
        <w:t xml:space="preserve">Highlight the </w:t>
      </w:r>
      <w:r>
        <w:rPr>
          <w:b/>
        </w:rPr>
        <w:t>“Rectangle”</w:t>
      </w:r>
      <w:r>
        <w:t xml:space="preserve"> in the first tag inside the </w:t>
      </w:r>
      <w:proofErr w:type="spellStart"/>
      <w:r>
        <w:rPr>
          <w:b/>
        </w:rPr>
        <w:t>StackPanel</w:t>
      </w:r>
      <w:proofErr w:type="spellEnd"/>
      <w:r>
        <w:t xml:space="preserve"> we just changed. Type </w:t>
      </w:r>
      <w:r>
        <w:rPr>
          <w:b/>
        </w:rPr>
        <w:t>“</w:t>
      </w:r>
      <w:proofErr w:type="spellStart"/>
      <w:r>
        <w:rPr>
          <w:b/>
        </w:rPr>
        <w:t>Rrct</w:t>
      </w:r>
      <w:proofErr w:type="spellEnd"/>
      <w:r>
        <w:rPr>
          <w:b/>
        </w:rPr>
        <w:t>”</w:t>
      </w:r>
      <w:r w:rsidRPr="00F16453">
        <w:rPr>
          <w:noProof/>
        </w:rPr>
        <w:t xml:space="preserve"> </w:t>
      </w:r>
      <w:r>
        <w:rPr>
          <w:noProof/>
        </w:rPr>
        <w:t xml:space="preserve">(intentionally misspelling “Rect”) and notice that the fuzzy matching employed by the XAML editor recognizes that we were probably looking for the </w:t>
      </w:r>
      <w:r>
        <w:rPr>
          <w:b/>
          <w:noProof/>
        </w:rPr>
        <w:t>Rectangle</w:t>
      </w:r>
      <w:r>
        <w:rPr>
          <w:noProof/>
        </w:rPr>
        <w:t>.</w:t>
      </w:r>
      <w:r w:rsidR="00F51FD8">
        <w:rPr>
          <w:noProof/>
        </w:rPr>
        <w:t xml:space="preserve"> Select the </w:t>
      </w:r>
      <w:r w:rsidR="00F51FD8">
        <w:rPr>
          <w:b/>
          <w:noProof/>
        </w:rPr>
        <w:t>Rectangle</w:t>
      </w:r>
      <w:r w:rsidR="00F51FD8">
        <w:rPr>
          <w:noProof/>
        </w:rPr>
        <w:t xml:space="preserve"> option.</w:t>
      </w:r>
    </w:p>
    <w:p w14:paraId="70265029" w14:textId="4DAA9467" w:rsidR="002025C8" w:rsidRDefault="00F16453" w:rsidP="00F16453">
      <w:pPr>
        <w:pStyle w:val="ListParagraph"/>
        <w:ind w:left="360"/>
      </w:pPr>
      <w:r>
        <w:rPr>
          <w:noProof/>
        </w:rPr>
        <w:drawing>
          <wp:inline distT="0" distB="0" distL="0" distR="0" wp14:anchorId="0435F7DB" wp14:editId="257240B6">
            <wp:extent cx="316230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1666875"/>
                    </a:xfrm>
                    <a:prstGeom prst="rect">
                      <a:avLst/>
                    </a:prstGeom>
                  </pic:spPr>
                </pic:pic>
              </a:graphicData>
            </a:graphic>
          </wp:inline>
        </w:drawing>
      </w:r>
    </w:p>
    <w:p w14:paraId="4AC61BC7" w14:textId="77777777" w:rsidR="002025C8" w:rsidRDefault="002025C8" w:rsidP="002025C8">
      <w:pPr>
        <w:pStyle w:val="ListParagraph"/>
      </w:pPr>
    </w:p>
    <w:p w14:paraId="6D9C5EDE" w14:textId="3933E28C" w:rsidR="002025C8" w:rsidRDefault="00F51FD8" w:rsidP="00D46BAD">
      <w:pPr>
        <w:pStyle w:val="ListParagraph"/>
        <w:numPr>
          <w:ilvl w:val="0"/>
          <w:numId w:val="29"/>
        </w:numPr>
      </w:pPr>
      <w:r>
        <w:t xml:space="preserve">One of the challenges in working with the XAML editor was that it was annoying to comment out large blocks of XAML if the block contained comments already, such as for documentation. In Visual Studio 2013, this experience has been drastically improved. Highlight the </w:t>
      </w:r>
      <w:r>
        <w:rPr>
          <w:b/>
        </w:rPr>
        <w:t>&lt;Rectangle&gt;</w:t>
      </w:r>
      <w:r>
        <w:t xml:space="preserve"> tag and press </w:t>
      </w:r>
      <w:proofErr w:type="spellStart"/>
      <w:r>
        <w:rPr>
          <w:b/>
        </w:rPr>
        <w:t>Ctrl+C</w:t>
      </w:r>
      <w:proofErr w:type="spellEnd"/>
      <w:r>
        <w:t xml:space="preserve"> and then </w:t>
      </w:r>
      <w:proofErr w:type="spellStart"/>
      <w:r>
        <w:rPr>
          <w:b/>
        </w:rPr>
        <w:t>Ctrl+K</w:t>
      </w:r>
      <w:proofErr w:type="spellEnd"/>
      <w:r>
        <w:t>. This will comment out the selection.</w:t>
      </w:r>
      <w:r>
        <w:br/>
      </w:r>
      <w:r>
        <w:rPr>
          <w:noProof/>
        </w:rPr>
        <w:drawing>
          <wp:inline distT="0" distB="0" distL="0" distR="0" wp14:anchorId="05DEA30D" wp14:editId="4921E0B8">
            <wp:extent cx="3143250" cy="60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250" cy="609600"/>
                    </a:xfrm>
                    <a:prstGeom prst="rect">
                      <a:avLst/>
                    </a:prstGeom>
                  </pic:spPr>
                </pic:pic>
              </a:graphicData>
            </a:graphic>
          </wp:inline>
        </w:drawing>
      </w:r>
    </w:p>
    <w:p w14:paraId="33B6D91F" w14:textId="77777777" w:rsidR="00F51FD8" w:rsidRDefault="00F51FD8" w:rsidP="00F51FD8">
      <w:pPr>
        <w:pStyle w:val="ListParagraph"/>
        <w:ind w:left="360"/>
      </w:pPr>
    </w:p>
    <w:p w14:paraId="2F427B3E" w14:textId="35953C37" w:rsidR="00F51FD8" w:rsidRDefault="00F51FD8" w:rsidP="00E2672C">
      <w:pPr>
        <w:pStyle w:val="ListParagraph"/>
        <w:numPr>
          <w:ilvl w:val="0"/>
          <w:numId w:val="29"/>
        </w:numPr>
      </w:pPr>
      <w:r>
        <w:lastRenderedPageBreak/>
        <w:t xml:space="preserve">Now highlight the entire enclosing </w:t>
      </w:r>
      <w:r>
        <w:rPr>
          <w:b/>
        </w:rPr>
        <w:t>&lt;</w:t>
      </w:r>
      <w:proofErr w:type="spellStart"/>
      <w:r>
        <w:rPr>
          <w:b/>
        </w:rPr>
        <w:t>StackPanel</w:t>
      </w:r>
      <w:proofErr w:type="spellEnd"/>
      <w:r>
        <w:rPr>
          <w:b/>
        </w:rPr>
        <w:t>&gt;</w:t>
      </w:r>
      <w:r>
        <w:t xml:space="preserve"> and press </w:t>
      </w:r>
      <w:proofErr w:type="spellStart"/>
      <w:r>
        <w:rPr>
          <w:b/>
        </w:rPr>
        <w:t>Ctrl+C</w:t>
      </w:r>
      <w:proofErr w:type="spellEnd"/>
      <w:r>
        <w:t xml:space="preserve"> and then </w:t>
      </w:r>
      <w:proofErr w:type="spellStart"/>
      <w:r>
        <w:rPr>
          <w:b/>
        </w:rPr>
        <w:t>Ctrl+K</w:t>
      </w:r>
      <w:proofErr w:type="spellEnd"/>
      <w:r>
        <w:t xml:space="preserve"> to comment it out. Notice how the XAML editor retains the original comment, but properly comments out the remaining XAML.</w:t>
      </w:r>
    </w:p>
    <w:p w14:paraId="1CF887F4" w14:textId="7EB0FE0D" w:rsidR="00F51FD8" w:rsidRDefault="00F51FD8" w:rsidP="00F51FD8">
      <w:pPr>
        <w:pStyle w:val="ListParagraph"/>
        <w:ind w:left="360"/>
      </w:pPr>
      <w:r>
        <w:rPr>
          <w:noProof/>
        </w:rPr>
        <w:drawing>
          <wp:inline distT="0" distB="0" distL="0" distR="0" wp14:anchorId="670F3BD8" wp14:editId="4E77C8E0">
            <wp:extent cx="4619625" cy="619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9625" cy="619125"/>
                    </a:xfrm>
                    <a:prstGeom prst="rect">
                      <a:avLst/>
                    </a:prstGeom>
                  </pic:spPr>
                </pic:pic>
              </a:graphicData>
            </a:graphic>
          </wp:inline>
        </w:drawing>
      </w:r>
    </w:p>
    <w:p w14:paraId="0D2CC33D" w14:textId="77777777" w:rsidR="00F51FD8" w:rsidRDefault="00F51FD8" w:rsidP="00F51FD8">
      <w:pPr>
        <w:pStyle w:val="ListParagraph"/>
        <w:ind w:left="360"/>
      </w:pPr>
    </w:p>
    <w:p w14:paraId="3F9B6F5B" w14:textId="16A474B7" w:rsidR="006B5DE2" w:rsidRDefault="003056EB" w:rsidP="003056EB">
      <w:pPr>
        <w:pStyle w:val="ListParagraph"/>
        <w:numPr>
          <w:ilvl w:val="0"/>
          <w:numId w:val="29"/>
        </w:numPr>
      </w:pPr>
      <w:r>
        <w:t>Close the file without saving changes.</w:t>
      </w:r>
    </w:p>
    <w:p w14:paraId="458D0BBA" w14:textId="19DB768C" w:rsidR="00581EB6" w:rsidRPr="00122865" w:rsidRDefault="00581EB6" w:rsidP="003056EB"/>
    <w:sectPr w:rsidR="00581EB6" w:rsidRPr="00122865">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38EBE" w14:textId="77777777" w:rsidR="00066867" w:rsidRDefault="00066867" w:rsidP="00CE6606">
      <w:pPr>
        <w:spacing w:after="0" w:line="240" w:lineRule="auto"/>
      </w:pPr>
      <w:r>
        <w:separator/>
      </w:r>
    </w:p>
  </w:endnote>
  <w:endnote w:type="continuationSeparator" w:id="0">
    <w:p w14:paraId="463BE93E" w14:textId="77777777" w:rsidR="00066867" w:rsidRDefault="00066867" w:rsidP="00CE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2864278"/>
      <w:docPartObj>
        <w:docPartGallery w:val="Page Numbers (Bottom of Page)"/>
        <w:docPartUnique/>
      </w:docPartObj>
    </w:sdtPr>
    <w:sdtEndPr>
      <w:rPr>
        <w:noProof/>
      </w:rPr>
    </w:sdtEndPr>
    <w:sdtContent>
      <w:p w14:paraId="5D63B343" w14:textId="57AA6757" w:rsidR="00CE6606" w:rsidRDefault="00CE6606">
        <w:pPr>
          <w:pStyle w:val="Footer"/>
          <w:jc w:val="right"/>
        </w:pPr>
        <w:r>
          <w:fldChar w:fldCharType="begin"/>
        </w:r>
        <w:r>
          <w:instrText xml:space="preserve"> PAGE   \* MERGEFORMAT </w:instrText>
        </w:r>
        <w:r>
          <w:fldChar w:fldCharType="separate"/>
        </w:r>
        <w:r w:rsidR="00627406">
          <w:rPr>
            <w:noProof/>
          </w:rPr>
          <w:t>7</w:t>
        </w:r>
        <w:r>
          <w:rPr>
            <w:noProof/>
          </w:rPr>
          <w:fldChar w:fldCharType="end"/>
        </w:r>
      </w:p>
    </w:sdtContent>
  </w:sdt>
  <w:p w14:paraId="4CF2C1E8" w14:textId="77777777" w:rsidR="00CE6606" w:rsidRDefault="00CE66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6A54F" w14:textId="77777777" w:rsidR="00066867" w:rsidRDefault="00066867" w:rsidP="00CE6606">
      <w:pPr>
        <w:spacing w:after="0" w:line="240" w:lineRule="auto"/>
      </w:pPr>
      <w:r>
        <w:separator/>
      </w:r>
    </w:p>
  </w:footnote>
  <w:footnote w:type="continuationSeparator" w:id="0">
    <w:p w14:paraId="1E0352BC" w14:textId="77777777" w:rsidR="00066867" w:rsidRDefault="00066867" w:rsidP="00CE6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20BF"/>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C04293"/>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0221F0"/>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AA6A29"/>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B629E5"/>
    <w:multiLevelType w:val="hybridMultilevel"/>
    <w:tmpl w:val="E0D6F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3037C1"/>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9118F1"/>
    <w:multiLevelType w:val="hybridMultilevel"/>
    <w:tmpl w:val="AD88B62E"/>
    <w:lvl w:ilvl="0" w:tplc="69C40EE4">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C1E6CB7"/>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27A639E"/>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B3015F4"/>
    <w:multiLevelType w:val="hybridMultilevel"/>
    <w:tmpl w:val="E0D6F7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3C13B3D"/>
    <w:multiLevelType w:val="hybridMultilevel"/>
    <w:tmpl w:val="1B005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45155CA"/>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4A317F0"/>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73C3EA5"/>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93729DD"/>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9B642DD"/>
    <w:multiLevelType w:val="hybridMultilevel"/>
    <w:tmpl w:val="18B4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4A5DE8"/>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0FD701B"/>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DE5D51"/>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300E97"/>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6100FBC"/>
    <w:multiLevelType w:val="hybridMultilevel"/>
    <w:tmpl w:val="DCB47C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B955DA1"/>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66E00F9"/>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23B2D00"/>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67B4FB5"/>
    <w:multiLevelType w:val="hybridMultilevel"/>
    <w:tmpl w:val="0B785F1A"/>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84B5FC2"/>
    <w:multiLevelType w:val="hybridMultilevel"/>
    <w:tmpl w:val="8A56884C"/>
    <w:lvl w:ilvl="0" w:tplc="0409000F">
      <w:start w:val="1"/>
      <w:numFmt w:val="decimal"/>
      <w:lvlText w:val="%1."/>
      <w:lvlJc w:val="left"/>
      <w:pPr>
        <w:ind w:left="360" w:hanging="360"/>
      </w:pPr>
      <w:rPr>
        <w:rFonts w:hint="default"/>
      </w:rPr>
    </w:lvl>
    <w:lvl w:ilvl="1" w:tplc="B93817F8">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99C472F"/>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4287BD2"/>
    <w:multiLevelType w:val="hybridMultilevel"/>
    <w:tmpl w:val="88E89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F9D6BAD"/>
    <w:multiLevelType w:val="hybridMultilevel"/>
    <w:tmpl w:val="6158FC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0"/>
  </w:num>
  <w:num w:numId="3">
    <w:abstractNumId w:val="1"/>
  </w:num>
  <w:num w:numId="4">
    <w:abstractNumId w:val="17"/>
  </w:num>
  <w:num w:numId="5">
    <w:abstractNumId w:val="6"/>
  </w:num>
  <w:num w:numId="6">
    <w:abstractNumId w:val="27"/>
  </w:num>
  <w:num w:numId="7">
    <w:abstractNumId w:val="26"/>
  </w:num>
  <w:num w:numId="8">
    <w:abstractNumId w:val="3"/>
  </w:num>
  <w:num w:numId="9">
    <w:abstractNumId w:val="16"/>
  </w:num>
  <w:num w:numId="10">
    <w:abstractNumId w:val="8"/>
  </w:num>
  <w:num w:numId="11">
    <w:abstractNumId w:val="18"/>
  </w:num>
  <w:num w:numId="12">
    <w:abstractNumId w:val="10"/>
  </w:num>
  <w:num w:numId="13">
    <w:abstractNumId w:val="21"/>
  </w:num>
  <w:num w:numId="14">
    <w:abstractNumId w:val="28"/>
  </w:num>
  <w:num w:numId="15">
    <w:abstractNumId w:val="19"/>
  </w:num>
  <w:num w:numId="16">
    <w:abstractNumId w:val="4"/>
  </w:num>
  <w:num w:numId="17">
    <w:abstractNumId w:val="9"/>
  </w:num>
  <w:num w:numId="18">
    <w:abstractNumId w:val="25"/>
  </w:num>
  <w:num w:numId="19">
    <w:abstractNumId w:val="2"/>
  </w:num>
  <w:num w:numId="20">
    <w:abstractNumId w:val="23"/>
  </w:num>
  <w:num w:numId="21">
    <w:abstractNumId w:val="5"/>
  </w:num>
  <w:num w:numId="22">
    <w:abstractNumId w:val="12"/>
  </w:num>
  <w:num w:numId="23">
    <w:abstractNumId w:val="24"/>
  </w:num>
  <w:num w:numId="24">
    <w:abstractNumId w:val="0"/>
  </w:num>
  <w:num w:numId="25">
    <w:abstractNumId w:val="14"/>
  </w:num>
  <w:num w:numId="26">
    <w:abstractNumId w:val="13"/>
  </w:num>
  <w:num w:numId="27">
    <w:abstractNumId w:val="22"/>
  </w:num>
  <w:num w:numId="28">
    <w:abstractNumId w:val="7"/>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2B3"/>
    <w:rsid w:val="0000460A"/>
    <w:rsid w:val="00066867"/>
    <w:rsid w:val="000740C7"/>
    <w:rsid w:val="000E3793"/>
    <w:rsid w:val="000E5045"/>
    <w:rsid w:val="00106E80"/>
    <w:rsid w:val="00115248"/>
    <w:rsid w:val="00122865"/>
    <w:rsid w:val="00144D25"/>
    <w:rsid w:val="0015114B"/>
    <w:rsid w:val="0015217A"/>
    <w:rsid w:val="001722C7"/>
    <w:rsid w:val="001B1275"/>
    <w:rsid w:val="001C45B7"/>
    <w:rsid w:val="001E4AFE"/>
    <w:rsid w:val="002025C8"/>
    <w:rsid w:val="00212FE7"/>
    <w:rsid w:val="00235D78"/>
    <w:rsid w:val="002367DB"/>
    <w:rsid w:val="00242ECC"/>
    <w:rsid w:val="00243942"/>
    <w:rsid w:val="002562BF"/>
    <w:rsid w:val="00277E96"/>
    <w:rsid w:val="00294332"/>
    <w:rsid w:val="0029521A"/>
    <w:rsid w:val="002A1CFD"/>
    <w:rsid w:val="002A25D7"/>
    <w:rsid w:val="002A7E5A"/>
    <w:rsid w:val="002C4CEE"/>
    <w:rsid w:val="003056EB"/>
    <w:rsid w:val="00311030"/>
    <w:rsid w:val="00315CC9"/>
    <w:rsid w:val="00341DD6"/>
    <w:rsid w:val="00347F67"/>
    <w:rsid w:val="00351421"/>
    <w:rsid w:val="0036035E"/>
    <w:rsid w:val="0039478E"/>
    <w:rsid w:val="003E1D49"/>
    <w:rsid w:val="003F5F3A"/>
    <w:rsid w:val="00406EF2"/>
    <w:rsid w:val="004219D6"/>
    <w:rsid w:val="004300F6"/>
    <w:rsid w:val="004A6D6D"/>
    <w:rsid w:val="004F2B4A"/>
    <w:rsid w:val="0050406F"/>
    <w:rsid w:val="00532562"/>
    <w:rsid w:val="00555E37"/>
    <w:rsid w:val="00560E19"/>
    <w:rsid w:val="005622B3"/>
    <w:rsid w:val="00570B6A"/>
    <w:rsid w:val="00571E41"/>
    <w:rsid w:val="00581EB6"/>
    <w:rsid w:val="005B1A9F"/>
    <w:rsid w:val="005C0EDB"/>
    <w:rsid w:val="005C1ACF"/>
    <w:rsid w:val="005E49CD"/>
    <w:rsid w:val="005F740C"/>
    <w:rsid w:val="0060194D"/>
    <w:rsid w:val="006078F3"/>
    <w:rsid w:val="00614CFB"/>
    <w:rsid w:val="006211FC"/>
    <w:rsid w:val="00627406"/>
    <w:rsid w:val="00632199"/>
    <w:rsid w:val="00646272"/>
    <w:rsid w:val="006A7964"/>
    <w:rsid w:val="006B236A"/>
    <w:rsid w:val="006B5DE2"/>
    <w:rsid w:val="006E3B68"/>
    <w:rsid w:val="006F4FF3"/>
    <w:rsid w:val="006F7B27"/>
    <w:rsid w:val="00714C14"/>
    <w:rsid w:val="00731D4E"/>
    <w:rsid w:val="00763C04"/>
    <w:rsid w:val="007A1BAC"/>
    <w:rsid w:val="007B3166"/>
    <w:rsid w:val="007C4225"/>
    <w:rsid w:val="007E63D0"/>
    <w:rsid w:val="008057D3"/>
    <w:rsid w:val="00807365"/>
    <w:rsid w:val="00823E50"/>
    <w:rsid w:val="00832EE6"/>
    <w:rsid w:val="00833143"/>
    <w:rsid w:val="00834EBC"/>
    <w:rsid w:val="008408AB"/>
    <w:rsid w:val="00842F9D"/>
    <w:rsid w:val="008453A7"/>
    <w:rsid w:val="00855A2B"/>
    <w:rsid w:val="0086150B"/>
    <w:rsid w:val="00864203"/>
    <w:rsid w:val="00880A0D"/>
    <w:rsid w:val="00883821"/>
    <w:rsid w:val="008932EB"/>
    <w:rsid w:val="008C3E88"/>
    <w:rsid w:val="008D3C90"/>
    <w:rsid w:val="008D4DDC"/>
    <w:rsid w:val="00916CAF"/>
    <w:rsid w:val="009405E8"/>
    <w:rsid w:val="00955CBB"/>
    <w:rsid w:val="00981D63"/>
    <w:rsid w:val="00991529"/>
    <w:rsid w:val="009B432E"/>
    <w:rsid w:val="009E3860"/>
    <w:rsid w:val="00A4057F"/>
    <w:rsid w:val="00A45780"/>
    <w:rsid w:val="00A466C4"/>
    <w:rsid w:val="00A647EA"/>
    <w:rsid w:val="00A807B3"/>
    <w:rsid w:val="00A833E1"/>
    <w:rsid w:val="00AA60E9"/>
    <w:rsid w:val="00AA65E9"/>
    <w:rsid w:val="00AD06A8"/>
    <w:rsid w:val="00AE13EC"/>
    <w:rsid w:val="00B03A41"/>
    <w:rsid w:val="00B04AB5"/>
    <w:rsid w:val="00B26B6C"/>
    <w:rsid w:val="00B366AD"/>
    <w:rsid w:val="00B87975"/>
    <w:rsid w:val="00B901EA"/>
    <w:rsid w:val="00C00EAA"/>
    <w:rsid w:val="00C17D1A"/>
    <w:rsid w:val="00C31792"/>
    <w:rsid w:val="00C36107"/>
    <w:rsid w:val="00C50781"/>
    <w:rsid w:val="00C50B98"/>
    <w:rsid w:val="00C55184"/>
    <w:rsid w:val="00C65E98"/>
    <w:rsid w:val="00CA02AC"/>
    <w:rsid w:val="00CE6606"/>
    <w:rsid w:val="00D077D8"/>
    <w:rsid w:val="00D46BAD"/>
    <w:rsid w:val="00D74813"/>
    <w:rsid w:val="00DC11B5"/>
    <w:rsid w:val="00E06332"/>
    <w:rsid w:val="00E10E12"/>
    <w:rsid w:val="00E16348"/>
    <w:rsid w:val="00E26D9A"/>
    <w:rsid w:val="00E46627"/>
    <w:rsid w:val="00E54F9A"/>
    <w:rsid w:val="00E57DD6"/>
    <w:rsid w:val="00E72C9A"/>
    <w:rsid w:val="00E84FE6"/>
    <w:rsid w:val="00EB23A7"/>
    <w:rsid w:val="00ED6A38"/>
    <w:rsid w:val="00F16453"/>
    <w:rsid w:val="00F2119B"/>
    <w:rsid w:val="00F36EF3"/>
    <w:rsid w:val="00F51FD8"/>
    <w:rsid w:val="00F67BDF"/>
    <w:rsid w:val="00FC36E6"/>
    <w:rsid w:val="00FE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7CC3"/>
  <w15:chartTrackingRefBased/>
  <w15:docId w15:val="{DB786B94-FE37-4459-85EB-8440F69D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6B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6B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6B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B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B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6B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6B6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6B6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A7E5A"/>
    <w:pPr>
      <w:ind w:left="720"/>
      <w:contextualSpacing/>
    </w:pPr>
  </w:style>
  <w:style w:type="character" w:styleId="Hyperlink">
    <w:name w:val="Hyperlink"/>
    <w:basedOn w:val="DefaultParagraphFont"/>
    <w:uiPriority w:val="99"/>
    <w:unhideWhenUsed/>
    <w:rsid w:val="002A7E5A"/>
    <w:rPr>
      <w:color w:val="0563C1" w:themeColor="hyperlink"/>
      <w:u w:val="single"/>
    </w:rPr>
  </w:style>
  <w:style w:type="paragraph" w:styleId="Header">
    <w:name w:val="header"/>
    <w:basedOn w:val="Normal"/>
    <w:link w:val="HeaderChar"/>
    <w:uiPriority w:val="99"/>
    <w:unhideWhenUsed/>
    <w:rsid w:val="00CE6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606"/>
  </w:style>
  <w:style w:type="paragraph" w:styleId="Footer">
    <w:name w:val="footer"/>
    <w:basedOn w:val="Normal"/>
    <w:link w:val="FooterChar"/>
    <w:uiPriority w:val="99"/>
    <w:unhideWhenUsed/>
    <w:rsid w:val="00CE6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4784</TotalTime>
  <Pages>7</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Robert Green</cp:lastModifiedBy>
  <cp:revision>81</cp:revision>
  <dcterms:created xsi:type="dcterms:W3CDTF">2013-10-08T19:56:00Z</dcterms:created>
  <dcterms:modified xsi:type="dcterms:W3CDTF">2014-01-30T20:59:00Z</dcterms:modified>
</cp:coreProperties>
</file>