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92B0F" w14:textId="7E8B7DD9" w:rsidR="006A7631" w:rsidRDefault="006A7631" w:rsidP="006A7631">
      <w:pPr>
        <w:jc w:val="center"/>
        <w:rPr>
          <w:rFonts w:ascii="Aptos Display" w:hAnsi="Aptos Display"/>
          <w:b/>
          <w:bCs/>
          <w:color w:val="FF0000"/>
          <w:sz w:val="40"/>
          <w:szCs w:val="40"/>
          <w:u w:val="single"/>
        </w:rPr>
      </w:pPr>
      <w:r>
        <w:rPr>
          <w:rFonts w:ascii="Aptos Display" w:hAnsi="Aptos Display"/>
          <w:b/>
          <w:bCs/>
          <w:color w:val="FF0000"/>
          <w:sz w:val="40"/>
          <w:szCs w:val="40"/>
          <w:u w:val="single"/>
        </w:rPr>
        <w:t>Procédure installation serveur web CTX :</w:t>
      </w:r>
    </w:p>
    <w:p w14:paraId="56CD3976" w14:textId="6011669E" w:rsidR="006A7631" w:rsidRDefault="006A7631" w:rsidP="006A7631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>Il faut tout d’abord commencer par créer les conteneurs qui vont accueillir les services web,</w:t>
      </w:r>
    </w:p>
    <w:p w14:paraId="3AEAC3A2" w14:textId="41CFECBB" w:rsidR="006A7631" w:rsidRDefault="006A7631" w:rsidP="006A7631">
      <w:pPr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</w:pPr>
      <w:r>
        <w:rPr>
          <w:rFonts w:ascii="Aptos Display" w:hAnsi="Aptos Display"/>
          <w:color w:val="2F5496" w:themeColor="accent1" w:themeShade="BF"/>
          <w:sz w:val="32"/>
          <w:szCs w:val="32"/>
          <w:u w:val="single"/>
        </w:rPr>
        <w:t>Premier Menu :</w:t>
      </w:r>
    </w:p>
    <w:p w14:paraId="57304604" w14:textId="77777777" w:rsidR="006A7631" w:rsidRDefault="006A7631" w:rsidP="006A7631">
      <w:pPr>
        <w:rPr>
          <w:rFonts w:ascii="Aptos Display" w:hAnsi="Aptos Display"/>
          <w:color w:val="000000" w:themeColor="text1"/>
          <w:sz w:val="24"/>
          <w:szCs w:val="24"/>
        </w:rPr>
      </w:pPr>
      <w:r w:rsidRPr="006A7631">
        <w:rPr>
          <w:rFonts w:ascii="Aptos Display" w:hAnsi="Aptos Display"/>
          <w:color w:val="000000" w:themeColor="text1"/>
          <w:sz w:val="24"/>
          <w:szCs w:val="24"/>
        </w:rPr>
        <w:t>Il y a différent champ à compléter pour configurer le conteneur :</w:t>
      </w:r>
    </w:p>
    <w:p w14:paraId="79083234" w14:textId="24597138" w:rsidR="006A7631" w:rsidRDefault="006A7631" w:rsidP="006A7631">
      <w:pPr>
        <w:pStyle w:val="Paragraphedeliste"/>
        <w:numPr>
          <w:ilvl w:val="0"/>
          <w:numId w:val="2"/>
        </w:numPr>
        <w:rPr>
          <w:rFonts w:ascii="Aptos Display" w:hAnsi="Aptos Display"/>
          <w:color w:val="000000" w:themeColor="text1"/>
          <w:sz w:val="24"/>
          <w:szCs w:val="24"/>
        </w:rPr>
      </w:pPr>
      <w:r w:rsidRPr="006A7631">
        <w:rPr>
          <w:rFonts w:ascii="Aptos Display" w:hAnsi="Aptos Display"/>
          <w:color w:val="000000" w:themeColor="text1"/>
          <w:sz w:val="24"/>
          <w:szCs w:val="24"/>
        </w:rPr>
        <w:t xml:space="preserve">CT ID : correspond à l’ID unique du conteneur sur </w:t>
      </w:r>
      <w:proofErr w:type="spellStart"/>
      <w:r w:rsidRPr="006A7631">
        <w:rPr>
          <w:rFonts w:ascii="Aptos Display" w:hAnsi="Aptos Display"/>
          <w:color w:val="000000" w:themeColor="text1"/>
          <w:sz w:val="24"/>
          <w:szCs w:val="24"/>
        </w:rPr>
        <w:t>Proxmox</w:t>
      </w:r>
      <w:proofErr w:type="spellEnd"/>
    </w:p>
    <w:p w14:paraId="757EB71B" w14:textId="0742A8B8" w:rsidR="006A7631" w:rsidRDefault="006A7631" w:rsidP="006A7631">
      <w:pPr>
        <w:pStyle w:val="Paragraphedeliste"/>
        <w:numPr>
          <w:ilvl w:val="0"/>
          <w:numId w:val="2"/>
        </w:numPr>
        <w:rPr>
          <w:rFonts w:ascii="Aptos Display" w:hAnsi="Aptos Display"/>
          <w:color w:val="000000" w:themeColor="text1"/>
          <w:sz w:val="24"/>
          <w:szCs w:val="24"/>
        </w:rPr>
      </w:pPr>
      <w:proofErr w:type="spellStart"/>
      <w:r>
        <w:rPr>
          <w:rFonts w:ascii="Aptos Display" w:hAnsi="Aptos Display"/>
          <w:color w:val="000000" w:themeColor="text1"/>
          <w:sz w:val="24"/>
          <w:szCs w:val="24"/>
        </w:rPr>
        <w:t>Hostname</w:t>
      </w:r>
      <w:proofErr w:type="spellEnd"/>
      <w:r>
        <w:rPr>
          <w:rFonts w:ascii="Aptos Display" w:hAnsi="Aptos Display"/>
          <w:color w:val="000000" w:themeColor="text1"/>
          <w:sz w:val="24"/>
          <w:szCs w:val="24"/>
        </w:rPr>
        <w:t> : correspond au nom du conteneur</w:t>
      </w:r>
    </w:p>
    <w:p w14:paraId="3542C88A" w14:textId="35F72296" w:rsidR="006A7631" w:rsidRDefault="006A7631" w:rsidP="006A7631">
      <w:pPr>
        <w:pStyle w:val="Paragraphedeliste"/>
        <w:numPr>
          <w:ilvl w:val="0"/>
          <w:numId w:val="2"/>
        </w:numPr>
        <w:rPr>
          <w:rFonts w:ascii="Aptos Display" w:hAnsi="Aptos Display"/>
          <w:color w:val="000000" w:themeColor="text1"/>
          <w:sz w:val="24"/>
          <w:szCs w:val="24"/>
        </w:rPr>
      </w:pPr>
      <w:proofErr w:type="spellStart"/>
      <w:r>
        <w:rPr>
          <w:rFonts w:ascii="Aptos Display" w:hAnsi="Aptos Display"/>
          <w:color w:val="000000" w:themeColor="text1"/>
          <w:sz w:val="24"/>
          <w:szCs w:val="24"/>
        </w:rPr>
        <w:t>Password</w:t>
      </w:r>
      <w:proofErr w:type="spellEnd"/>
      <w:r>
        <w:rPr>
          <w:rFonts w:ascii="Aptos Display" w:hAnsi="Aptos Display"/>
          <w:color w:val="000000" w:themeColor="text1"/>
          <w:sz w:val="24"/>
          <w:szCs w:val="24"/>
        </w:rPr>
        <w:t> : mot de passe du compte root</w:t>
      </w:r>
    </w:p>
    <w:p w14:paraId="67961885" w14:textId="508B8F0B" w:rsidR="006A7631" w:rsidRPr="006A7631" w:rsidRDefault="006A7631" w:rsidP="006A7631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>Une fois les champs remplis passer à la suite en appuyant sur « Next ».</w:t>
      </w:r>
    </w:p>
    <w:p w14:paraId="608C2C2E" w14:textId="6FD27CBC" w:rsidR="00FC2D2D" w:rsidRDefault="00621EE9">
      <w:pPr>
        <w:rPr>
          <w:rFonts w:ascii="Aptos Display" w:hAnsi="Aptos Display"/>
          <w:color w:val="000000" w:themeColor="text1"/>
          <w:sz w:val="24"/>
          <w:szCs w:val="24"/>
        </w:rPr>
      </w:pPr>
      <w:r w:rsidRPr="00621EE9">
        <w:rPr>
          <w:noProof/>
        </w:rPr>
        <w:drawing>
          <wp:inline distT="0" distB="0" distL="0" distR="0" wp14:anchorId="1DB2C9AF" wp14:editId="6A93E29C">
            <wp:extent cx="3733800" cy="2809405"/>
            <wp:effectExtent l="0" t="0" r="0" b="0"/>
            <wp:docPr id="1981352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52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498" cy="281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866F" w14:textId="2771B396" w:rsidR="006A7631" w:rsidRPr="006A7631" w:rsidRDefault="006A7631">
      <w:pPr>
        <w:rPr>
          <w:rFonts w:ascii="Aptos Display" w:hAnsi="Aptos Display"/>
          <w:color w:val="000000" w:themeColor="text1"/>
          <w:sz w:val="24"/>
          <w:szCs w:val="24"/>
        </w:rPr>
      </w:pPr>
      <w:r>
        <w:rPr>
          <w:rFonts w:ascii="Aptos Display" w:hAnsi="Aptos Display"/>
          <w:color w:val="000000" w:themeColor="text1"/>
          <w:sz w:val="24"/>
          <w:szCs w:val="24"/>
        </w:rPr>
        <w:t xml:space="preserve">Sélectionner ensuite l’image que vous souhaitez pour le conteneur ici ça sera l’image de </w:t>
      </w:r>
      <w:proofErr w:type="spellStart"/>
      <w:r>
        <w:rPr>
          <w:rFonts w:ascii="Aptos Display" w:hAnsi="Aptos Display"/>
          <w:color w:val="000000" w:themeColor="text1"/>
          <w:sz w:val="24"/>
          <w:szCs w:val="24"/>
        </w:rPr>
        <w:t>Fedora</w:t>
      </w:r>
      <w:proofErr w:type="spellEnd"/>
      <w:r>
        <w:rPr>
          <w:rFonts w:ascii="Aptos Display" w:hAnsi="Aptos Display"/>
          <w:color w:val="000000" w:themeColor="text1"/>
          <w:sz w:val="24"/>
          <w:szCs w:val="24"/>
        </w:rPr>
        <w:t xml:space="preserve"> 38.</w:t>
      </w:r>
    </w:p>
    <w:p w14:paraId="2E5F6FE8" w14:textId="453FE84A" w:rsidR="00621EE9" w:rsidRDefault="00621EE9">
      <w:r w:rsidRPr="00621EE9">
        <w:rPr>
          <w:noProof/>
        </w:rPr>
        <w:drawing>
          <wp:inline distT="0" distB="0" distL="0" distR="0" wp14:anchorId="3FBF28D6" wp14:editId="7DE412A2">
            <wp:extent cx="3733800" cy="2787591"/>
            <wp:effectExtent l="0" t="0" r="0" b="0"/>
            <wp:docPr id="739291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91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136" cy="280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70F4" w14:textId="22545460" w:rsidR="006A7631" w:rsidRDefault="006A7631">
      <w:r>
        <w:lastRenderedPageBreak/>
        <w:t>Indiquer la valeur 30 dans le champ « Disk size (</w:t>
      </w:r>
      <w:proofErr w:type="spellStart"/>
      <w:r>
        <w:t>GiB</w:t>
      </w:r>
      <w:proofErr w:type="spellEnd"/>
      <w:r>
        <w:t>) ».</w:t>
      </w:r>
    </w:p>
    <w:p w14:paraId="3A83C191" w14:textId="5930907E" w:rsidR="00621EE9" w:rsidRDefault="00621EE9">
      <w:r w:rsidRPr="00621EE9">
        <w:rPr>
          <w:noProof/>
        </w:rPr>
        <w:drawing>
          <wp:inline distT="0" distB="0" distL="0" distR="0" wp14:anchorId="3724259D" wp14:editId="57AAF90E">
            <wp:extent cx="3232579" cy="2409825"/>
            <wp:effectExtent l="0" t="0" r="6350" b="0"/>
            <wp:docPr id="1361463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63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854" cy="24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4D6C" w14:textId="46EEBFCD" w:rsidR="006A7631" w:rsidRDefault="006A7631">
      <w:r>
        <w:t>Passez directement à la suite.</w:t>
      </w:r>
    </w:p>
    <w:p w14:paraId="161E2D1A" w14:textId="776FD9C3" w:rsidR="00621EE9" w:rsidRDefault="00621EE9">
      <w:r w:rsidRPr="00621EE9">
        <w:rPr>
          <w:noProof/>
        </w:rPr>
        <w:drawing>
          <wp:inline distT="0" distB="0" distL="0" distR="0" wp14:anchorId="190209D9" wp14:editId="72165C78">
            <wp:extent cx="3269668" cy="2447925"/>
            <wp:effectExtent l="0" t="0" r="6985" b="0"/>
            <wp:docPr id="4238312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31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812" cy="245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30CE" w14:textId="4B7CAFCB" w:rsidR="006A7631" w:rsidRDefault="006A7631">
      <w:r>
        <w:t>Indiquer la valeur 1024 pour le champ « Memory (</w:t>
      </w:r>
      <w:proofErr w:type="spellStart"/>
      <w:r>
        <w:t>MiB</w:t>
      </w:r>
      <w:proofErr w:type="spellEnd"/>
      <w:r>
        <w:t>) ».</w:t>
      </w:r>
    </w:p>
    <w:p w14:paraId="3A9B31FC" w14:textId="3F74E84F" w:rsidR="00621EE9" w:rsidRDefault="00621EE9">
      <w:r w:rsidRPr="00621EE9">
        <w:rPr>
          <w:noProof/>
        </w:rPr>
        <w:drawing>
          <wp:inline distT="0" distB="0" distL="0" distR="0" wp14:anchorId="0300E55C" wp14:editId="29A3C979">
            <wp:extent cx="3490961" cy="2619375"/>
            <wp:effectExtent l="0" t="0" r="0" b="0"/>
            <wp:docPr id="10155702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70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791" cy="262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2078" w14:textId="77777777" w:rsidR="006A7631" w:rsidRDefault="006A7631"/>
    <w:p w14:paraId="487F1E7E" w14:textId="0A8B640F" w:rsidR="006A7631" w:rsidRDefault="008020EB">
      <w:r>
        <w:lastRenderedPageBreak/>
        <w:t>Champ à compléter/modifier :</w:t>
      </w:r>
    </w:p>
    <w:p w14:paraId="225905D4" w14:textId="4D7B5EFC" w:rsidR="008020EB" w:rsidRDefault="008020EB" w:rsidP="008020EB">
      <w:pPr>
        <w:pStyle w:val="Paragraphedeliste"/>
        <w:numPr>
          <w:ilvl w:val="0"/>
          <w:numId w:val="3"/>
        </w:numPr>
      </w:pPr>
      <w:r>
        <w:t>Bridge : C’est la carte réseau physique sur laquelle il faut raccorder le conteneur, sélectionnez la carte vmbr2.</w:t>
      </w:r>
    </w:p>
    <w:p w14:paraId="0EB5E01E" w14:textId="6E40669D" w:rsidR="008020EB" w:rsidRDefault="008020EB" w:rsidP="008020EB">
      <w:pPr>
        <w:pStyle w:val="Paragraphedeliste"/>
        <w:numPr>
          <w:ilvl w:val="0"/>
          <w:numId w:val="3"/>
        </w:numPr>
      </w:pPr>
      <w:r>
        <w:t>VLAN Tag : VLAN sur lequel doit être connecté le conteneur, ici vlan 50</w:t>
      </w:r>
    </w:p>
    <w:p w14:paraId="1917F8C6" w14:textId="33177FE4" w:rsidR="008020EB" w:rsidRDefault="008020EB" w:rsidP="008020EB">
      <w:pPr>
        <w:pStyle w:val="Paragraphedeliste"/>
        <w:numPr>
          <w:ilvl w:val="0"/>
          <w:numId w:val="3"/>
        </w:numPr>
      </w:pPr>
      <w:r>
        <w:t>IPv4/CIDR : Adresse IP du conteneur suivi du masque en écriture CIDR, ici 192.168.0.66/26</w:t>
      </w:r>
    </w:p>
    <w:p w14:paraId="2A343D62" w14:textId="6E502025" w:rsidR="008020EB" w:rsidRDefault="008020EB" w:rsidP="008020EB">
      <w:pPr>
        <w:pStyle w:val="Paragraphedeliste"/>
        <w:numPr>
          <w:ilvl w:val="0"/>
          <w:numId w:val="3"/>
        </w:numPr>
      </w:pPr>
      <w:r>
        <w:t>Gateway (IPv4) : Passerelle du conteneur, ici 192.168.0.65.</w:t>
      </w:r>
    </w:p>
    <w:p w14:paraId="52A07235" w14:textId="2AB63A97" w:rsidR="008020EB" w:rsidRDefault="008020EB" w:rsidP="008020EB">
      <w:r>
        <w:t>Passez à la suite.</w:t>
      </w:r>
    </w:p>
    <w:p w14:paraId="3851746E" w14:textId="4F0E9326" w:rsidR="00621EE9" w:rsidRDefault="00621EE9">
      <w:r w:rsidRPr="00621EE9">
        <w:rPr>
          <w:noProof/>
        </w:rPr>
        <w:drawing>
          <wp:inline distT="0" distB="0" distL="0" distR="0" wp14:anchorId="7D2FEBBF" wp14:editId="465B8301">
            <wp:extent cx="4933049" cy="3705225"/>
            <wp:effectExtent l="0" t="0" r="1270" b="0"/>
            <wp:docPr id="6516137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13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20" cy="37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5578" w14:textId="77777777" w:rsidR="001571EE" w:rsidRDefault="001571EE" w:rsidP="001571EE">
      <w:r>
        <w:t>Passez directement à la suite.</w:t>
      </w:r>
    </w:p>
    <w:p w14:paraId="09A0706C" w14:textId="77777777" w:rsidR="001571EE" w:rsidRDefault="00621EE9">
      <w:r w:rsidRPr="00621EE9">
        <w:rPr>
          <w:noProof/>
        </w:rPr>
        <w:drawing>
          <wp:inline distT="0" distB="0" distL="0" distR="0" wp14:anchorId="7F1A4216" wp14:editId="6F10A42A">
            <wp:extent cx="4191000" cy="3144630"/>
            <wp:effectExtent l="0" t="0" r="0" b="0"/>
            <wp:docPr id="8866401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0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612" cy="3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CC91" w14:textId="7E360CE5" w:rsidR="001571EE" w:rsidRPr="001571EE" w:rsidRDefault="001571EE">
      <w:r w:rsidRPr="001571EE">
        <w:lastRenderedPageBreak/>
        <w:t xml:space="preserve">Cochez la case « Start </w:t>
      </w:r>
      <w:proofErr w:type="spellStart"/>
      <w:r w:rsidRPr="001571EE">
        <w:t>after</w:t>
      </w:r>
      <w:proofErr w:type="spellEnd"/>
      <w:r w:rsidRPr="001571EE">
        <w:t xml:space="preserve"> </w:t>
      </w:r>
      <w:proofErr w:type="spellStart"/>
      <w:r w:rsidRPr="001571EE">
        <w:t>created</w:t>
      </w:r>
      <w:proofErr w:type="spellEnd"/>
      <w:r w:rsidRPr="001571EE">
        <w:t> », puis valider en cliquant</w:t>
      </w:r>
      <w:r>
        <w:t xml:space="preserve"> </w:t>
      </w:r>
      <w:proofErr w:type="gramStart"/>
      <w:r>
        <w:t xml:space="preserve">sur </w:t>
      </w:r>
      <w:r w:rsidRPr="001571EE">
        <w:t xml:space="preserve"> «</w:t>
      </w:r>
      <w:proofErr w:type="gramEnd"/>
      <w:r w:rsidRPr="001571EE">
        <w:t> </w:t>
      </w:r>
      <w:r>
        <w:t>Finish  ».</w:t>
      </w:r>
    </w:p>
    <w:p w14:paraId="382D6AE3" w14:textId="3FBD9D92" w:rsidR="00621EE9" w:rsidRDefault="00621EE9">
      <w:r w:rsidRPr="00621EE9">
        <w:rPr>
          <w:noProof/>
        </w:rPr>
        <w:drawing>
          <wp:inline distT="0" distB="0" distL="0" distR="0" wp14:anchorId="62DA5BDB" wp14:editId="7AC10E98">
            <wp:extent cx="5760720" cy="4324350"/>
            <wp:effectExtent l="0" t="0" r="0" b="0"/>
            <wp:docPr id="2523032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03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B259" w14:textId="37F86F33" w:rsidR="00EE4A19" w:rsidRDefault="00EE4A19">
      <w:r>
        <w:t>Accéder à la console du conteneur et exécutez le script suivant :</w:t>
      </w:r>
    </w:p>
    <w:p w14:paraId="584B53E7" w14:textId="546C229D" w:rsidR="00EE4A19" w:rsidRPr="009A1A6B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9A1A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#!/</w:t>
      </w:r>
      <w:proofErr w:type="gramEnd"/>
      <w:r w:rsidRPr="009A1A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bin/bash</w:t>
      </w:r>
    </w:p>
    <w:p w14:paraId="5CDEB8D5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dnf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up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-y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Update the system</w:t>
      </w:r>
    </w:p>
    <w:p w14:paraId="67659D24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dnf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-y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nano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unzip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openssl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node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Install the required packages</w:t>
      </w:r>
    </w:p>
    <w:p w14:paraId="404A5F25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curl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r w:rsidRPr="00EE4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fsSL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https://bun.sh/install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bash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Install bun</w:t>
      </w:r>
    </w:p>
    <w:p w14:paraId="0030EBF5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source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/root</w:t>
      </w:r>
      <w:proofErr w:type="gram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/.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bashrc</w:t>
      </w:r>
      <w:proofErr w:type="spellEnd"/>
      <w:proofErr w:type="gram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 Reload the </w:t>
      </w:r>
      <w:proofErr w:type="spellStart"/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bashrc</w:t>
      </w:r>
      <w:proofErr w:type="spellEnd"/>
    </w:p>
    <w:p w14:paraId="6FD8BD7D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useradd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-Ums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/bin/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nologin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-p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"i4k6WNlH/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KFDoZkRRxhTyA</w:t>
      </w:r>
      <w:proofErr w:type="spellEnd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=="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hspgdh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Create the user</w:t>
      </w:r>
    </w:p>
    <w:p w14:paraId="68EA5A0C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cd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/home/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hspgdh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the directory</w:t>
      </w:r>
    </w:p>
    <w:p w14:paraId="018D6D55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git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clone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https://git.justw.tf/Lightemerald/hsp-gdh.git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Clone the repository</w:t>
      </w:r>
    </w:p>
    <w:p w14:paraId="29A809BB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cd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hsp-gdh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the directory</w:t>
      </w:r>
    </w:p>
    <w:p w14:paraId="2E8A1916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bun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Install the dependencies</w:t>
      </w:r>
    </w:p>
    <w:p w14:paraId="02F13148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"DATABASE_HOST=</w:t>
      </w:r>
      <w:r w:rsidRPr="00EE4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\"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172.30.0.25</w:t>
      </w:r>
      <w:r w:rsidRPr="00EE4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\"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79FC4F89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DATABASE_NAME=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hsp-gdh</w:t>
      </w:r>
      <w:proofErr w:type="spellEnd"/>
    </w:p>
    <w:p w14:paraId="5F84420E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DATABASE_USER=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hsp-gdh</w:t>
      </w:r>
      <w:proofErr w:type="spellEnd"/>
    </w:p>
    <w:p w14:paraId="6FE6EF05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DATABASE_PASSWORD=</w:t>
      </w:r>
      <w:r w:rsidRPr="00EE4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\"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FCvmua9QVinEaDdMnrShVRa+YXU=</w:t>
      </w:r>
      <w:r w:rsidRPr="00EE4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\"</w:t>
      </w:r>
    </w:p>
    <w:p w14:paraId="096C8E27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JWT_SECRET=</w:t>
      </w:r>
      <w:r w:rsidRPr="00EE4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\"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mJ8cXyNe/tCXoj8sLcwk9K942aAaMkoudpM8gm8Cq2k=</w:t>
      </w:r>
      <w:r w:rsidRPr="00EE4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\"</w:t>
      </w:r>
    </w:p>
    <w:p w14:paraId="2496210C" w14:textId="1B8B4472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PORT=</w:t>
      </w:r>
      <w:r w:rsidR="009A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80</w:t>
      </w:r>
    </w:p>
    <w:p w14:paraId="2E7E89A6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SMTP=</w:t>
      </w:r>
    </w:p>
    <w:p w14:paraId="4773794D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MAIL=</w:t>
      </w:r>
    </w:p>
    <w:p w14:paraId="34014A34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MAIL_PASS="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EE4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.env</w:t>
      </w:r>
      <w:proofErr w:type="gram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Create the environment file</w:t>
      </w:r>
    </w:p>
    <w:p w14:paraId="30886E74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</w:p>
    <w:p w14:paraId="7D022F81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lastRenderedPageBreak/>
        <w:t>[Unit]</w:t>
      </w:r>
    </w:p>
    <w:p w14:paraId="57E5601F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Description=HSP-GDH Web Server Application</w:t>
      </w:r>
    </w:p>
    <w:p w14:paraId="15A573A2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After=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network.target</w:t>
      </w:r>
      <w:proofErr w:type="spellEnd"/>
    </w:p>
    <w:p w14:paraId="0751D6B0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9A5C054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[Service]</w:t>
      </w:r>
    </w:p>
    <w:p w14:paraId="16D03EAB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Type=simple</w:t>
      </w:r>
    </w:p>
    <w:p w14:paraId="4E00EC07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User=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hspgdh</w:t>
      </w:r>
      <w:proofErr w:type="spellEnd"/>
    </w:p>
    <w:p w14:paraId="146BB471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WorkingDirectory</w:t>
      </w:r>
      <w:proofErr w:type="spellEnd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=/home/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hspgdh</w:t>
      </w:r>
      <w:proofErr w:type="spellEnd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hsp-gdh</w:t>
      </w:r>
      <w:proofErr w:type="spellEnd"/>
    </w:p>
    <w:p w14:paraId="02F61C1C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ExecStart</w:t>
      </w:r>
      <w:proofErr w:type="spellEnd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=/root</w:t>
      </w:r>
      <w:proofErr w:type="gram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/.bun</w:t>
      </w:r>
      <w:proofErr w:type="gramEnd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/bin/bun run /home/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hspgdh</w:t>
      </w:r>
      <w:proofErr w:type="spellEnd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hsp-gdh</w:t>
      </w:r>
      <w:proofErr w:type="spellEnd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/index.js</w:t>
      </w:r>
    </w:p>
    <w:p w14:paraId="36A11578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etc</w:t>
      </w:r>
      <w:proofErr w:type="spellEnd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systemd</w:t>
      </w:r>
      <w:proofErr w:type="spellEnd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/system/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hsp-gdh.service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Create the service file</w:t>
      </w:r>
    </w:p>
    <w:p w14:paraId="5CC17862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systemctl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daemon-reload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Reload the daemon</w:t>
      </w:r>
    </w:p>
    <w:p w14:paraId="053425A4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systemctl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enable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hsp-gdh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Enable the service</w:t>
      </w:r>
    </w:p>
    <w:p w14:paraId="3C94B67B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EE4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systemctl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start</w:t>
      </w:r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hsp-gdh</w:t>
      </w:r>
      <w:proofErr w:type="spellEnd"/>
      <w:r w:rsidRPr="00EE4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Start the service</w:t>
      </w:r>
    </w:p>
    <w:p w14:paraId="3029657A" w14:textId="77777777" w:rsidR="00EE4A19" w:rsidRPr="00EE4A19" w:rsidRDefault="00EE4A19" w:rsidP="00EE4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E4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```</w:t>
      </w:r>
    </w:p>
    <w:p w14:paraId="764CFA09" w14:textId="77777777" w:rsidR="001571EE" w:rsidRDefault="001571EE"/>
    <w:sectPr w:rsidR="00157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1111B"/>
    <w:multiLevelType w:val="hybridMultilevel"/>
    <w:tmpl w:val="F6AA7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80A"/>
    <w:multiLevelType w:val="hybridMultilevel"/>
    <w:tmpl w:val="2B002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2771"/>
    <w:multiLevelType w:val="hybridMultilevel"/>
    <w:tmpl w:val="BDC26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413759">
    <w:abstractNumId w:val="1"/>
  </w:num>
  <w:num w:numId="2" w16cid:durableId="1794977762">
    <w:abstractNumId w:val="0"/>
  </w:num>
  <w:num w:numId="3" w16cid:durableId="709918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9"/>
    <w:rsid w:val="001571EE"/>
    <w:rsid w:val="00621EE9"/>
    <w:rsid w:val="006A7631"/>
    <w:rsid w:val="008020EB"/>
    <w:rsid w:val="009A1A6B"/>
    <w:rsid w:val="00EE4A19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648B"/>
  <w15:chartTrackingRefBased/>
  <w15:docId w15:val="{92E96E78-BA27-4386-B51A-E35D7094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2</cp:revision>
  <dcterms:created xsi:type="dcterms:W3CDTF">2024-03-23T20:13:00Z</dcterms:created>
  <dcterms:modified xsi:type="dcterms:W3CDTF">2024-03-30T10:54:00Z</dcterms:modified>
</cp:coreProperties>
</file>