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01603" w14:textId="77777777" w:rsidR="001E150D" w:rsidRPr="008A2ABB" w:rsidRDefault="001E150D" w:rsidP="001E150D">
      <w:pPr>
        <w:pStyle w:val="Ttulo1"/>
        <w:rPr>
          <w:b/>
          <w:bCs/>
          <w:sz w:val="44"/>
          <w:szCs w:val="44"/>
        </w:rPr>
      </w:pPr>
      <w:r w:rsidRPr="008A2ABB">
        <w:rPr>
          <w:b/>
          <w:bCs/>
          <w:sz w:val="44"/>
          <w:szCs w:val="44"/>
        </w:rPr>
        <w:t>METODOLOGÍA SCRUM:</w:t>
      </w:r>
    </w:p>
    <w:p w14:paraId="08B93D38" w14:textId="648830DC" w:rsidR="001E150D" w:rsidRDefault="001E150D" w:rsidP="001E150D">
      <w:r w:rsidRPr="002504EB">
        <w:rPr>
          <w:b/>
          <w:bCs/>
          <w:u w:val="single"/>
        </w:rPr>
        <w:t xml:space="preserve">¿Qué es, cuáles son sus fases, como implementarlo? </w:t>
      </w:r>
      <w:hyperlink r:id="rId5" w:history="1">
        <w:r w:rsidRPr="00B764F9">
          <w:rPr>
            <w:rStyle w:val="Hipervnculo"/>
          </w:rPr>
          <w:t>https://blog.hubspot.es/m</w:t>
        </w:r>
        <w:r w:rsidRPr="00B764F9">
          <w:rPr>
            <w:rStyle w:val="Hipervnculo"/>
          </w:rPr>
          <w:t>a</w:t>
        </w:r>
        <w:r w:rsidRPr="00B764F9">
          <w:rPr>
            <w:rStyle w:val="Hipervnculo"/>
          </w:rPr>
          <w:t>rketing/metodologia-scrum</w:t>
        </w:r>
      </w:hyperlink>
      <w:r>
        <w:t xml:space="preserve"> </w:t>
      </w:r>
    </w:p>
    <w:p w14:paraId="57C74CED" w14:textId="748A09EF" w:rsidR="001E150D" w:rsidRDefault="001E150D" w:rsidP="001E150D">
      <w:pPr>
        <w:pStyle w:val="Prrafodelista"/>
        <w:numPr>
          <w:ilvl w:val="0"/>
          <w:numId w:val="2"/>
        </w:numPr>
      </w:pPr>
      <w:r>
        <w:t xml:space="preserve">Es una forma de trabajo, aplicable a cualquier equipo, y que permite agilizarlo basándose en entregas rápidas y en otorgar un gran poder al total del </w:t>
      </w:r>
      <w:proofErr w:type="spellStart"/>
      <w:proofErr w:type="gramStart"/>
      <w:r>
        <w:t>equipo.ç</w:t>
      </w:r>
      <w:proofErr w:type="spellEnd"/>
      <w:proofErr w:type="gramEnd"/>
    </w:p>
    <w:p w14:paraId="6EABFC19" w14:textId="0DAE5280" w:rsidR="001E150D" w:rsidRDefault="001E150D" w:rsidP="001E150D">
      <w:pPr>
        <w:pStyle w:val="Prrafodelista"/>
        <w:numPr>
          <w:ilvl w:val="0"/>
          <w:numId w:val="2"/>
        </w:numPr>
      </w:pPr>
      <w:r w:rsidRPr="001E150D">
        <w:drawing>
          <wp:anchor distT="0" distB="0" distL="114300" distR="114300" simplePos="0" relativeHeight="251660288" behindDoc="0" locked="0" layoutInCell="1" allowOverlap="1" wp14:anchorId="13CC5DBD" wp14:editId="45FD6163">
            <wp:simplePos x="0" y="0"/>
            <wp:positionH relativeFrom="column">
              <wp:posOffset>213979</wp:posOffset>
            </wp:positionH>
            <wp:positionV relativeFrom="paragraph">
              <wp:posOffset>239906</wp:posOffset>
            </wp:positionV>
            <wp:extent cx="5779483" cy="3277590"/>
            <wp:effectExtent l="0" t="0" r="0" b="0"/>
            <wp:wrapTopAndBottom/>
            <wp:docPr id="1" name="Imagen 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scala de tiempo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483" cy="327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FASES:</w:t>
      </w:r>
    </w:p>
    <w:p w14:paraId="4C84DC2D" w14:textId="5F8508C5" w:rsidR="001E150D" w:rsidRPr="001E150D" w:rsidRDefault="001E150D" w:rsidP="001E150D">
      <w:pPr>
        <w:pStyle w:val="Prrafodelista"/>
      </w:pPr>
    </w:p>
    <w:p w14:paraId="456E55CD" w14:textId="77777777" w:rsidR="001E150D" w:rsidRDefault="001E150D" w:rsidP="001E150D">
      <w:r>
        <w:rPr>
          <w:b/>
          <w:bCs/>
          <w:u w:val="single"/>
        </w:rPr>
        <w:t>Procesos y roles de Scrum</w:t>
      </w:r>
      <w:r w:rsidRPr="002504EB">
        <w:rPr>
          <w:b/>
          <w:bCs/>
        </w:rPr>
        <w:t xml:space="preserve">:  </w:t>
      </w:r>
      <w:hyperlink r:id="rId7" w:history="1">
        <w:r w:rsidRPr="00B764F9">
          <w:rPr>
            <w:rStyle w:val="Hipervnculo"/>
          </w:rPr>
          <w:t>https://www.softeng.es/es-es/empresa/metodologias-de-trabajo/metodologia-scrum/proceso-roles-de-scrum.html</w:t>
        </w:r>
      </w:hyperlink>
    </w:p>
    <w:p w14:paraId="34DE65C0" w14:textId="77777777" w:rsidR="001E150D" w:rsidRPr="002504EB" w:rsidRDefault="001E150D" w:rsidP="001E150D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216F1A" wp14:editId="3BB00FE3">
            <wp:simplePos x="0" y="0"/>
            <wp:positionH relativeFrom="column">
              <wp:posOffset>434340</wp:posOffset>
            </wp:positionH>
            <wp:positionV relativeFrom="paragraph">
              <wp:posOffset>245745</wp:posOffset>
            </wp:positionV>
            <wp:extent cx="5400040" cy="2580640"/>
            <wp:effectExtent l="0" t="0" r="0" b="0"/>
            <wp:wrapTopAndBottom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PROCESO</w:t>
      </w:r>
    </w:p>
    <w:p w14:paraId="52F24D24" w14:textId="77777777" w:rsidR="001E150D" w:rsidRPr="002504EB" w:rsidRDefault="001E150D" w:rsidP="001E150D">
      <w:pPr>
        <w:pStyle w:val="Prrafodelista"/>
        <w:numPr>
          <w:ilvl w:val="0"/>
          <w:numId w:val="1"/>
        </w:numPr>
        <w:rPr>
          <w:b/>
          <w:bCs/>
        </w:rPr>
      </w:pPr>
      <w:r>
        <w:t>ROLES</w:t>
      </w:r>
    </w:p>
    <w:p w14:paraId="3486487A" w14:textId="77777777" w:rsidR="001E150D" w:rsidRPr="002504EB" w:rsidRDefault="001E150D" w:rsidP="001E150D">
      <w:pPr>
        <w:spacing w:before="105" w:after="105" w:line="357" w:lineRule="atLeast"/>
        <w:ind w:left="720" w:right="180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2504EB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es-ES"/>
        </w:rPr>
        <w:lastRenderedPageBreak/>
        <w:t xml:space="preserve">Scrum </w:t>
      </w:r>
      <w:proofErr w:type="gramStart"/>
      <w:r w:rsidRPr="002504EB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es-ES"/>
        </w:rPr>
        <w:t>master</w:t>
      </w:r>
      <w:proofErr w:type="gramEnd"/>
      <w:r w:rsidRPr="002504EB">
        <w:rPr>
          <w:rFonts w:ascii="Segoe UI" w:eastAsia="Times New Roman" w:hAnsi="Segoe UI" w:cs="Segoe UI"/>
          <w:b/>
          <w:bCs/>
          <w:color w:val="3C4545"/>
          <w:sz w:val="21"/>
          <w:szCs w:val="21"/>
          <w:lang w:eastAsia="es-ES"/>
        </w:rPr>
        <w:t>: </w:t>
      </w:r>
      <w:r w:rsidRPr="002504EB">
        <w:rPr>
          <w:rFonts w:ascii="Segoe UI" w:eastAsia="Times New Roman" w:hAnsi="Segoe UI" w:cs="Segoe UI"/>
          <w:sz w:val="21"/>
          <w:szCs w:val="21"/>
          <w:lang w:eastAsia="es-ES"/>
        </w:rPr>
        <w:t>Persona que lidera al equipo guiándolo para que cumpla las reglas y procesos de la metodología. Gestiona la reducción de impedimentos del proyecto y trabaja con el </w:t>
      </w:r>
      <w:proofErr w:type="spellStart"/>
      <w:r w:rsidRPr="002504EB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Product</w:t>
      </w:r>
      <w:proofErr w:type="spellEnd"/>
      <w:r w:rsidRPr="002504EB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 xml:space="preserve"> </w:t>
      </w:r>
      <w:proofErr w:type="spellStart"/>
      <w:r w:rsidRPr="002504EB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Owner</w:t>
      </w:r>
      <w:proofErr w:type="spellEnd"/>
      <w:r w:rsidRPr="002504EB">
        <w:rPr>
          <w:rFonts w:ascii="Segoe UI" w:eastAsia="Times New Roman" w:hAnsi="Segoe UI" w:cs="Segoe UI"/>
          <w:sz w:val="21"/>
          <w:szCs w:val="21"/>
          <w:lang w:eastAsia="es-ES"/>
        </w:rPr>
        <w:t> para maximizar el ROI. </w:t>
      </w:r>
    </w:p>
    <w:p w14:paraId="1E974777" w14:textId="77777777" w:rsidR="001E150D" w:rsidRPr="002504EB" w:rsidRDefault="001E150D" w:rsidP="001E150D">
      <w:pPr>
        <w:spacing w:before="105" w:after="105" w:line="357" w:lineRule="atLeast"/>
        <w:ind w:left="720" w:right="180"/>
        <w:rPr>
          <w:rFonts w:ascii="Segoe UI" w:eastAsia="Times New Roman" w:hAnsi="Segoe UI" w:cs="Segoe UI"/>
          <w:sz w:val="21"/>
          <w:szCs w:val="21"/>
          <w:lang w:eastAsia="es-ES"/>
        </w:rPr>
      </w:pPr>
      <w:proofErr w:type="spellStart"/>
      <w:r w:rsidRPr="002504EB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es-ES"/>
        </w:rPr>
        <w:t>Product</w:t>
      </w:r>
      <w:proofErr w:type="spellEnd"/>
      <w:r w:rsidRPr="002504EB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es-ES"/>
        </w:rPr>
        <w:t xml:space="preserve"> </w:t>
      </w:r>
      <w:proofErr w:type="spellStart"/>
      <w:r w:rsidRPr="002504EB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es-ES"/>
        </w:rPr>
        <w:t>owner</w:t>
      </w:r>
      <w:proofErr w:type="spellEnd"/>
      <w:r w:rsidRPr="002504EB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es-ES"/>
        </w:rPr>
        <w:t xml:space="preserve"> (PO):</w:t>
      </w:r>
      <w:r w:rsidRPr="002504EB">
        <w:rPr>
          <w:rFonts w:ascii="Segoe UI" w:eastAsia="Times New Roman" w:hAnsi="Segoe UI" w:cs="Segoe UI"/>
          <w:color w:val="FF0000"/>
          <w:sz w:val="21"/>
          <w:szCs w:val="21"/>
          <w:lang w:eastAsia="es-ES"/>
        </w:rPr>
        <w:t> </w:t>
      </w:r>
      <w:r w:rsidRPr="002504EB">
        <w:rPr>
          <w:rFonts w:ascii="Segoe UI" w:eastAsia="Times New Roman" w:hAnsi="Segoe UI" w:cs="Segoe UI"/>
          <w:sz w:val="21"/>
          <w:szCs w:val="21"/>
          <w:lang w:eastAsia="es-ES"/>
        </w:rPr>
        <w:t xml:space="preserve">Representante de </w:t>
      </w:r>
      <w:proofErr w:type="spellStart"/>
      <w:r w:rsidRPr="002504EB">
        <w:rPr>
          <w:rFonts w:ascii="Segoe UI" w:eastAsia="Times New Roman" w:hAnsi="Segoe UI" w:cs="Segoe UI"/>
          <w:sz w:val="21"/>
          <w:szCs w:val="21"/>
          <w:lang w:eastAsia="es-ES"/>
        </w:rPr>
        <w:t>lso</w:t>
      </w:r>
      <w:proofErr w:type="spellEnd"/>
      <w:r w:rsidRPr="002504EB">
        <w:rPr>
          <w:rFonts w:ascii="Segoe UI" w:eastAsia="Times New Roman" w:hAnsi="Segoe UI" w:cs="Segoe UI"/>
          <w:sz w:val="21"/>
          <w:szCs w:val="21"/>
          <w:lang w:eastAsia="es-ES"/>
        </w:rPr>
        <w:t xml:space="preserve"> accionistas y clientes que usan el software. Se focaliza en la parte de negocio y </w:t>
      </w:r>
      <w:proofErr w:type="spellStart"/>
      <w:r w:rsidRPr="002504EB">
        <w:rPr>
          <w:rFonts w:ascii="Segoe UI" w:eastAsia="Times New Roman" w:hAnsi="Segoe UI" w:cs="Segoe UI"/>
          <w:sz w:val="21"/>
          <w:szCs w:val="21"/>
          <w:lang w:eastAsia="es-ES"/>
        </w:rPr>
        <w:t>el</w:t>
      </w:r>
      <w:proofErr w:type="spellEnd"/>
      <w:r w:rsidRPr="002504EB">
        <w:rPr>
          <w:rFonts w:ascii="Segoe UI" w:eastAsia="Times New Roman" w:hAnsi="Segoe UI" w:cs="Segoe UI"/>
          <w:sz w:val="21"/>
          <w:szCs w:val="21"/>
          <w:lang w:eastAsia="es-ES"/>
        </w:rPr>
        <w:t xml:space="preserve"> es responsable del ROI del proyecto (entregar un valor superior al dinero invertido). Traslada la visión del proyecto al equipo, formaliza las prestaciones en </w:t>
      </w:r>
      <w:r w:rsidRPr="002504EB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historias </w:t>
      </w:r>
      <w:r w:rsidRPr="002504EB">
        <w:rPr>
          <w:rFonts w:ascii="Segoe UI" w:eastAsia="Times New Roman" w:hAnsi="Segoe UI" w:cs="Segoe UI"/>
          <w:sz w:val="21"/>
          <w:szCs w:val="21"/>
          <w:lang w:eastAsia="es-ES"/>
        </w:rPr>
        <w:t>a incorporar en el </w:t>
      </w:r>
      <w:proofErr w:type="spellStart"/>
      <w:r w:rsidRPr="002504EB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Product</w:t>
      </w:r>
      <w:proofErr w:type="spellEnd"/>
      <w:r w:rsidRPr="002504EB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 xml:space="preserve"> Backlog </w:t>
      </w:r>
      <w:r w:rsidRPr="002504EB">
        <w:rPr>
          <w:rFonts w:ascii="Segoe UI" w:eastAsia="Times New Roman" w:hAnsi="Segoe UI" w:cs="Segoe UI"/>
          <w:sz w:val="21"/>
          <w:szCs w:val="21"/>
          <w:lang w:eastAsia="es-ES"/>
        </w:rPr>
        <w:t xml:space="preserve">y las </w:t>
      </w:r>
      <w:proofErr w:type="spellStart"/>
      <w:r w:rsidRPr="002504EB">
        <w:rPr>
          <w:rFonts w:ascii="Segoe UI" w:eastAsia="Times New Roman" w:hAnsi="Segoe UI" w:cs="Segoe UI"/>
          <w:sz w:val="21"/>
          <w:szCs w:val="21"/>
          <w:lang w:eastAsia="es-ES"/>
        </w:rPr>
        <w:t>reprioriza</w:t>
      </w:r>
      <w:proofErr w:type="spellEnd"/>
      <w:r w:rsidRPr="002504EB">
        <w:rPr>
          <w:rFonts w:ascii="Segoe UI" w:eastAsia="Times New Roman" w:hAnsi="Segoe UI" w:cs="Segoe UI"/>
          <w:sz w:val="21"/>
          <w:szCs w:val="21"/>
          <w:lang w:eastAsia="es-ES"/>
        </w:rPr>
        <w:t xml:space="preserve"> de forma regular. </w:t>
      </w:r>
    </w:p>
    <w:p w14:paraId="2C9D5D39" w14:textId="77777777" w:rsidR="001E150D" w:rsidRPr="002504EB" w:rsidRDefault="001E150D" w:rsidP="001E150D">
      <w:pPr>
        <w:spacing w:before="105" w:after="105" w:line="357" w:lineRule="atLeast"/>
        <w:ind w:left="720" w:right="180"/>
        <w:rPr>
          <w:rFonts w:ascii="Segoe UI" w:eastAsia="Times New Roman" w:hAnsi="Segoe UI" w:cs="Segoe UI"/>
          <w:color w:val="3C4545"/>
          <w:sz w:val="21"/>
          <w:szCs w:val="21"/>
          <w:lang w:eastAsia="es-ES"/>
        </w:rPr>
      </w:pPr>
      <w:proofErr w:type="spellStart"/>
      <w:r w:rsidRPr="002504EB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es-ES"/>
        </w:rPr>
        <w:t>Team</w:t>
      </w:r>
      <w:proofErr w:type="spellEnd"/>
      <w:r w:rsidRPr="002504EB">
        <w:rPr>
          <w:rFonts w:ascii="Segoe UI" w:eastAsia="Times New Roman" w:hAnsi="Segoe UI" w:cs="Segoe UI"/>
          <w:b/>
          <w:bCs/>
          <w:color w:val="2F7ABD"/>
          <w:sz w:val="21"/>
          <w:szCs w:val="21"/>
          <w:lang w:eastAsia="es-ES"/>
        </w:rPr>
        <w:t>:</w:t>
      </w:r>
      <w:r w:rsidRPr="002504EB">
        <w:rPr>
          <w:rFonts w:ascii="Segoe UI" w:eastAsia="Times New Roman" w:hAnsi="Segoe UI" w:cs="Segoe UI"/>
          <w:color w:val="3C4545"/>
          <w:sz w:val="21"/>
          <w:szCs w:val="21"/>
          <w:lang w:eastAsia="es-ES"/>
        </w:rPr>
        <w:t> </w:t>
      </w:r>
      <w:r w:rsidRPr="002504EB">
        <w:rPr>
          <w:rFonts w:ascii="Segoe UI" w:eastAsia="Times New Roman" w:hAnsi="Segoe UI" w:cs="Segoe UI"/>
          <w:sz w:val="21"/>
          <w:szCs w:val="21"/>
          <w:lang w:eastAsia="es-ES"/>
        </w:rPr>
        <w:t>Grupo de profesionales con los conocimientos técnicos necesarios y que desarrollan el proyecto de manera conjunta llevando a cabo las </w:t>
      </w:r>
      <w:r w:rsidRPr="002504EB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historias </w:t>
      </w:r>
      <w:r w:rsidRPr="002504EB">
        <w:rPr>
          <w:rFonts w:ascii="Segoe UI" w:eastAsia="Times New Roman" w:hAnsi="Segoe UI" w:cs="Segoe UI"/>
          <w:sz w:val="21"/>
          <w:szCs w:val="21"/>
          <w:lang w:eastAsia="es-ES"/>
        </w:rPr>
        <w:t>a las que se comprometen al inicio de cada sprint</w:t>
      </w:r>
      <w:r w:rsidRPr="002504EB">
        <w:rPr>
          <w:rFonts w:ascii="Segoe UI" w:eastAsia="Times New Roman" w:hAnsi="Segoe UI" w:cs="Segoe UI"/>
          <w:color w:val="3C4545"/>
          <w:sz w:val="21"/>
          <w:szCs w:val="21"/>
          <w:lang w:eastAsia="es-ES"/>
        </w:rPr>
        <w:t>.</w:t>
      </w:r>
    </w:p>
    <w:p w14:paraId="2C0E2801" w14:textId="77777777" w:rsidR="001E150D" w:rsidRDefault="001E150D" w:rsidP="001E150D">
      <w:pPr>
        <w:rPr>
          <w:b/>
          <w:bCs/>
        </w:rPr>
      </w:pPr>
    </w:p>
    <w:p w14:paraId="688E451B" w14:textId="77777777" w:rsidR="00FD120A" w:rsidRDefault="00FD120A"/>
    <w:sectPr w:rsidR="00FD12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0716A"/>
    <w:multiLevelType w:val="hybridMultilevel"/>
    <w:tmpl w:val="0C2E81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D4B85"/>
    <w:multiLevelType w:val="hybridMultilevel"/>
    <w:tmpl w:val="C8BA13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065211">
    <w:abstractNumId w:val="1"/>
  </w:num>
  <w:num w:numId="2" w16cid:durableId="1880970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0A"/>
    <w:rsid w:val="001E150D"/>
    <w:rsid w:val="00FD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369A1"/>
  <w15:chartTrackingRefBased/>
  <w15:docId w15:val="{3E66078E-6DFD-4FB3-9464-569B2F9D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50D"/>
  </w:style>
  <w:style w:type="paragraph" w:styleId="Ttulo1">
    <w:name w:val="heading 1"/>
    <w:basedOn w:val="Normal"/>
    <w:next w:val="Normal"/>
    <w:link w:val="Ttulo1Car"/>
    <w:uiPriority w:val="9"/>
    <w:qFormat/>
    <w:rsid w:val="001E1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15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1E150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E150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1E15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softeng.es/es-es/empresa/metodologias-de-trabajo/metodologia-scrum/proceso-roles-de-scru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hubspot.es/marketing/metodologia-scru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218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Freire Serrano</dc:creator>
  <cp:keywords/>
  <dc:description/>
  <cp:lastModifiedBy>Jorge Freire Serrano</cp:lastModifiedBy>
  <cp:revision>2</cp:revision>
  <dcterms:created xsi:type="dcterms:W3CDTF">2022-10-07T10:34:00Z</dcterms:created>
  <dcterms:modified xsi:type="dcterms:W3CDTF">2022-10-07T10:38:00Z</dcterms:modified>
</cp:coreProperties>
</file>