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F38B" w14:textId="7801FF41" w:rsidR="00C517E7" w:rsidRPr="0086280A" w:rsidRDefault="0086280A" w:rsidP="008628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280A">
        <w:rPr>
          <w:rFonts w:ascii="Arial" w:hAnsi="Arial" w:cs="Arial"/>
          <w:b/>
          <w:bCs/>
          <w:sz w:val="28"/>
          <w:szCs w:val="28"/>
        </w:rPr>
        <w:t>MANUAL DE USO.</w:t>
      </w:r>
    </w:p>
    <w:p w14:paraId="7FAA5067" w14:textId="43DB7FEC" w:rsidR="0086280A" w:rsidRPr="0086280A" w:rsidRDefault="0086280A" w:rsidP="0086280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C747FD" w14:textId="009CD67E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  <w:r w:rsidRPr="0086280A">
        <w:rPr>
          <w:rFonts w:ascii="Arial" w:hAnsi="Arial" w:cs="Arial"/>
          <w:sz w:val="28"/>
          <w:szCs w:val="28"/>
        </w:rPr>
        <w:t>Para realizar un correcto uso de la aplicación del cajero electrónico debemos tener en cuenta lo siguiente</w:t>
      </w:r>
      <w:r>
        <w:rPr>
          <w:rFonts w:ascii="Arial" w:hAnsi="Arial" w:cs="Arial"/>
          <w:sz w:val="28"/>
          <w:szCs w:val="28"/>
        </w:rPr>
        <w:t>:</w:t>
      </w:r>
    </w:p>
    <w:p w14:paraId="1BDD4E9B" w14:textId="6232EAB1" w:rsidR="0086280A" w:rsidRDefault="0086280A" w:rsidP="00862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main.cpp debemos incluir la librería “menu.h”, posteriormente, se instancia un objeto tipo menú para culminar con la invocación del método publico </w:t>
      </w:r>
      <w:proofErr w:type="spellStart"/>
      <w:r>
        <w:rPr>
          <w:rFonts w:ascii="Arial" w:hAnsi="Arial" w:cs="Arial"/>
          <w:sz w:val="28"/>
          <w:szCs w:val="28"/>
        </w:rPr>
        <w:t>menu_principal</w:t>
      </w:r>
      <w:proofErr w:type="spellEnd"/>
      <w:r>
        <w:rPr>
          <w:rFonts w:ascii="Arial" w:hAnsi="Arial" w:cs="Arial"/>
          <w:sz w:val="28"/>
          <w:szCs w:val="28"/>
        </w:rPr>
        <w:t>(), de la siguiente manera:</w:t>
      </w:r>
    </w:p>
    <w:p w14:paraId="07717C27" w14:textId="3A54F3C8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ABF38" wp14:editId="2C07F012">
            <wp:simplePos x="0" y="0"/>
            <wp:positionH relativeFrom="column">
              <wp:posOffset>933450</wp:posOffset>
            </wp:positionH>
            <wp:positionV relativeFrom="paragraph">
              <wp:posOffset>5080</wp:posOffset>
            </wp:positionV>
            <wp:extent cx="37623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6B187" w14:textId="630965C1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7C1C65E1" w14:textId="77777777" w:rsidR="0086280A" w:rsidRP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58B40962" w14:textId="6E3D7FAF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48585DD3" w14:textId="01144E3C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0309FA77" w14:textId="30DA5038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42444108" w14:textId="4F7FA270" w:rsid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6E8792A1" w14:textId="77777777" w:rsidR="0086280A" w:rsidRPr="0086280A" w:rsidRDefault="0086280A" w:rsidP="0086280A">
      <w:pPr>
        <w:jc w:val="both"/>
        <w:rPr>
          <w:rFonts w:ascii="Arial" w:hAnsi="Arial" w:cs="Arial"/>
          <w:sz w:val="28"/>
          <w:szCs w:val="28"/>
        </w:rPr>
      </w:pPr>
    </w:p>
    <w:p w14:paraId="56815039" w14:textId="03D3A909" w:rsidR="0086280A" w:rsidRDefault="00660A0F" w:rsidP="00862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se desea acceder como usuario sudo, en el menú principal debes de seleccionar la opción 1 (se ingrese un “1”) y tener en cuenta que la contraseña del usuario sudo es “1001249237”.</w:t>
      </w:r>
    </w:p>
    <w:p w14:paraId="6A0867ED" w14:textId="5F87EF00" w:rsidR="00EE5E97" w:rsidRDefault="00EE5E97" w:rsidP="00EE5E97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7CE8AF29" w14:textId="0B318F38" w:rsidR="00EE5E97" w:rsidRDefault="00EE5E97" w:rsidP="00EE5E97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se ingresa correctamente la clave de administrador, se le permitirá crear usuarios en la base de datos del ATM. Dicho proceso consta de los siguientes pasos:</w:t>
      </w:r>
    </w:p>
    <w:p w14:paraId="074FFD1D" w14:textId="49A4CE2F" w:rsidR="00EE5E97" w:rsidRDefault="00EE5E97" w:rsidP="00EE5E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Ingresar documento: Solo se pueden ingresar números desde el 0 al 9</w:t>
      </w:r>
    </w:p>
    <w:p w14:paraId="5286B13F" w14:textId="66AE48A3" w:rsidR="00EE5E97" w:rsidRDefault="00EE5E97" w:rsidP="00EE5E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Clave: Se pide una clave de 4 </w:t>
      </w:r>
      <w:r w:rsidR="00041E49">
        <w:rPr>
          <w:rFonts w:ascii="Arial" w:hAnsi="Arial" w:cs="Arial"/>
          <w:sz w:val="28"/>
          <w:szCs w:val="28"/>
        </w:rPr>
        <w:t>dígitos</w:t>
      </w:r>
      <w:r>
        <w:rPr>
          <w:rFonts w:ascii="Arial" w:hAnsi="Arial" w:cs="Arial"/>
          <w:sz w:val="28"/>
          <w:szCs w:val="28"/>
        </w:rPr>
        <w:t xml:space="preserve">, la cual de igual manera, serán 4 </w:t>
      </w:r>
      <w:r w:rsidR="00041E49">
        <w:rPr>
          <w:rFonts w:ascii="Arial" w:hAnsi="Arial" w:cs="Arial"/>
          <w:sz w:val="28"/>
          <w:szCs w:val="28"/>
        </w:rPr>
        <w:t>números</w:t>
      </w:r>
      <w:r>
        <w:rPr>
          <w:rFonts w:ascii="Arial" w:hAnsi="Arial" w:cs="Arial"/>
          <w:sz w:val="28"/>
          <w:szCs w:val="28"/>
        </w:rPr>
        <w:t xml:space="preserve"> del 0 al 9, si se ingresan letras a la contraseña no se garantiza un correcto funcionamiento de la aplicación.</w:t>
      </w:r>
    </w:p>
    <w:p w14:paraId="71AB7D50" w14:textId="391F897B" w:rsidR="00EE5E97" w:rsidRDefault="00EE5E97" w:rsidP="00EE5E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Saldo: </w:t>
      </w:r>
      <w:r w:rsidR="00041E49">
        <w:rPr>
          <w:rFonts w:ascii="Arial" w:hAnsi="Arial" w:cs="Arial"/>
          <w:sz w:val="28"/>
          <w:szCs w:val="28"/>
        </w:rPr>
        <w:t>Numero ente</w:t>
      </w:r>
      <w:r w:rsidR="007F4660">
        <w:rPr>
          <w:rFonts w:ascii="Arial" w:hAnsi="Arial" w:cs="Arial"/>
          <w:sz w:val="28"/>
          <w:szCs w:val="28"/>
        </w:rPr>
        <w:t>ro que puede ir desde 0 a</w:t>
      </w:r>
    </w:p>
    <w:p w14:paraId="51317C85" w14:textId="58442A14" w:rsidR="00660A0F" w:rsidRDefault="00660A0F" w:rsidP="00862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debe garantizar que los archivos usuarios.txt y sudo.txt se encuentren en la siguiente ruta relativa:</w:t>
      </w:r>
    </w:p>
    <w:p w14:paraId="1002A50E" w14:textId="2C6BB3C9" w:rsidR="00660A0F" w:rsidRDefault="00660A0F" w:rsidP="00660A0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../usuarios.txt</w:t>
      </w:r>
    </w:p>
    <w:p w14:paraId="1F9BE22A" w14:textId="568BF8B9" w:rsidR="00660A0F" w:rsidRDefault="00660A0F" w:rsidP="00660A0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../sudo.txt</w:t>
      </w:r>
    </w:p>
    <w:p w14:paraId="52D1B190" w14:textId="26889446" w:rsidR="00430510" w:rsidRDefault="00430510" w:rsidP="00430510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lo contrario NO se asegura un correcto funcionamiento</w:t>
      </w:r>
    </w:p>
    <w:p w14:paraId="238721C3" w14:textId="5C7B0907" w:rsidR="00A75062" w:rsidRDefault="00660A0F" w:rsidP="00A75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el usuario desea acceder como usuario genérico </w:t>
      </w:r>
      <w:r w:rsidR="00A75062">
        <w:rPr>
          <w:rFonts w:ascii="Arial" w:hAnsi="Arial" w:cs="Arial"/>
          <w:sz w:val="28"/>
          <w:szCs w:val="28"/>
        </w:rPr>
        <w:t xml:space="preserve">se le va a pedir el numero de </w:t>
      </w:r>
      <w:r w:rsidR="00C1505F">
        <w:rPr>
          <w:rFonts w:ascii="Arial" w:hAnsi="Arial" w:cs="Arial"/>
          <w:sz w:val="28"/>
          <w:szCs w:val="28"/>
        </w:rPr>
        <w:t>documento</w:t>
      </w:r>
      <w:r w:rsidR="00A75062">
        <w:rPr>
          <w:rFonts w:ascii="Arial" w:hAnsi="Arial" w:cs="Arial"/>
          <w:sz w:val="28"/>
          <w:szCs w:val="28"/>
        </w:rPr>
        <w:t xml:space="preserve"> y la contraseña del </w:t>
      </w:r>
      <w:r w:rsidR="00C1505F">
        <w:rPr>
          <w:rFonts w:ascii="Arial" w:hAnsi="Arial" w:cs="Arial"/>
          <w:sz w:val="28"/>
          <w:szCs w:val="28"/>
        </w:rPr>
        <w:t>titular</w:t>
      </w:r>
      <w:r w:rsidR="00A75062">
        <w:rPr>
          <w:rFonts w:ascii="Arial" w:hAnsi="Arial" w:cs="Arial"/>
          <w:sz w:val="28"/>
          <w:szCs w:val="28"/>
        </w:rPr>
        <w:t xml:space="preserve"> de la cuenta, en ese mismo orden</w:t>
      </w:r>
      <w:r w:rsidR="00C1505F">
        <w:rPr>
          <w:rFonts w:ascii="Arial" w:hAnsi="Arial" w:cs="Arial"/>
          <w:sz w:val="28"/>
          <w:szCs w:val="28"/>
        </w:rPr>
        <w:t>. Primero se ingresa el numero de documento, se presiona la tecla “</w:t>
      </w:r>
      <w:proofErr w:type="spellStart"/>
      <w:r w:rsidR="00C1505F">
        <w:rPr>
          <w:rFonts w:ascii="Arial" w:hAnsi="Arial" w:cs="Arial"/>
          <w:sz w:val="28"/>
          <w:szCs w:val="28"/>
        </w:rPr>
        <w:t>intro</w:t>
      </w:r>
      <w:proofErr w:type="spellEnd"/>
      <w:r w:rsidR="00C1505F">
        <w:rPr>
          <w:rFonts w:ascii="Arial" w:hAnsi="Arial" w:cs="Arial"/>
          <w:sz w:val="28"/>
          <w:szCs w:val="28"/>
        </w:rPr>
        <w:t>” o “</w:t>
      </w:r>
      <w:proofErr w:type="spellStart"/>
      <w:r w:rsidR="00C1505F">
        <w:rPr>
          <w:rFonts w:ascii="Arial" w:hAnsi="Arial" w:cs="Arial"/>
          <w:sz w:val="28"/>
          <w:szCs w:val="28"/>
        </w:rPr>
        <w:t>enter</w:t>
      </w:r>
      <w:proofErr w:type="spellEnd"/>
      <w:r w:rsidR="00C1505F">
        <w:rPr>
          <w:rFonts w:ascii="Arial" w:hAnsi="Arial" w:cs="Arial"/>
          <w:sz w:val="28"/>
          <w:szCs w:val="28"/>
        </w:rPr>
        <w:t>” y el algoritmo valida si dicho documento se encuentra registrado en la base de datos del ATM, si no se encuentra, se le notifica al usuario y se devuelve al menú principal, de lo contrario, se le pide la contraseña.</w:t>
      </w:r>
    </w:p>
    <w:p w14:paraId="771632CC" w14:textId="29A7B379" w:rsidR="00C1505F" w:rsidRDefault="00C1505F" w:rsidP="00C1505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219CEA12" w14:textId="6EE101A7" w:rsidR="00C1505F" w:rsidRDefault="00C1505F" w:rsidP="00C1505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repite el mismo proceso con la contraseña, se valida si las contraseñas registradas en la base de datos y la ingresada coinciden, de lo contrario. Si no coinciden, se le informa al usuario, de lo contrario, se le permite el acceso a la cuenta, en la cual tendrá tres opciones:</w:t>
      </w:r>
    </w:p>
    <w:p w14:paraId="4909642B" w14:textId="77777777" w:rsidR="00C1505F" w:rsidRDefault="00C1505F" w:rsidP="00C1505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5A25EB99" w14:textId="633DCE04" w:rsidR="00C1505F" w:rsidRPr="00770A47" w:rsidRDefault="00C1505F" w:rsidP="00C150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70A47">
        <w:rPr>
          <w:rFonts w:ascii="Arial" w:hAnsi="Arial" w:cs="Arial"/>
          <w:b/>
          <w:bCs/>
          <w:sz w:val="28"/>
          <w:szCs w:val="28"/>
        </w:rPr>
        <w:t xml:space="preserve">Retirar dinero: </w:t>
      </w:r>
      <w:r w:rsidR="00770F76" w:rsidRPr="00770F76">
        <w:rPr>
          <w:rFonts w:ascii="Arial" w:hAnsi="Arial" w:cs="Arial"/>
          <w:sz w:val="28"/>
          <w:szCs w:val="28"/>
        </w:rPr>
        <w:t>Se le pide al usuario que ingrese la cantidad de dinero a retirar, si la cantidad de dinero ingresada mas mil pesos (cuota de manejo) es superior al saldo, no se podrá realizar la transacción, de lo contrario, la transacción será exitosa.</w:t>
      </w:r>
    </w:p>
    <w:p w14:paraId="2FBEFB03" w14:textId="1A5E09A5" w:rsidR="00C1505F" w:rsidRDefault="00C1505F" w:rsidP="00C150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770A47">
        <w:rPr>
          <w:rFonts w:ascii="Arial" w:hAnsi="Arial" w:cs="Arial"/>
          <w:b/>
          <w:bCs/>
          <w:sz w:val="28"/>
          <w:szCs w:val="28"/>
        </w:rPr>
        <w:t>Consultar saldo:</w:t>
      </w:r>
      <w:r>
        <w:rPr>
          <w:rFonts w:ascii="Arial" w:hAnsi="Arial" w:cs="Arial"/>
          <w:sz w:val="28"/>
          <w:szCs w:val="28"/>
        </w:rPr>
        <w:t xml:space="preserve"> Se muestra por pantalla el saldo actual del usuario sin haber descontado los $1.000 de la cuota de manejo, para el siguiente inicio de sesión, ya se habrá descontado dicho monto.</w:t>
      </w:r>
      <w:r w:rsidR="00770F76">
        <w:rPr>
          <w:rFonts w:ascii="Arial" w:hAnsi="Arial" w:cs="Arial"/>
          <w:sz w:val="28"/>
          <w:szCs w:val="28"/>
        </w:rPr>
        <w:t xml:space="preserve"> Si el saldo actual menos mil pesos (cuota de manejo) es inferior a $0, es decir, el usuario quedaría en saldo rojo, no se le podrá mostrar el saldo actual.</w:t>
      </w:r>
    </w:p>
    <w:p w14:paraId="2D361AF3" w14:textId="162006E0" w:rsidR="00A75062" w:rsidRPr="00273481" w:rsidRDefault="00C1505F" w:rsidP="002734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770A47">
        <w:rPr>
          <w:rFonts w:ascii="Arial" w:hAnsi="Arial" w:cs="Arial"/>
          <w:b/>
          <w:bCs/>
          <w:sz w:val="28"/>
          <w:szCs w:val="28"/>
        </w:rPr>
        <w:t>Salir:</w:t>
      </w:r>
      <w:r>
        <w:rPr>
          <w:rFonts w:ascii="Arial" w:hAnsi="Arial" w:cs="Arial"/>
          <w:sz w:val="28"/>
          <w:szCs w:val="28"/>
        </w:rPr>
        <w:t xml:space="preserve"> Se cierra la sesión, no se le cobran los $1.000 de cuota de manejo.</w:t>
      </w:r>
    </w:p>
    <w:sectPr w:rsidR="00A75062" w:rsidRPr="0027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8C7"/>
    <w:multiLevelType w:val="hybridMultilevel"/>
    <w:tmpl w:val="72C2D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0402"/>
    <w:multiLevelType w:val="hybridMultilevel"/>
    <w:tmpl w:val="D572069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CB63BB"/>
    <w:multiLevelType w:val="hybridMultilevel"/>
    <w:tmpl w:val="A13C20F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C4"/>
    <w:rsid w:val="00041E49"/>
    <w:rsid w:val="001E52C4"/>
    <w:rsid w:val="00273481"/>
    <w:rsid w:val="00430510"/>
    <w:rsid w:val="00660A0F"/>
    <w:rsid w:val="00770A47"/>
    <w:rsid w:val="00770F76"/>
    <w:rsid w:val="007F4660"/>
    <w:rsid w:val="0086280A"/>
    <w:rsid w:val="00A75062"/>
    <w:rsid w:val="00C1505F"/>
    <w:rsid w:val="00C517E7"/>
    <w:rsid w:val="00E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B487"/>
  <w15:chartTrackingRefBased/>
  <w15:docId w15:val="{53AE9822-3769-451E-9882-7E8A126C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Gil Rodriguez</dc:creator>
  <cp:keywords/>
  <dc:description/>
  <cp:lastModifiedBy>Luis Miguel Gil Rodriguez</cp:lastModifiedBy>
  <cp:revision>10</cp:revision>
  <dcterms:created xsi:type="dcterms:W3CDTF">2021-08-27T20:33:00Z</dcterms:created>
  <dcterms:modified xsi:type="dcterms:W3CDTF">2021-08-27T21:32:00Z</dcterms:modified>
</cp:coreProperties>
</file>