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A7A0" w14:textId="69E673DE" w:rsidR="008F6B7A" w:rsidRPr="008F6B7A" w:rsidRDefault="008F6B7A" w:rsidP="008F6B7A">
      <w:pPr>
        <w:pStyle w:val="Ttulo1"/>
        <w:rPr>
          <w:noProof/>
          <w:lang w:val="pt-PT"/>
        </w:rPr>
      </w:pPr>
      <w:r w:rsidRPr="005B6D62">
        <w:rPr>
          <w:noProof/>
          <w:lang w:val="pt-PT"/>
        </w:rPr>
        <w:t xml:space="preserve">Code </w:t>
      </w:r>
      <w:r>
        <w:rPr>
          <w:noProof/>
          <w:lang w:val="pt-PT"/>
        </w:rPr>
        <w:t>Patterns</w:t>
      </w:r>
      <w:r w:rsidRPr="005B6D62">
        <w:rPr>
          <w:noProof/>
          <w:lang w:val="pt-PT"/>
        </w:rPr>
        <w:t xml:space="preserve"> – Element 2 – André R</w:t>
      </w:r>
      <w:r>
        <w:rPr>
          <w:noProof/>
          <w:lang w:val="pt-PT"/>
        </w:rPr>
        <w:t>ibeiro 59835</w:t>
      </w:r>
    </w:p>
    <w:p w14:paraId="3C60259D" w14:textId="4370BEB3" w:rsidR="00C4069F" w:rsidRPr="00854C33" w:rsidRDefault="00C4069F">
      <w:pPr>
        <w:rPr>
          <w:b/>
          <w:bCs/>
          <w:color w:val="4472C4" w:themeColor="accent1"/>
        </w:rPr>
      </w:pPr>
      <w:r w:rsidRPr="00854C33">
        <w:rPr>
          <w:b/>
          <w:bCs/>
          <w:color w:val="4472C4" w:themeColor="accent1"/>
        </w:rPr>
        <w:t>Code Pattern 1 – Proxy</w:t>
      </w:r>
    </w:p>
    <w:p w14:paraId="5F5A809B" w14:textId="73884117" w:rsidR="00C4069F" w:rsidRPr="00854C33" w:rsidRDefault="00C4069F">
      <w:r w:rsidRPr="00854C33">
        <w:t xml:space="preserve">Found </w:t>
      </w:r>
      <w:r w:rsidR="005D6D69" w:rsidRPr="00854C33">
        <w:t>in</w:t>
      </w:r>
      <w:r w:rsidRPr="00854C33">
        <w:t>:</w:t>
      </w:r>
    </w:p>
    <w:p w14:paraId="7B8B1880" w14:textId="5A5281DA" w:rsidR="00C4069F" w:rsidRPr="005D6D69" w:rsidRDefault="00786D06">
      <w:pPr>
        <w:rPr>
          <w:u w:val="single"/>
        </w:rPr>
      </w:pPr>
      <w:r>
        <w:rPr>
          <w:u w:val="single"/>
        </w:rPr>
        <w:t>b</w:t>
      </w:r>
      <w:r w:rsidR="00C4069F" w:rsidRPr="005D6D69">
        <w:rPr>
          <w:u w:val="single"/>
        </w:rPr>
        <w:t>iz.ganttproject.app.libs\lib\milton-client-2.7.4.4-bs.jar\io\milton\httpclient -&gt; ProxyDetails.class</w:t>
      </w:r>
    </w:p>
    <w:p w14:paraId="58515421" w14:textId="17B0F2CD" w:rsidR="00C4069F" w:rsidRDefault="00C4069F">
      <w:pPr>
        <w:rPr>
          <w:lang w:val="pt-PT"/>
        </w:rPr>
      </w:pPr>
      <w:r>
        <w:rPr>
          <w:noProof/>
        </w:rPr>
        <w:drawing>
          <wp:inline distT="0" distB="0" distL="0" distR="0" wp14:anchorId="55D0F7A9" wp14:editId="2CF6F290">
            <wp:extent cx="5612130" cy="2276475"/>
            <wp:effectExtent l="0" t="0" r="762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94F" w14:textId="6B0AE6CD" w:rsidR="00C4069F" w:rsidRDefault="001173FA">
      <w:r w:rsidRPr="001173FA">
        <w:t xml:space="preserve">A proxy is a substitute </w:t>
      </w:r>
      <w:r>
        <w:t>for an object</w:t>
      </w:r>
      <w:r w:rsidR="00DE75D9">
        <w:t>, whether it is to make an object more “lightweight” if this object requires heavy resource management, to protect its access or for remote access of the original object.</w:t>
      </w:r>
    </w:p>
    <w:p w14:paraId="1C452DCD" w14:textId="2FDE8832" w:rsidR="00DE75D9" w:rsidRDefault="00DE75D9">
      <w:pPr>
        <w:rPr>
          <w:u w:val="single"/>
        </w:rPr>
      </w:pPr>
      <w:r>
        <w:t>In this case this “ProxyDetails” class doesn’t get much use besides some tests in</w:t>
      </w:r>
      <w:r w:rsidR="005D6D69">
        <w:t>:</w:t>
      </w:r>
      <w:r>
        <w:t xml:space="preserve"> </w:t>
      </w:r>
      <w:r w:rsidR="005D6D69" w:rsidRPr="005D6D69">
        <w:rPr>
          <w:u w:val="single"/>
        </w:rPr>
        <w:t>ganttproject-tester\test\net\sourceforge\ganttproject\document\webdav\WebDavProxyTest.java</w:t>
      </w:r>
    </w:p>
    <w:p w14:paraId="3B751525" w14:textId="15B8F01B" w:rsidR="00854C33" w:rsidRDefault="00854C33">
      <w:pPr>
        <w:rPr>
          <w:u w:val="single"/>
        </w:rPr>
      </w:pPr>
    </w:p>
    <w:p w14:paraId="274EB070" w14:textId="77777777" w:rsidR="00471564" w:rsidRDefault="00471564">
      <w:pPr>
        <w:rPr>
          <w:b/>
          <w:bCs/>
          <w:color w:val="4472C4" w:themeColor="accent1"/>
        </w:rPr>
      </w:pPr>
    </w:p>
    <w:p w14:paraId="1C44FDC6" w14:textId="77777777" w:rsidR="00471564" w:rsidRDefault="00471564">
      <w:pPr>
        <w:rPr>
          <w:b/>
          <w:bCs/>
          <w:color w:val="4472C4" w:themeColor="accent1"/>
        </w:rPr>
      </w:pPr>
    </w:p>
    <w:p w14:paraId="2A06F301" w14:textId="77777777" w:rsidR="00471564" w:rsidRDefault="00471564">
      <w:pPr>
        <w:rPr>
          <w:b/>
          <w:bCs/>
          <w:color w:val="4472C4" w:themeColor="accent1"/>
        </w:rPr>
      </w:pPr>
    </w:p>
    <w:p w14:paraId="46F4D23D" w14:textId="77777777" w:rsidR="00471564" w:rsidRDefault="00471564">
      <w:pPr>
        <w:rPr>
          <w:b/>
          <w:bCs/>
          <w:color w:val="4472C4" w:themeColor="accent1"/>
        </w:rPr>
      </w:pPr>
    </w:p>
    <w:p w14:paraId="5B84DCB4" w14:textId="77777777" w:rsidR="00471564" w:rsidRDefault="00471564">
      <w:pPr>
        <w:rPr>
          <w:b/>
          <w:bCs/>
          <w:color w:val="4472C4" w:themeColor="accent1"/>
        </w:rPr>
      </w:pPr>
    </w:p>
    <w:p w14:paraId="772ED104" w14:textId="77777777" w:rsidR="00471564" w:rsidRDefault="00471564">
      <w:pPr>
        <w:rPr>
          <w:b/>
          <w:bCs/>
          <w:color w:val="4472C4" w:themeColor="accent1"/>
        </w:rPr>
      </w:pPr>
    </w:p>
    <w:p w14:paraId="07432820" w14:textId="77777777" w:rsidR="00471564" w:rsidRDefault="00471564">
      <w:pPr>
        <w:rPr>
          <w:b/>
          <w:bCs/>
          <w:color w:val="4472C4" w:themeColor="accent1"/>
        </w:rPr>
      </w:pPr>
    </w:p>
    <w:p w14:paraId="2B45CE13" w14:textId="77777777" w:rsidR="00471564" w:rsidRDefault="00471564">
      <w:pPr>
        <w:rPr>
          <w:b/>
          <w:bCs/>
          <w:color w:val="4472C4" w:themeColor="accent1"/>
        </w:rPr>
      </w:pPr>
    </w:p>
    <w:p w14:paraId="755F3E89" w14:textId="77777777" w:rsidR="00471564" w:rsidRDefault="00471564">
      <w:pPr>
        <w:rPr>
          <w:b/>
          <w:bCs/>
          <w:color w:val="4472C4" w:themeColor="accent1"/>
        </w:rPr>
      </w:pPr>
    </w:p>
    <w:p w14:paraId="278B22BA" w14:textId="77777777" w:rsidR="00471564" w:rsidRDefault="00471564">
      <w:pPr>
        <w:rPr>
          <w:b/>
          <w:bCs/>
          <w:color w:val="4472C4" w:themeColor="accent1"/>
        </w:rPr>
      </w:pPr>
    </w:p>
    <w:p w14:paraId="219F4F67" w14:textId="77777777" w:rsidR="00471564" w:rsidRDefault="00471564">
      <w:pPr>
        <w:rPr>
          <w:b/>
          <w:bCs/>
          <w:color w:val="4472C4" w:themeColor="accent1"/>
        </w:rPr>
      </w:pPr>
    </w:p>
    <w:p w14:paraId="1998B8CD" w14:textId="77777777" w:rsidR="00471564" w:rsidRDefault="00471564">
      <w:pPr>
        <w:rPr>
          <w:b/>
          <w:bCs/>
          <w:color w:val="4472C4" w:themeColor="accent1"/>
        </w:rPr>
      </w:pPr>
    </w:p>
    <w:p w14:paraId="3A357165" w14:textId="301B5162" w:rsidR="00854C33" w:rsidRPr="00854C33" w:rsidRDefault="00854C33">
      <w:pPr>
        <w:rPr>
          <w:b/>
          <w:bCs/>
          <w:color w:val="4472C4" w:themeColor="accent1"/>
        </w:rPr>
      </w:pPr>
      <w:r w:rsidRPr="00854C33">
        <w:rPr>
          <w:b/>
          <w:bCs/>
          <w:color w:val="4472C4" w:themeColor="accent1"/>
        </w:rPr>
        <w:t>Code Pattern 2 – Prototype</w:t>
      </w:r>
      <w:r w:rsidR="004332AC">
        <w:rPr>
          <w:b/>
          <w:bCs/>
          <w:color w:val="4472C4" w:themeColor="accent1"/>
        </w:rPr>
        <w:t>/Clone</w:t>
      </w:r>
    </w:p>
    <w:p w14:paraId="2D59F7E0" w14:textId="77777777" w:rsidR="00471564" w:rsidRDefault="00471564">
      <w:r>
        <w:t>Found in:</w:t>
      </w:r>
    </w:p>
    <w:p w14:paraId="72DFF01B" w14:textId="4C5A6C09" w:rsidR="00854C33" w:rsidRDefault="00471564" w:rsidP="00471564">
      <w:pPr>
        <w:rPr>
          <w:u w:val="single"/>
        </w:rPr>
      </w:pPr>
      <w:r w:rsidRPr="00471564">
        <w:rPr>
          <w:u w:val="single"/>
        </w:rPr>
        <w:t>ganttproject\src\main\java\org\ganttproject</w:t>
      </w:r>
      <w:r>
        <w:rPr>
          <w:u w:val="single"/>
        </w:rPr>
        <w:t xml:space="preserve"> -&gt; W</w:t>
      </w:r>
      <w:r w:rsidRPr="00471564">
        <w:rPr>
          <w:u w:val="single"/>
        </w:rPr>
        <w:t>ebStartIDClass.jav</w:t>
      </w:r>
      <w:r>
        <w:rPr>
          <w:u w:val="single"/>
        </w:rPr>
        <w:t>a</w:t>
      </w:r>
    </w:p>
    <w:p w14:paraId="46E12767" w14:textId="12F64C58" w:rsidR="00471564" w:rsidRDefault="00471564" w:rsidP="00471564">
      <w:r>
        <w:rPr>
          <w:noProof/>
        </w:rPr>
        <w:drawing>
          <wp:inline distT="0" distB="0" distL="0" distR="0" wp14:anchorId="745D557B" wp14:editId="31461B2F">
            <wp:extent cx="5612130" cy="5252085"/>
            <wp:effectExtent l="0" t="0" r="7620" b="571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8478" w14:textId="241CF50A" w:rsidR="00471564" w:rsidRDefault="00471564" w:rsidP="00471564">
      <w:r>
        <w:t xml:space="preserve">A </w:t>
      </w:r>
      <w:r w:rsidR="00312DF1">
        <w:t>P</w:t>
      </w:r>
      <w:r>
        <w:t>rototype</w:t>
      </w:r>
      <w:r w:rsidR="009A0C8D">
        <w:t xml:space="preserve"> or Clone</w:t>
      </w:r>
      <w:r>
        <w:t xml:space="preserve"> </w:t>
      </w:r>
      <w:r w:rsidR="003C49C9">
        <w:t>is</w:t>
      </w:r>
      <w:r w:rsidR="00312DF1">
        <w:t xml:space="preserve"> creational code pattern that allows the</w:t>
      </w:r>
      <w:r w:rsidR="003C49C9">
        <w:t xml:space="preserve"> copy of an existing object without</w:t>
      </w:r>
      <w:r w:rsidR="009A0C8D">
        <w:t xml:space="preserve"> making the code dependent on their classes,</w:t>
      </w:r>
      <w:r w:rsidR="00312DF1">
        <w:t xml:space="preserve"> by cloning a new object from the original model or prototype.</w:t>
      </w:r>
    </w:p>
    <w:p w14:paraId="05F149FE" w14:textId="6C53BE51" w:rsidR="00312DF1" w:rsidRDefault="00312DF1" w:rsidP="00471564">
      <w:r>
        <w:t>This class (WebStartIDClass.java) is an example of this code pattern, as it is used as a prototype in various areas of the code, like the following:</w:t>
      </w:r>
    </w:p>
    <w:p w14:paraId="3582ECD2" w14:textId="3163FA00" w:rsidR="00312DF1" w:rsidRDefault="00312DF1" w:rsidP="00471564"/>
    <w:p w14:paraId="637A913D" w14:textId="7022B6AF" w:rsidR="00312DF1" w:rsidRDefault="00312DF1" w:rsidP="00471564"/>
    <w:p w14:paraId="5E5E8CFD" w14:textId="34CB55B6" w:rsidR="00312DF1" w:rsidRDefault="00312DF1" w:rsidP="00471564">
      <w:pPr>
        <w:rPr>
          <w:u w:val="single"/>
        </w:rPr>
      </w:pPr>
      <w:r>
        <w:lastRenderedPageBreak/>
        <w:t xml:space="preserve">Found in: </w:t>
      </w:r>
      <w:r w:rsidR="00E33BC4" w:rsidRPr="00E33BC4">
        <w:rPr>
          <w:u w:val="single"/>
        </w:rPr>
        <w:t>ganttproject\src\main\java\net\sourceforge\ganttproject\action</w:t>
      </w:r>
      <w:r w:rsidR="00E33BC4">
        <w:rPr>
          <w:u w:val="single"/>
        </w:rPr>
        <w:t>\</w:t>
      </w:r>
      <w:r w:rsidR="00E33BC4" w:rsidRPr="00E33BC4">
        <w:rPr>
          <w:u w:val="single"/>
        </w:rPr>
        <w:t>BaselineDialogAction.java</w:t>
      </w:r>
    </w:p>
    <w:p w14:paraId="77A40513" w14:textId="01F75591" w:rsidR="00E33BC4" w:rsidRPr="00E33BC4" w:rsidRDefault="00E33BC4" w:rsidP="00471564">
      <w:pPr>
        <w:rPr>
          <w:u w:val="single"/>
        </w:rPr>
      </w:pPr>
      <w:r>
        <w:rPr>
          <w:u w:val="single"/>
        </w:rPr>
        <w:t>Lines: 66 - 85</w:t>
      </w:r>
    </w:p>
    <w:p w14:paraId="1D9CF97C" w14:textId="089A5F7D" w:rsidR="00312DF1" w:rsidRDefault="00E33BC4" w:rsidP="00471564">
      <w:r>
        <w:rPr>
          <w:noProof/>
        </w:rPr>
        <w:drawing>
          <wp:inline distT="0" distB="0" distL="0" distR="0" wp14:anchorId="74344874" wp14:editId="6BB153B9">
            <wp:extent cx="5612130" cy="3196590"/>
            <wp:effectExtent l="0" t="0" r="762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00A7" w14:textId="32D0DB64" w:rsidR="00E33BC4" w:rsidRDefault="00E33BC4" w:rsidP="00471564"/>
    <w:p w14:paraId="117D54E9" w14:textId="102F305C" w:rsidR="00E33BC4" w:rsidRDefault="00E33BC4" w:rsidP="00471564"/>
    <w:p w14:paraId="7D5EF85C" w14:textId="3F6AD171" w:rsidR="00E33BC4" w:rsidRDefault="00E33BC4" w:rsidP="00471564"/>
    <w:p w14:paraId="7FF1A4CD" w14:textId="744C5AFC" w:rsidR="00E33BC4" w:rsidRDefault="00E33BC4" w:rsidP="00471564"/>
    <w:p w14:paraId="304B61F8" w14:textId="56FA3AA3" w:rsidR="00E33BC4" w:rsidRDefault="00E33BC4" w:rsidP="00471564"/>
    <w:p w14:paraId="58A86D5C" w14:textId="50783CB6" w:rsidR="00E33BC4" w:rsidRDefault="00E33BC4" w:rsidP="00471564"/>
    <w:p w14:paraId="2FBDE73D" w14:textId="235CCFD3" w:rsidR="00E33BC4" w:rsidRDefault="00E33BC4" w:rsidP="00471564"/>
    <w:p w14:paraId="3A9DA220" w14:textId="4C61829C" w:rsidR="00E33BC4" w:rsidRDefault="00E33BC4" w:rsidP="00471564"/>
    <w:p w14:paraId="53DC8478" w14:textId="4DD2DBB7" w:rsidR="00E33BC4" w:rsidRDefault="00E33BC4" w:rsidP="00471564"/>
    <w:p w14:paraId="2D43D971" w14:textId="1EF9955A" w:rsidR="00E33BC4" w:rsidRDefault="00E33BC4" w:rsidP="00471564"/>
    <w:p w14:paraId="67E3543E" w14:textId="1723B15B" w:rsidR="00E33BC4" w:rsidRDefault="00E33BC4" w:rsidP="00471564"/>
    <w:p w14:paraId="4F57B9F0" w14:textId="738509C5" w:rsidR="00E33BC4" w:rsidRDefault="00E33BC4" w:rsidP="00471564"/>
    <w:p w14:paraId="51D4C5BF" w14:textId="6AB321E7" w:rsidR="00E33BC4" w:rsidRDefault="00E33BC4" w:rsidP="00471564"/>
    <w:p w14:paraId="75287BDF" w14:textId="2D251BDD" w:rsidR="00E33BC4" w:rsidRDefault="00E33BC4" w:rsidP="00471564"/>
    <w:p w14:paraId="03AABEE3" w14:textId="4869B686" w:rsidR="00E33BC4" w:rsidRDefault="00E33BC4" w:rsidP="00471564"/>
    <w:p w14:paraId="4F68E0D4" w14:textId="4576F33C" w:rsidR="004D0954" w:rsidRDefault="00E33BC4" w:rsidP="00471564">
      <w:pPr>
        <w:rPr>
          <w:b/>
          <w:bCs/>
          <w:color w:val="4472C4" w:themeColor="accent1"/>
        </w:rPr>
      </w:pPr>
      <w:r w:rsidRPr="00854C33">
        <w:rPr>
          <w:b/>
          <w:bCs/>
          <w:color w:val="4472C4" w:themeColor="accent1"/>
        </w:rPr>
        <w:lastRenderedPageBreak/>
        <w:t xml:space="preserve">Code Pattern </w:t>
      </w:r>
      <w:r>
        <w:rPr>
          <w:b/>
          <w:bCs/>
          <w:color w:val="4472C4" w:themeColor="accent1"/>
        </w:rPr>
        <w:t>3</w:t>
      </w:r>
      <w:r w:rsidRPr="00854C33">
        <w:rPr>
          <w:b/>
          <w:bCs/>
          <w:color w:val="4472C4" w:themeColor="accent1"/>
        </w:rPr>
        <w:t xml:space="preserve"> – </w:t>
      </w:r>
      <w:r w:rsidR="004D0954">
        <w:rPr>
          <w:b/>
          <w:bCs/>
          <w:color w:val="4472C4" w:themeColor="accent1"/>
        </w:rPr>
        <w:t>Strategy</w:t>
      </w:r>
    </w:p>
    <w:p w14:paraId="7F5F5A7C" w14:textId="77777777" w:rsidR="004D0954" w:rsidRDefault="004D0954" w:rsidP="004D0954">
      <w:r>
        <w:t>Found in:</w:t>
      </w:r>
    </w:p>
    <w:p w14:paraId="71B58922" w14:textId="02CA51D0" w:rsidR="004D0954" w:rsidRPr="004D0954" w:rsidRDefault="004D0954" w:rsidP="00471564">
      <w:pPr>
        <w:rPr>
          <w:u w:val="single"/>
        </w:rPr>
      </w:pPr>
      <w:r w:rsidRPr="004D0954">
        <w:rPr>
          <w:u w:val="single"/>
        </w:rPr>
        <w:t>ganttproject\src\main\java\net\sourceforge\ganttproject\gui\ProjectOpenStrategy.kt</w:t>
      </w:r>
    </w:p>
    <w:p w14:paraId="0732A8FB" w14:textId="628BE933" w:rsidR="00B21D61" w:rsidRDefault="004D0954" w:rsidP="00471564">
      <w:pPr>
        <w:rPr>
          <w:noProof/>
        </w:rPr>
      </w:pPr>
      <w:r>
        <w:rPr>
          <w:noProof/>
        </w:rPr>
        <w:drawing>
          <wp:inline distT="0" distB="0" distL="0" distR="0" wp14:anchorId="2C7E2637" wp14:editId="1A2CD869">
            <wp:extent cx="5612130" cy="3232150"/>
            <wp:effectExtent l="0" t="0" r="7620" b="635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D61" w:rsidRPr="00B21D61">
        <w:rPr>
          <w:noProof/>
        </w:rPr>
        <w:t xml:space="preserve"> </w:t>
      </w:r>
    </w:p>
    <w:p w14:paraId="23E35E97" w14:textId="1AC96E30" w:rsidR="00491550" w:rsidRPr="009C7C24" w:rsidRDefault="00491550" w:rsidP="00471564">
      <w:pPr>
        <w:rPr>
          <w:noProof/>
        </w:rPr>
      </w:pPr>
      <w:r>
        <w:rPr>
          <w:noProof/>
        </w:rPr>
        <w:t xml:space="preserve"> </w:t>
      </w:r>
      <w:r w:rsidR="004D0954">
        <w:rPr>
          <w:noProof/>
        </w:rPr>
        <w:t xml:space="preserve">A strategy pattern is used to implement diferent algorithms while </w:t>
      </w:r>
      <w:r w:rsidR="004D0954" w:rsidRPr="004D0954">
        <w:rPr>
          <w:noProof/>
        </w:rPr>
        <w:t>maintaining</w:t>
      </w:r>
      <w:r w:rsidR="004D0954">
        <w:rPr>
          <w:noProof/>
        </w:rPr>
        <w:t xml:space="preserve"> the rest of the code unchanged, since different algorithms are more appropriate for different situations. So instead of having a long and complex class with various algorithms, a strategy class is created </w:t>
      </w:r>
      <w:r w:rsidR="009F4D86">
        <w:rPr>
          <w:noProof/>
        </w:rPr>
        <w:t>for each algorithm needed, being ProjectOpenStrategy one of these classes.</w:t>
      </w:r>
      <w:r w:rsidR="004D0954">
        <w:rPr>
          <w:noProof/>
        </w:rPr>
        <w:t xml:space="preserve"> </w:t>
      </w:r>
    </w:p>
    <w:sectPr w:rsidR="00491550" w:rsidRPr="009C7C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1173FA"/>
    <w:rsid w:val="002D6256"/>
    <w:rsid w:val="00312DF1"/>
    <w:rsid w:val="003C49C9"/>
    <w:rsid w:val="004332AC"/>
    <w:rsid w:val="00471564"/>
    <w:rsid w:val="00491550"/>
    <w:rsid w:val="004D0954"/>
    <w:rsid w:val="005D6D69"/>
    <w:rsid w:val="00786D06"/>
    <w:rsid w:val="007B5217"/>
    <w:rsid w:val="00854C33"/>
    <w:rsid w:val="008F6B7A"/>
    <w:rsid w:val="009A0C8D"/>
    <w:rsid w:val="009C7C24"/>
    <w:rsid w:val="009F4D86"/>
    <w:rsid w:val="00B21D61"/>
    <w:rsid w:val="00C23504"/>
    <w:rsid w:val="00C4069F"/>
    <w:rsid w:val="00DD1F65"/>
    <w:rsid w:val="00DE75D9"/>
    <w:rsid w:val="00E3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F6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Andre Tomas Ribeiro</cp:lastModifiedBy>
  <cp:revision>12</cp:revision>
  <dcterms:created xsi:type="dcterms:W3CDTF">2022-10-18T19:25:00Z</dcterms:created>
  <dcterms:modified xsi:type="dcterms:W3CDTF">2022-10-21T17:41:00Z</dcterms:modified>
</cp:coreProperties>
</file>