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66113629"/>
        <w:docPartObj>
          <w:docPartGallery w:val="Cover Pages"/>
          <w:docPartUnique/>
        </w:docPartObj>
      </w:sdtPr>
      <w:sdtContent>
        <w:p w14:paraId="64FA0CF9" w14:textId="691CF44B" w:rsidR="00E951DC" w:rsidRDefault="00E951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951DC" w14:paraId="485D850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90EB97DC7DED419AA7514A1B6B84F1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D097D4" w14:textId="522F366E" w:rsidR="00E951DC" w:rsidRDefault="00E951DC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E951DC" w14:paraId="0A908A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0730392809A478B91BA7D49CE9812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C4E4F6" w14:textId="09CF91B4" w:rsidR="00E951DC" w:rsidRDefault="00E951DC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Patterns</w:t>
                    </w:r>
                  </w:p>
                </w:sdtContent>
              </w:sdt>
            </w:tc>
          </w:tr>
          <w:tr w:rsidR="00E951DC" w14:paraId="5D29417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659FD18384D40EE91DAC08C68B057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1F6316" w14:textId="22A08423" w:rsidR="00E951DC" w:rsidRDefault="00E951DC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Trabalho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951DC" w14:paraId="5FD9EF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C189D0" w14:textId="15F634B8" w:rsidR="00E951DC" w:rsidRDefault="00000000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2CCA0EB746FC49AFA4F1B69E61A4B07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951DC">
                      <w:rPr>
                        <w:color w:val="4472C4" w:themeColor="accent1"/>
                        <w:sz w:val="28"/>
                        <w:szCs w:val="28"/>
                      </w:rPr>
                      <w:t>Daniel Gavinho</w:t>
                    </w:r>
                  </w:sdtContent>
                </w:sdt>
                <w:r w:rsidR="00E951DC">
                  <w:rPr>
                    <w:color w:val="4472C4" w:themeColor="accent1"/>
                    <w:sz w:val="28"/>
                    <w:szCs w:val="28"/>
                  </w:rPr>
                  <w:t xml:space="preserve"> 59889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06860FC9F82A45C4A40FCC798621A2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25D0B5A6" w14:textId="54CE5A5A" w:rsidR="00E951DC" w:rsidRDefault="00E951DC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52D566EA" w14:textId="77777777" w:rsidR="00E951DC" w:rsidRDefault="00E951DC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4F28BE64" w:rsidR="00E951DC" w:rsidRDefault="00E951DC">
          <w:r>
            <w:br w:type="page"/>
          </w:r>
        </w:p>
      </w:sdtContent>
    </w:sdt>
    <w:p w14:paraId="193A19BC" w14:textId="72A9637F" w:rsidR="002D6256" w:rsidRDefault="00E951DC" w:rsidP="00E951DC">
      <w:pPr>
        <w:pStyle w:val="Ttulo1"/>
        <w:jc w:val="center"/>
      </w:pPr>
      <w:r>
        <w:lastRenderedPageBreak/>
        <w:t>Command Pattern</w:t>
      </w:r>
    </w:p>
    <w:p w14:paraId="675AF5BF" w14:textId="2466ECC3" w:rsidR="00E951DC" w:rsidRDefault="00E951DC" w:rsidP="00E951DC">
      <w:r w:rsidRPr="00E951DC">
        <w:rPr>
          <w:noProof/>
        </w:rPr>
        <w:drawing>
          <wp:inline distT="0" distB="0" distL="0" distR="0" wp14:anchorId="66762FF8" wp14:editId="501DDAFD">
            <wp:extent cx="5612130" cy="3733165"/>
            <wp:effectExtent l="0" t="0" r="762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A7F2" w14:textId="577CBD74" w:rsidR="00E951DC" w:rsidRDefault="00E951DC" w:rsidP="00E951DC">
      <w:r>
        <w:t xml:space="preserve">Folder Encontrada: </w:t>
      </w:r>
      <w:r w:rsidRPr="00692154">
        <w:t>ganttproject\src\main\java\net\source</w:t>
      </w:r>
      <w:r>
        <w:t>forge\ganttproject\action\edit\CopyAction.java</w:t>
      </w:r>
    </w:p>
    <w:p w14:paraId="677CF277" w14:textId="4CC60727" w:rsidR="000813E8" w:rsidRDefault="00E951DC" w:rsidP="00E951DC">
      <w:pPr>
        <w:rPr>
          <w:lang w:val="pt-PT"/>
        </w:rPr>
      </w:pPr>
      <w:r w:rsidRPr="00E951DC">
        <w:rPr>
          <w:lang w:val="pt-PT"/>
        </w:rPr>
        <w:t>Rationale: Esta classe e as o</w:t>
      </w:r>
      <w:r>
        <w:rPr>
          <w:lang w:val="pt-PT"/>
        </w:rPr>
        <w:t>utras também contidas dentro da pasta edit, permitem correr comandos efetivamente e até reverter certos comandos, mantendo todos organizados dentro da sua própria pasta extendendo a classe abstrata GPAction</w:t>
      </w:r>
    </w:p>
    <w:p w14:paraId="640D3E21" w14:textId="77777777" w:rsidR="000813E8" w:rsidRDefault="000813E8">
      <w:pPr>
        <w:rPr>
          <w:lang w:val="pt-PT"/>
        </w:rPr>
      </w:pPr>
      <w:r>
        <w:rPr>
          <w:lang w:val="pt-PT"/>
        </w:rPr>
        <w:br w:type="page"/>
      </w:r>
    </w:p>
    <w:p w14:paraId="0E0068FB" w14:textId="41F9F672" w:rsidR="00C466FA" w:rsidRDefault="00C466FA" w:rsidP="00C466FA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Factory Pattern</w:t>
      </w:r>
    </w:p>
    <w:p w14:paraId="2D705559" w14:textId="4A5F240C" w:rsidR="00C466FA" w:rsidRDefault="00C466FA" w:rsidP="00C466FA">
      <w:pPr>
        <w:rPr>
          <w:lang w:val="pt-PT"/>
        </w:rPr>
      </w:pPr>
      <w:r>
        <w:rPr>
          <w:noProof/>
        </w:rPr>
        <w:drawing>
          <wp:inline distT="0" distB="0" distL="0" distR="0" wp14:anchorId="565E52A6" wp14:editId="47959906">
            <wp:extent cx="5612130" cy="3379470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5912" w14:textId="0C157A1F" w:rsidR="00C466FA" w:rsidRDefault="00C466FA" w:rsidP="00C466FA">
      <w:r>
        <w:t xml:space="preserve">Folder Encontrada: </w:t>
      </w:r>
      <w:r w:rsidRPr="00692154">
        <w:t>ganttproject\src\main\java\net\source</w:t>
      </w:r>
      <w:r>
        <w:t>forge\ganttproject\</w:t>
      </w:r>
      <w:r>
        <w:t>document\DocumentCreator.java</w:t>
      </w:r>
    </w:p>
    <w:p w14:paraId="2F04D517" w14:textId="19A55179" w:rsidR="00F83A14" w:rsidRDefault="00C466FA" w:rsidP="00C466FA">
      <w:pPr>
        <w:rPr>
          <w:lang w:val="pt-PT"/>
        </w:rPr>
      </w:pPr>
      <w:r w:rsidRPr="00E951DC">
        <w:rPr>
          <w:lang w:val="pt-PT"/>
        </w:rPr>
        <w:t xml:space="preserve">Rationale: </w:t>
      </w:r>
      <w:r>
        <w:rPr>
          <w:lang w:val="pt-PT"/>
        </w:rPr>
        <w:t>Como clarificado no comentário no topo da classe, esta classe é uma classe “helper” que ajuda na criação de vários tipos de documentos, isto pode-se identificar como um design pattern do tipo Factory Pattern.</w:t>
      </w:r>
    </w:p>
    <w:p w14:paraId="76334A26" w14:textId="77777777" w:rsidR="00F83A14" w:rsidRDefault="00F83A14">
      <w:pPr>
        <w:rPr>
          <w:lang w:val="pt-PT"/>
        </w:rPr>
      </w:pPr>
      <w:r>
        <w:rPr>
          <w:lang w:val="pt-PT"/>
        </w:rPr>
        <w:br w:type="page"/>
      </w:r>
    </w:p>
    <w:p w14:paraId="3D6CFFFD" w14:textId="44636CE9" w:rsidR="00C466FA" w:rsidRDefault="00F83A14" w:rsidP="00F83A1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Facade</w:t>
      </w:r>
    </w:p>
    <w:p w14:paraId="35560B34" w14:textId="00C2380C" w:rsidR="00F83A14" w:rsidRDefault="00F83A14" w:rsidP="00F83A14">
      <w:pPr>
        <w:rPr>
          <w:lang w:val="pt-PT"/>
        </w:rPr>
      </w:pPr>
      <w:r>
        <w:rPr>
          <w:noProof/>
        </w:rPr>
        <w:drawing>
          <wp:inline distT="0" distB="0" distL="0" distR="0" wp14:anchorId="33441F87" wp14:editId="7B8A3939">
            <wp:extent cx="5612130" cy="3410585"/>
            <wp:effectExtent l="0" t="0" r="762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CD0C" w14:textId="45A0CDEA" w:rsidR="00F83A14" w:rsidRDefault="00F83A14" w:rsidP="00F83A14">
      <w:pPr>
        <w:rPr>
          <w:lang w:val="pt-PT"/>
        </w:rPr>
      </w:pPr>
      <w:r>
        <w:rPr>
          <w:lang w:val="pt-PT"/>
        </w:rPr>
        <w:t xml:space="preserve">Folder Encontrada: </w:t>
      </w:r>
    </w:p>
    <w:p w14:paraId="450854F0" w14:textId="0280E978" w:rsidR="00F83A14" w:rsidRDefault="00F83A14" w:rsidP="00F83A14">
      <w:r w:rsidRPr="00692154">
        <w:t>ganttproject\src\main\java\net\source</w:t>
      </w:r>
      <w:r>
        <w:t>forge\ganttproject\</w:t>
      </w:r>
      <w:r>
        <w:t>UIFacadeImpl.java</w:t>
      </w:r>
    </w:p>
    <w:p w14:paraId="268950ED" w14:textId="3DA2229A" w:rsidR="00F83A14" w:rsidRPr="00F83A14" w:rsidRDefault="00F83A14" w:rsidP="00F83A14">
      <w:pPr>
        <w:rPr>
          <w:lang w:val="pt-PT"/>
        </w:rPr>
      </w:pPr>
      <w:r w:rsidRPr="00F83A14">
        <w:rPr>
          <w:lang w:val="pt-PT"/>
        </w:rPr>
        <w:t>Rationale: Esta classe acumula várias classes para fácil acesso por classe superior</w:t>
      </w:r>
      <w:r>
        <w:rPr>
          <w:lang w:val="pt-PT"/>
        </w:rPr>
        <w:t>es, e maior organização das classes inferiores, servindo de um género de “middleman” para o programa</w:t>
      </w:r>
    </w:p>
    <w:p w14:paraId="2EFABAA0" w14:textId="77777777" w:rsidR="00C466FA" w:rsidRPr="00F83A14" w:rsidRDefault="00C466FA" w:rsidP="00C466FA">
      <w:pPr>
        <w:rPr>
          <w:lang w:val="pt-PT"/>
        </w:rPr>
      </w:pPr>
    </w:p>
    <w:p w14:paraId="3EF6C2F7" w14:textId="77777777" w:rsidR="00C466FA" w:rsidRPr="00F83A14" w:rsidRDefault="00C466FA" w:rsidP="00C466FA">
      <w:pPr>
        <w:rPr>
          <w:lang w:val="pt-PT"/>
        </w:rPr>
      </w:pPr>
    </w:p>
    <w:sectPr w:rsidR="00C466FA" w:rsidRPr="00F83A14" w:rsidSect="00E951DC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0813E8"/>
    <w:rsid w:val="002D6256"/>
    <w:rsid w:val="00C466FA"/>
    <w:rsid w:val="00D0419D"/>
    <w:rsid w:val="00E951DC"/>
    <w:rsid w:val="00F8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9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951DC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51DC"/>
  </w:style>
  <w:style w:type="character" w:customStyle="1" w:styleId="Ttulo1Carter">
    <w:name w:val="Título 1 Caráter"/>
    <w:basedOn w:val="Tipodeletrapredefinidodopargrafo"/>
    <w:link w:val="Ttulo1"/>
    <w:uiPriority w:val="9"/>
    <w:rsid w:val="00E9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95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EB97DC7DED419AA7514A1B6B84F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133F0D-47FA-4A3B-B013-0DF16304ACF9}"/>
      </w:docPartPr>
      <w:docPartBody>
        <w:p w:rsidR="00F60F44" w:rsidRDefault="00B14262" w:rsidP="00B14262">
          <w:pPr>
            <w:pStyle w:val="90EB97DC7DED419AA7514A1B6B84F18C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70730392809A478B91BA7D49CE981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DDA0D-E6BF-4B5E-8813-BA36D403E7DC}"/>
      </w:docPartPr>
      <w:docPartBody>
        <w:p w:rsidR="00F60F44" w:rsidRDefault="00B14262" w:rsidP="00B14262">
          <w:pPr>
            <w:pStyle w:val="70730392809A478B91BA7D49CE9812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4659FD18384D40EE91DAC08C68B057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29054-07A4-43F1-9E4E-2A3BAF92DD4D}"/>
      </w:docPartPr>
      <w:docPartBody>
        <w:p w:rsidR="00F60F44" w:rsidRDefault="00B14262" w:rsidP="00B14262">
          <w:pPr>
            <w:pStyle w:val="4659FD18384D40EE91DAC08C68B057B9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2CCA0EB746FC49AFA4F1B69E61A4B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559C35-CBEB-4013-98A7-63C04B4789EF}"/>
      </w:docPartPr>
      <w:docPartBody>
        <w:p w:rsidR="00F60F44" w:rsidRDefault="00B14262" w:rsidP="00B14262">
          <w:pPr>
            <w:pStyle w:val="2CCA0EB746FC49AFA4F1B69E61A4B07B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06860FC9F82A45C4A40FCC798621A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9965E2-8FA4-4916-AA90-4D97ACCBD98E}"/>
      </w:docPartPr>
      <w:docPartBody>
        <w:p w:rsidR="00F60F44" w:rsidRDefault="00B14262" w:rsidP="00B14262">
          <w:pPr>
            <w:pStyle w:val="06860FC9F82A45C4A40FCC798621A2F1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62"/>
    <w:rsid w:val="0024432C"/>
    <w:rsid w:val="00805453"/>
    <w:rsid w:val="00B14262"/>
    <w:rsid w:val="00F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0EB97DC7DED419AA7514A1B6B84F18C">
    <w:name w:val="90EB97DC7DED419AA7514A1B6B84F18C"/>
    <w:rsid w:val="00B14262"/>
  </w:style>
  <w:style w:type="paragraph" w:customStyle="1" w:styleId="70730392809A478B91BA7D49CE981205">
    <w:name w:val="70730392809A478B91BA7D49CE981205"/>
    <w:rsid w:val="00B14262"/>
  </w:style>
  <w:style w:type="paragraph" w:customStyle="1" w:styleId="4659FD18384D40EE91DAC08C68B057B9">
    <w:name w:val="4659FD18384D40EE91DAC08C68B057B9"/>
    <w:rsid w:val="00B14262"/>
  </w:style>
  <w:style w:type="paragraph" w:customStyle="1" w:styleId="2CCA0EB746FC49AFA4F1B69E61A4B07B">
    <w:name w:val="2CCA0EB746FC49AFA4F1B69E61A4B07B"/>
    <w:rsid w:val="00B14262"/>
  </w:style>
  <w:style w:type="paragraph" w:customStyle="1" w:styleId="06860FC9F82A45C4A40FCC798621A2F1">
    <w:name w:val="06860FC9F82A45C4A40FCC798621A2F1"/>
    <w:rsid w:val="00B14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Patterns</vt:lpstr>
    </vt:vector>
  </TitlesOfParts>
  <Company>FCT UNL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Patterns</dc:title>
  <dc:subject>Trabalho de ES</dc:subject>
  <dc:creator>Daniel Gavinho</dc:creator>
  <cp:keywords/>
  <dc:description/>
  <cp:lastModifiedBy>Daniel Gavinho</cp:lastModifiedBy>
  <cp:revision>4</cp:revision>
  <dcterms:created xsi:type="dcterms:W3CDTF">2022-10-18T19:25:00Z</dcterms:created>
  <dcterms:modified xsi:type="dcterms:W3CDTF">2022-10-20T14:42:00Z</dcterms:modified>
</cp:coreProperties>
</file>