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AA049D" w:rsidRPr="00B5072A" w:rsidRDefault="00AA049D" w:rsidP="00AA049D">
      <w:pPr>
        <w:ind w:firstLine="708"/>
        <w:rPr>
          <w:rFonts w:ascii="Arial Black" w:hAnsi="Arial Black"/>
          <w:color w:val="002060"/>
        </w:rPr>
      </w:pPr>
      <w:r w:rsidRPr="00AA049D">
        <w:rPr>
          <w:rFonts w:ascii="Arial Black" w:hAnsi="Arial Black"/>
          <w:color w:val="002060"/>
        </w:rPr>
        <w:t>LISTA DE VERIFICACIÓN DE REVISIÓN DE CÓDIGO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BA4BDE" w:rsidRPr="00932FB6" w:rsidTr="00CA6D16">
        <w:trPr>
          <w:cantSplit/>
        </w:trPr>
        <w:tc>
          <w:tcPr>
            <w:tcW w:w="2229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932FB6">
              <w:rPr>
                <w:rFonts w:ascii="Arial Narrow" w:eastAsia="Times New Roman" w:hAnsi="Arial Narrow" w:cs="Times New Roman"/>
                <w:b/>
              </w:rPr>
              <w:t xml:space="preserve">Nombre </w:t>
            </w:r>
            <w:r w:rsidR="00AA049D" w:rsidRPr="00932FB6">
              <w:rPr>
                <w:rFonts w:ascii="Arial Narrow" w:eastAsia="Times New Roman" w:hAnsi="Arial Narrow" w:cs="Times New Roman"/>
                <w:b/>
              </w:rPr>
              <w:t>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4BDE" w:rsidRPr="00932FB6" w:rsidRDefault="00101011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Alejandra Zamora</w:t>
            </w:r>
          </w:p>
        </w:tc>
        <w:tc>
          <w:tcPr>
            <w:tcW w:w="1296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932FB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4BDE" w:rsidRPr="00932FB6" w:rsidRDefault="008E3DB6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25/10/18</w:t>
            </w:r>
          </w:p>
        </w:tc>
      </w:tr>
      <w:tr w:rsidR="00BA4BDE" w:rsidRPr="00932FB6" w:rsidTr="00CA6D16">
        <w:trPr>
          <w:cantSplit/>
        </w:trPr>
        <w:tc>
          <w:tcPr>
            <w:tcW w:w="2229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932FB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A4BDE" w:rsidRPr="00932FB6" w:rsidRDefault="00215C7A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Twee</w:t>
            </w:r>
            <w:r w:rsidR="008E3A7D" w:rsidRPr="00932FB6">
              <w:rPr>
                <w:rFonts w:ascii="Arial" w:eastAsia="Times New Roman" w:hAnsi="Arial" w:cs="Arial"/>
                <w:sz w:val="20"/>
                <w:szCs w:val="20"/>
              </w:rPr>
              <w:t>ttMonitor</w:t>
            </w:r>
            <w:proofErr w:type="spellEnd"/>
          </w:p>
        </w:tc>
        <w:tc>
          <w:tcPr>
            <w:tcW w:w="1296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932FB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A4BDE" w:rsidRPr="00932FB6" w:rsidRDefault="00BA4BDE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PHP</w:t>
            </w:r>
          </w:p>
        </w:tc>
      </w:tr>
    </w:tbl>
    <w:p w:rsidR="00BA4BDE" w:rsidRPr="00BA4BDE" w:rsidRDefault="00BA4BDE" w:rsidP="00BA4B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6"/>
          <w:szCs w:val="16"/>
          <w:lang w:val="en-US"/>
        </w:rPr>
      </w:pPr>
    </w:p>
    <w:p w:rsidR="00BA4BDE" w:rsidRPr="00BA4BDE" w:rsidRDefault="00BA4BDE" w:rsidP="00BA4B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2"/>
          <w:szCs w:val="12"/>
          <w:lang w:val="en-US"/>
        </w:rPr>
      </w:pPr>
    </w:p>
    <w:tbl>
      <w:tblPr>
        <w:tblStyle w:val="Tabladecuadrcula1clara-nfasis5"/>
        <w:tblW w:w="0" w:type="auto"/>
        <w:tblInd w:w="977" w:type="dxa"/>
        <w:tblLook w:val="01E0" w:firstRow="1" w:lastRow="1" w:firstColumn="1" w:lastColumn="1" w:noHBand="0" w:noVBand="0"/>
      </w:tblPr>
      <w:tblGrid>
        <w:gridCol w:w="1455"/>
        <w:gridCol w:w="2537"/>
        <w:gridCol w:w="1123"/>
        <w:gridCol w:w="1843"/>
        <w:gridCol w:w="1683"/>
        <w:gridCol w:w="1172"/>
      </w:tblGrid>
      <w:tr w:rsidR="004427DA" w:rsidRPr="00932FB6" w:rsidTr="004427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:rsidR="004427DA" w:rsidRPr="00932FB6" w:rsidRDefault="004427DA" w:rsidP="004427DA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37" w:type="dxa"/>
          </w:tcPr>
          <w:p w:rsidR="004427DA" w:rsidRPr="00932FB6" w:rsidRDefault="004427DA" w:rsidP="004427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23" w:type="dxa"/>
          </w:tcPr>
          <w:p w:rsidR="004427DA" w:rsidRPr="008E7896" w:rsidRDefault="004427DA" w:rsidP="004427DA">
            <w:pPr>
              <w:tabs>
                <w:tab w:val="left" w:pos="519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t>Usuarios</w:t>
            </w:r>
          </w:p>
        </w:tc>
        <w:tc>
          <w:tcPr>
            <w:tcW w:w="1843" w:type="dxa"/>
          </w:tcPr>
          <w:p w:rsidR="004427DA" w:rsidRPr="008E7896" w:rsidRDefault="004427DA" w:rsidP="004427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t>MySqlConector</w:t>
            </w:r>
          </w:p>
        </w:tc>
        <w:tc>
          <w:tcPr>
            <w:tcW w:w="1683" w:type="dxa"/>
          </w:tcPr>
          <w:p w:rsidR="004427DA" w:rsidRPr="008E7896" w:rsidRDefault="004427DA" w:rsidP="004427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SQLControlador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2" w:type="dxa"/>
          </w:tcPr>
          <w:p w:rsidR="004427DA" w:rsidRPr="008E7896" w:rsidRDefault="004427DA" w:rsidP="004427DA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FRMLogin</w:t>
            </w:r>
            <w:proofErr w:type="spellEnd"/>
          </w:p>
        </w:tc>
      </w:tr>
      <w:tr w:rsidR="004427DA" w:rsidRPr="00932FB6" w:rsidTr="00442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:rsidR="004427DA" w:rsidRPr="00932FB6" w:rsidRDefault="004427DA" w:rsidP="004427DA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Completar</w:t>
            </w:r>
          </w:p>
        </w:tc>
        <w:tc>
          <w:tcPr>
            <w:tcW w:w="2537" w:type="dxa"/>
          </w:tcPr>
          <w:p w:rsidR="004427DA" w:rsidRPr="00932FB6" w:rsidRDefault="004427DA" w:rsidP="0044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el código cubre todo el diseño.</w:t>
            </w:r>
          </w:p>
        </w:tc>
        <w:tc>
          <w:tcPr>
            <w:tcW w:w="1123" w:type="dxa"/>
          </w:tcPr>
          <w:p w:rsidR="004427DA" w:rsidRPr="00932FB6" w:rsidRDefault="004427DA" w:rsidP="0044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843" w:type="dxa"/>
          </w:tcPr>
          <w:p w:rsidR="004427DA" w:rsidRPr="00932FB6" w:rsidRDefault="004427DA" w:rsidP="0044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683" w:type="dxa"/>
          </w:tcPr>
          <w:p w:rsidR="004427DA" w:rsidRPr="00932FB6" w:rsidRDefault="00BC70C8" w:rsidP="0044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2" w:type="dxa"/>
          </w:tcPr>
          <w:p w:rsidR="004427DA" w:rsidRPr="00932FB6" w:rsidRDefault="00BC70C8" w:rsidP="004427DA">
            <w:pPr>
              <w:jc w:val="both"/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  <w:t>S</w:t>
            </w:r>
          </w:p>
        </w:tc>
      </w:tr>
      <w:tr w:rsidR="004427DA" w:rsidRPr="00932FB6" w:rsidTr="00442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:rsidR="004427DA" w:rsidRPr="00932FB6" w:rsidRDefault="004427DA" w:rsidP="004427DA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Includes</w:t>
            </w:r>
            <w:proofErr w:type="spellEnd"/>
          </w:p>
        </w:tc>
        <w:tc>
          <w:tcPr>
            <w:tcW w:w="2537" w:type="dxa"/>
          </w:tcPr>
          <w:p w:rsidR="004427DA" w:rsidRPr="00932FB6" w:rsidRDefault="004427DA" w:rsidP="0044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las inclusiones estén completas.</w:t>
            </w:r>
          </w:p>
        </w:tc>
        <w:tc>
          <w:tcPr>
            <w:tcW w:w="1123" w:type="dxa"/>
          </w:tcPr>
          <w:p w:rsidR="004427DA" w:rsidRPr="00932FB6" w:rsidRDefault="004427DA" w:rsidP="0044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843" w:type="dxa"/>
          </w:tcPr>
          <w:p w:rsidR="004427DA" w:rsidRPr="00932FB6" w:rsidRDefault="004427DA" w:rsidP="0044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683" w:type="dxa"/>
          </w:tcPr>
          <w:p w:rsidR="004427DA" w:rsidRPr="00932FB6" w:rsidRDefault="00BC70C8" w:rsidP="0044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2" w:type="dxa"/>
          </w:tcPr>
          <w:p w:rsidR="004427DA" w:rsidRPr="00932FB6" w:rsidRDefault="00BC70C8" w:rsidP="004427DA">
            <w:pPr>
              <w:jc w:val="both"/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  <w:t>S</w:t>
            </w:r>
          </w:p>
        </w:tc>
      </w:tr>
      <w:tr w:rsidR="004427DA" w:rsidRPr="00932FB6" w:rsidTr="00442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:rsidR="004427DA" w:rsidRPr="00932FB6" w:rsidRDefault="004427DA" w:rsidP="004427DA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Inicialización</w:t>
            </w:r>
          </w:p>
        </w:tc>
        <w:tc>
          <w:tcPr>
            <w:tcW w:w="2537" w:type="dxa"/>
          </w:tcPr>
          <w:p w:rsidR="004427DA" w:rsidRPr="00932FB6" w:rsidRDefault="004427DA" w:rsidP="0044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la inicialización de variables y parámetros.</w:t>
            </w:r>
          </w:p>
          <w:p w:rsidR="004427DA" w:rsidRPr="00932FB6" w:rsidRDefault="004427DA" w:rsidP="0044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al inicio del programa</w:t>
            </w:r>
          </w:p>
          <w:p w:rsidR="004427DA" w:rsidRPr="00932FB6" w:rsidRDefault="004427DA" w:rsidP="0044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al inicio de cada ciclo</w:t>
            </w:r>
          </w:p>
          <w:p w:rsidR="004427DA" w:rsidRPr="00932FB6" w:rsidRDefault="004427DA" w:rsidP="004427DA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en la entrada clase / función / procedimiento</w:t>
            </w:r>
          </w:p>
        </w:tc>
        <w:tc>
          <w:tcPr>
            <w:tcW w:w="1123" w:type="dxa"/>
          </w:tcPr>
          <w:p w:rsidR="004427DA" w:rsidRDefault="004427D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427DA" w:rsidRDefault="004427D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427DA" w:rsidRDefault="004427D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427DA" w:rsidRDefault="004427D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  <w:p w:rsidR="004427DA" w:rsidRPr="00932FB6" w:rsidRDefault="004427D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843" w:type="dxa"/>
          </w:tcPr>
          <w:p w:rsidR="004427DA" w:rsidRDefault="004427D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427DA" w:rsidRDefault="004427D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427DA" w:rsidRDefault="004427D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  <w:p w:rsidR="004427DA" w:rsidRDefault="004427D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  <w:p w:rsidR="004427DA" w:rsidRPr="00932FB6" w:rsidRDefault="004427D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683" w:type="dxa"/>
          </w:tcPr>
          <w:p w:rsidR="00BC70C8" w:rsidRDefault="00BC70C8" w:rsidP="00BC70C8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C70C8" w:rsidRDefault="00BC70C8" w:rsidP="00BC70C8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C70C8" w:rsidRDefault="00BC70C8" w:rsidP="00BC70C8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  <w:p w:rsidR="00BC70C8" w:rsidRDefault="00BC70C8" w:rsidP="00BC70C8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  <w:p w:rsidR="004427DA" w:rsidRPr="00932FB6" w:rsidRDefault="00BC70C8" w:rsidP="00BC70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2" w:type="dxa"/>
          </w:tcPr>
          <w:p w:rsidR="004427DA" w:rsidRDefault="004427DA" w:rsidP="004427DA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C70C8" w:rsidRDefault="00BC70C8" w:rsidP="00BC70C8">
            <w:pPr>
              <w:tabs>
                <w:tab w:val="left" w:pos="180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C70C8" w:rsidRDefault="00BC70C8" w:rsidP="00BC70C8">
            <w:pPr>
              <w:tabs>
                <w:tab w:val="left" w:pos="180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C70C8" w:rsidRDefault="00BC70C8" w:rsidP="00BC70C8">
            <w:pPr>
              <w:tabs>
                <w:tab w:val="left" w:pos="18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  <w:p w:rsidR="00BC70C8" w:rsidRPr="00932FB6" w:rsidRDefault="00BC70C8" w:rsidP="00BC70C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</w:tr>
      <w:tr w:rsidR="004427DA" w:rsidRPr="00932FB6" w:rsidTr="00442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:rsidR="004427DA" w:rsidRPr="00932FB6" w:rsidRDefault="004427DA" w:rsidP="004427DA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Llamadas</w:t>
            </w:r>
          </w:p>
        </w:tc>
        <w:tc>
          <w:tcPr>
            <w:tcW w:w="2537" w:type="dxa"/>
          </w:tcPr>
          <w:p w:rsidR="004427DA" w:rsidRPr="00932FB6" w:rsidRDefault="004427DA" w:rsidP="0044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Compruebe los formatos de llamada de función.</w:t>
            </w:r>
          </w:p>
          <w:p w:rsidR="004427DA" w:rsidRPr="00932FB6" w:rsidRDefault="004427DA" w:rsidP="004427DA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Parámetros</w:t>
            </w:r>
          </w:p>
        </w:tc>
        <w:tc>
          <w:tcPr>
            <w:tcW w:w="1123" w:type="dxa"/>
          </w:tcPr>
          <w:p w:rsidR="004427DA" w:rsidRPr="00932FB6" w:rsidRDefault="004427D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843" w:type="dxa"/>
          </w:tcPr>
          <w:p w:rsidR="004427DA" w:rsidRPr="00932FB6" w:rsidRDefault="004427D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683" w:type="dxa"/>
          </w:tcPr>
          <w:p w:rsidR="004427DA" w:rsidRPr="00932FB6" w:rsidRDefault="004427DA" w:rsidP="0044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2" w:type="dxa"/>
          </w:tcPr>
          <w:p w:rsidR="004427DA" w:rsidRPr="00932FB6" w:rsidRDefault="004427DA" w:rsidP="004427DA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</w:tr>
      <w:tr w:rsidR="004427DA" w:rsidRPr="00932FB6" w:rsidTr="00442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:rsidR="004427DA" w:rsidRPr="00932FB6" w:rsidRDefault="004427DA" w:rsidP="004427DA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Nombres</w:t>
            </w:r>
          </w:p>
        </w:tc>
        <w:tc>
          <w:tcPr>
            <w:tcW w:w="2537" w:type="dxa"/>
          </w:tcPr>
          <w:p w:rsidR="004427DA" w:rsidRPr="00932FB6" w:rsidRDefault="004427DA" w:rsidP="0044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la ortografía y el uso del nombre.</w:t>
            </w:r>
          </w:p>
          <w:p w:rsidR="004427DA" w:rsidRPr="00932FB6" w:rsidRDefault="004427DA" w:rsidP="0044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¿Es consistente?</w:t>
            </w:r>
          </w:p>
          <w:p w:rsidR="004427DA" w:rsidRPr="00932FB6" w:rsidRDefault="004427D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¿Está dentro del alcance declarado?</w:t>
            </w:r>
          </w:p>
        </w:tc>
        <w:tc>
          <w:tcPr>
            <w:tcW w:w="1123" w:type="dxa"/>
          </w:tcPr>
          <w:p w:rsidR="00401E16" w:rsidRDefault="00401E16" w:rsidP="0044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01E16" w:rsidRDefault="00401E16" w:rsidP="0044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427DA" w:rsidRDefault="004427DA" w:rsidP="0044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  <w:p w:rsidR="004427DA" w:rsidRPr="00932FB6" w:rsidRDefault="004427DA" w:rsidP="0044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843" w:type="dxa"/>
          </w:tcPr>
          <w:p w:rsidR="00401E16" w:rsidRDefault="00401E16" w:rsidP="0044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01E16" w:rsidRDefault="00401E16" w:rsidP="0044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427DA" w:rsidRDefault="004427DA" w:rsidP="0044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  <w:p w:rsidR="004427DA" w:rsidRPr="00932FB6" w:rsidRDefault="004427DA" w:rsidP="0044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683" w:type="dxa"/>
          </w:tcPr>
          <w:p w:rsidR="00401E16" w:rsidRDefault="00401E16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01E16" w:rsidRDefault="00401E16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427DA" w:rsidRDefault="004427D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  <w:p w:rsidR="004427DA" w:rsidRPr="00932FB6" w:rsidRDefault="00401E16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2" w:type="dxa"/>
          </w:tcPr>
          <w:p w:rsidR="00401E16" w:rsidRDefault="00401E16" w:rsidP="004427DA">
            <w:pPr>
              <w:tabs>
                <w:tab w:val="left" w:pos="180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01E16" w:rsidRDefault="00401E16" w:rsidP="004427DA">
            <w:pPr>
              <w:tabs>
                <w:tab w:val="left" w:pos="180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01E16" w:rsidRDefault="00401E16" w:rsidP="004427DA">
            <w:pPr>
              <w:tabs>
                <w:tab w:val="left" w:pos="18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  <w:p w:rsidR="004427DA" w:rsidRPr="00932FB6" w:rsidRDefault="00401E16" w:rsidP="004427DA">
            <w:pPr>
              <w:tabs>
                <w:tab w:val="left" w:pos="18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</w:tr>
      <w:tr w:rsidR="004427DA" w:rsidRPr="00932FB6" w:rsidTr="00442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:rsidR="004427DA" w:rsidRPr="00932FB6" w:rsidRDefault="004427DA" w:rsidP="004427DA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Formato de salida</w:t>
            </w:r>
          </w:p>
        </w:tc>
        <w:tc>
          <w:tcPr>
            <w:tcW w:w="2537" w:type="dxa"/>
          </w:tcPr>
          <w:p w:rsidR="004427DA" w:rsidRPr="00932FB6" w:rsidRDefault="004427DA" w:rsidP="0044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Verifica el formato de salida.</w:t>
            </w:r>
          </w:p>
          <w:p w:rsidR="004427DA" w:rsidRPr="00932FB6" w:rsidRDefault="004427DA" w:rsidP="0044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El paso de línea es apropiado.</w:t>
            </w:r>
          </w:p>
          <w:p w:rsidR="004427DA" w:rsidRPr="00932FB6" w:rsidRDefault="004427DA" w:rsidP="004427DA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El espaciado es correcto.</w:t>
            </w:r>
          </w:p>
        </w:tc>
        <w:tc>
          <w:tcPr>
            <w:tcW w:w="1123" w:type="dxa"/>
          </w:tcPr>
          <w:p w:rsidR="004427DA" w:rsidRDefault="004427D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427DA" w:rsidRDefault="004427D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427DA" w:rsidRDefault="004427D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  <w:p w:rsidR="004427DA" w:rsidRDefault="004427D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427DA" w:rsidRPr="00932FB6" w:rsidRDefault="004427D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843" w:type="dxa"/>
          </w:tcPr>
          <w:p w:rsidR="004427DA" w:rsidRDefault="004427D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427DA" w:rsidRDefault="004427D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427DA" w:rsidRDefault="004427D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  <w:p w:rsidR="004427DA" w:rsidRDefault="004427D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427DA" w:rsidRPr="00932FB6" w:rsidRDefault="004427D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683" w:type="dxa"/>
          </w:tcPr>
          <w:p w:rsidR="00BC70C8" w:rsidRDefault="00BC70C8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C70C8" w:rsidRDefault="00BC70C8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C70C8" w:rsidRDefault="00BC70C8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427DA" w:rsidRDefault="004427D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  <w:p w:rsidR="00401E16" w:rsidRPr="00932FB6" w:rsidRDefault="00401E16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2" w:type="dxa"/>
          </w:tcPr>
          <w:p w:rsidR="00BC70C8" w:rsidRDefault="00BC70C8" w:rsidP="004427DA">
            <w:pPr>
              <w:tabs>
                <w:tab w:val="left" w:pos="180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C70C8" w:rsidRDefault="00BC70C8" w:rsidP="004427DA">
            <w:pPr>
              <w:tabs>
                <w:tab w:val="left" w:pos="180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C70C8" w:rsidRDefault="00BC70C8" w:rsidP="004427DA">
            <w:pPr>
              <w:tabs>
                <w:tab w:val="left" w:pos="180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427DA" w:rsidRDefault="004427DA" w:rsidP="004427DA">
            <w:pPr>
              <w:tabs>
                <w:tab w:val="left" w:pos="18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  <w:p w:rsidR="00401E16" w:rsidRPr="00932FB6" w:rsidRDefault="00BC70C8" w:rsidP="004427DA">
            <w:pPr>
              <w:tabs>
                <w:tab w:val="left" w:pos="18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</w:tr>
      <w:tr w:rsidR="004427DA" w:rsidRPr="00932FB6" w:rsidTr="00442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:rsidR="004427DA" w:rsidRPr="00932FB6" w:rsidRDefault="004427DA" w:rsidP="004427DA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()Pares</w:t>
            </w:r>
          </w:p>
        </w:tc>
        <w:tc>
          <w:tcPr>
            <w:tcW w:w="2537" w:type="dxa"/>
          </w:tcPr>
          <w:p w:rsidR="004427DA" w:rsidRPr="00932FB6" w:rsidRDefault="004427DA" w:rsidP="0044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Asegúrese de que () sean correctos y coincidan.</w:t>
            </w:r>
          </w:p>
        </w:tc>
        <w:tc>
          <w:tcPr>
            <w:tcW w:w="1123" w:type="dxa"/>
          </w:tcPr>
          <w:p w:rsidR="004427DA" w:rsidRPr="00932FB6" w:rsidRDefault="004427DA" w:rsidP="0044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843" w:type="dxa"/>
          </w:tcPr>
          <w:p w:rsidR="004427DA" w:rsidRPr="00932FB6" w:rsidRDefault="004427DA" w:rsidP="0044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683" w:type="dxa"/>
          </w:tcPr>
          <w:p w:rsidR="004427DA" w:rsidRPr="00932FB6" w:rsidRDefault="004427DA" w:rsidP="0044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2" w:type="dxa"/>
          </w:tcPr>
          <w:p w:rsidR="004427DA" w:rsidRDefault="004427DA" w:rsidP="004427DA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  <w:p w:rsidR="004427DA" w:rsidRPr="00932FB6" w:rsidRDefault="004427DA" w:rsidP="004427DA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427DA" w:rsidRPr="00932FB6" w:rsidTr="00442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:rsidR="004427DA" w:rsidRPr="00932FB6" w:rsidRDefault="004427DA" w:rsidP="004427DA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 xml:space="preserve">Operadores </w:t>
            </w: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logicos</w:t>
            </w:r>
            <w:proofErr w:type="spellEnd"/>
          </w:p>
        </w:tc>
        <w:tc>
          <w:tcPr>
            <w:tcW w:w="2537" w:type="dxa"/>
          </w:tcPr>
          <w:p w:rsidR="004427DA" w:rsidRPr="00932FB6" w:rsidRDefault="004427DA" w:rsidP="004427DA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 xml:space="preserve"> Verifique el uso correcto de ==, =, ||, y así sucesivamente.</w:t>
            </w:r>
          </w:p>
          <w:p w:rsidR="004427DA" w:rsidRPr="00932FB6" w:rsidRDefault="004427DA" w:rsidP="004427DA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 xml:space="preserve"> Verifica cada función lógica para ().</w:t>
            </w:r>
          </w:p>
        </w:tc>
        <w:tc>
          <w:tcPr>
            <w:tcW w:w="1123" w:type="dxa"/>
          </w:tcPr>
          <w:p w:rsidR="004427DA" w:rsidRDefault="004427D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427DA" w:rsidRDefault="004427D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427DA" w:rsidRDefault="004427D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  <w:p w:rsidR="004427DA" w:rsidRPr="00932FB6" w:rsidRDefault="004427D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843" w:type="dxa"/>
          </w:tcPr>
          <w:p w:rsidR="004427DA" w:rsidRDefault="004427D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427DA" w:rsidRDefault="004427D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427DA" w:rsidRDefault="004427D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  <w:p w:rsidR="004427DA" w:rsidRPr="00932FB6" w:rsidRDefault="004427D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683" w:type="dxa"/>
          </w:tcPr>
          <w:p w:rsidR="004427DA" w:rsidRDefault="004427D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427DA" w:rsidRDefault="00004260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  <w:p w:rsidR="004427DA" w:rsidRPr="00932FB6" w:rsidRDefault="004427D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2" w:type="dxa"/>
          </w:tcPr>
          <w:p w:rsidR="004427DA" w:rsidRDefault="004427DA" w:rsidP="004427DA">
            <w:pPr>
              <w:tabs>
                <w:tab w:val="left" w:pos="180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427DA" w:rsidRDefault="004427DA" w:rsidP="004427DA">
            <w:pPr>
              <w:tabs>
                <w:tab w:val="left" w:pos="180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427DA" w:rsidRDefault="004427DA" w:rsidP="004427DA">
            <w:pPr>
              <w:tabs>
                <w:tab w:val="left" w:pos="18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  <w:p w:rsidR="004427DA" w:rsidRDefault="004427DA" w:rsidP="004427DA">
            <w:pPr>
              <w:tabs>
                <w:tab w:val="left" w:pos="180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427DA" w:rsidRPr="00932FB6" w:rsidRDefault="004427DA" w:rsidP="004427DA">
            <w:pPr>
              <w:tabs>
                <w:tab w:val="left" w:pos="18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</w:tr>
      <w:tr w:rsidR="004427DA" w:rsidRPr="00932FB6" w:rsidTr="00442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:rsidR="004427DA" w:rsidRPr="00932FB6" w:rsidRDefault="004427DA" w:rsidP="004427DA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Verificación línea por línea</w:t>
            </w:r>
          </w:p>
        </w:tc>
        <w:tc>
          <w:tcPr>
            <w:tcW w:w="2537" w:type="dxa"/>
          </w:tcPr>
          <w:p w:rsidR="004427DA" w:rsidRPr="00932FB6" w:rsidRDefault="004427DA" w:rsidP="00442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cada línea de código para</w:t>
            </w:r>
          </w:p>
          <w:p w:rsidR="004427DA" w:rsidRPr="00932FB6" w:rsidRDefault="004427DA" w:rsidP="00442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sintaxis de instrucciones</w:t>
            </w:r>
          </w:p>
          <w:p w:rsidR="004427DA" w:rsidRPr="00932FB6" w:rsidRDefault="004427DA" w:rsidP="004427DA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puntuación adecuada</w:t>
            </w:r>
          </w:p>
        </w:tc>
        <w:tc>
          <w:tcPr>
            <w:tcW w:w="1123" w:type="dxa"/>
          </w:tcPr>
          <w:p w:rsidR="004427DA" w:rsidRDefault="004427DA" w:rsidP="0044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  <w:p w:rsidR="004427DA" w:rsidRPr="00932FB6" w:rsidRDefault="004427DA" w:rsidP="0044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843" w:type="dxa"/>
          </w:tcPr>
          <w:p w:rsidR="004427DA" w:rsidRDefault="004427DA" w:rsidP="0044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  <w:p w:rsidR="004427DA" w:rsidRPr="00932FB6" w:rsidRDefault="004427DA" w:rsidP="0044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683" w:type="dxa"/>
          </w:tcPr>
          <w:p w:rsidR="004427DA" w:rsidRDefault="004427DA" w:rsidP="0044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  <w:p w:rsidR="00004260" w:rsidRPr="00932FB6" w:rsidRDefault="00004260" w:rsidP="0044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2" w:type="dxa"/>
          </w:tcPr>
          <w:p w:rsidR="004427DA" w:rsidRDefault="004427DA" w:rsidP="004427DA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  <w:p w:rsidR="00004260" w:rsidRPr="00932FB6" w:rsidRDefault="00004260" w:rsidP="004427DA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bookmarkStart w:id="0" w:name="_GoBack"/>
            <w:bookmarkEnd w:id="0"/>
          </w:p>
        </w:tc>
      </w:tr>
      <w:tr w:rsidR="004427DA" w:rsidRPr="00932FB6" w:rsidTr="00442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:rsidR="004427DA" w:rsidRPr="00932FB6" w:rsidRDefault="004427DA" w:rsidP="004427DA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Estandar</w:t>
            </w:r>
            <w:proofErr w:type="spellEnd"/>
            <w:r w:rsidRPr="00932FB6">
              <w:rPr>
                <w:rFonts w:ascii="Arial Narrow" w:eastAsia="Times New Roman" w:hAnsi="Arial Narrow" w:cs="Arial"/>
                <w:szCs w:val="20"/>
              </w:rPr>
              <w:t xml:space="preserve"> </w:t>
            </w:r>
          </w:p>
        </w:tc>
        <w:tc>
          <w:tcPr>
            <w:tcW w:w="2537" w:type="dxa"/>
          </w:tcPr>
          <w:p w:rsidR="004427DA" w:rsidRPr="00932FB6" w:rsidRDefault="004427DA" w:rsidP="00442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Asegúrese de que el código cumpla con los estándares de codificación.</w:t>
            </w:r>
          </w:p>
        </w:tc>
        <w:tc>
          <w:tcPr>
            <w:tcW w:w="1123" w:type="dxa"/>
          </w:tcPr>
          <w:p w:rsidR="004427DA" w:rsidRPr="00932FB6" w:rsidRDefault="004427DA" w:rsidP="0044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843" w:type="dxa"/>
          </w:tcPr>
          <w:p w:rsidR="004427DA" w:rsidRPr="00932FB6" w:rsidRDefault="004427DA" w:rsidP="0044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683" w:type="dxa"/>
          </w:tcPr>
          <w:p w:rsidR="004427DA" w:rsidRPr="00932FB6" w:rsidRDefault="004427D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2" w:type="dxa"/>
          </w:tcPr>
          <w:p w:rsidR="004427DA" w:rsidRPr="00932FB6" w:rsidRDefault="004427DA" w:rsidP="004427DA">
            <w:pPr>
              <w:tabs>
                <w:tab w:val="left" w:pos="18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</w:tr>
      <w:tr w:rsidR="00BA4BDE" w:rsidRPr="00932FB6" w:rsidTr="004427D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:rsidR="00BA4BDE" w:rsidRPr="00932FB6" w:rsidRDefault="00AA049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Abrir y cerrar archivo</w:t>
            </w:r>
          </w:p>
        </w:tc>
        <w:tc>
          <w:tcPr>
            <w:tcW w:w="2537" w:type="dxa"/>
          </w:tcPr>
          <w:p w:rsidR="00BA4BDE" w:rsidRPr="00932FB6" w:rsidRDefault="00BA4BDE" w:rsidP="00BA4BD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todos los archivos sean</w:t>
            </w:r>
          </w:p>
          <w:p w:rsidR="00BA4BDE" w:rsidRPr="00932FB6" w:rsidRDefault="00BA4BDE" w:rsidP="00BA4BD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debidamente declarado</w:t>
            </w:r>
          </w:p>
          <w:p w:rsidR="00BA4BDE" w:rsidRPr="00932FB6" w:rsidRDefault="00BA4BDE" w:rsidP="00BA4BD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-abrió</w:t>
            </w:r>
          </w:p>
          <w:p w:rsidR="00BA4BDE" w:rsidRPr="00932FB6" w:rsidRDefault="00BA4BDE" w:rsidP="00BA4BDE">
            <w:pPr>
              <w:tabs>
                <w:tab w:val="left" w:pos="180"/>
                <w:tab w:val="num" w:pos="360"/>
              </w:tabs>
              <w:ind w:left="180" w:hanging="18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cerrado</w:t>
            </w:r>
          </w:p>
        </w:tc>
        <w:tc>
          <w:tcPr>
            <w:tcW w:w="1123" w:type="dxa"/>
          </w:tcPr>
          <w:p w:rsidR="004427DA" w:rsidRPr="00932FB6" w:rsidRDefault="004427DA" w:rsidP="00BA4BDE">
            <w:pPr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 se utiliza</w:t>
            </w:r>
          </w:p>
        </w:tc>
        <w:tc>
          <w:tcPr>
            <w:tcW w:w="1843" w:type="dxa"/>
          </w:tcPr>
          <w:p w:rsidR="00BA4BDE" w:rsidRPr="00932FB6" w:rsidRDefault="004427DA" w:rsidP="00BA4BDE">
            <w:pPr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 se utiliza</w:t>
            </w:r>
          </w:p>
        </w:tc>
        <w:tc>
          <w:tcPr>
            <w:tcW w:w="1683" w:type="dxa"/>
          </w:tcPr>
          <w:p w:rsidR="00BA4BDE" w:rsidRPr="00932FB6" w:rsidRDefault="004427DA" w:rsidP="00BA4BDE">
            <w:pPr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 se utiliza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2" w:type="dxa"/>
          </w:tcPr>
          <w:p w:rsidR="00BA4BDE" w:rsidRPr="00932FB6" w:rsidRDefault="004427DA" w:rsidP="00BA4BD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 se utiliza</w:t>
            </w:r>
          </w:p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59EC" w:rsidRDefault="000E59EC" w:rsidP="003F004F">
      <w:pPr>
        <w:spacing w:after="0" w:line="240" w:lineRule="auto"/>
      </w:pPr>
      <w:r>
        <w:separator/>
      </w:r>
    </w:p>
  </w:endnote>
  <w:endnote w:type="continuationSeparator" w:id="0">
    <w:p w:rsidR="000E59EC" w:rsidRDefault="000E59EC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F28" w:rsidRDefault="00003F2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004260" w:rsidRPr="00004260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F28" w:rsidRDefault="00003F2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59EC" w:rsidRDefault="000E59EC" w:rsidP="003F004F">
      <w:pPr>
        <w:spacing w:after="0" w:line="240" w:lineRule="auto"/>
      </w:pPr>
      <w:r>
        <w:separator/>
      </w:r>
    </w:p>
  </w:footnote>
  <w:footnote w:type="continuationSeparator" w:id="0">
    <w:p w:rsidR="000E59EC" w:rsidRDefault="000E59EC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F28" w:rsidRDefault="00003F2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003F28">
      <w:rPr>
        <w:rFonts w:ascii="Arial Black" w:hAnsi="Arial Black" w:cs="Arial"/>
        <w:sz w:val="32"/>
      </w:rPr>
      <w:t>REVISIÓN DE CÓDIGO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F28" w:rsidRDefault="00003F2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04260"/>
    <w:rsid w:val="00015742"/>
    <w:rsid w:val="000821F7"/>
    <w:rsid w:val="000B205A"/>
    <w:rsid w:val="000E59EC"/>
    <w:rsid w:val="00101011"/>
    <w:rsid w:val="001555C6"/>
    <w:rsid w:val="00157607"/>
    <w:rsid w:val="0019251D"/>
    <w:rsid w:val="001A4B58"/>
    <w:rsid w:val="001B0442"/>
    <w:rsid w:val="002002EC"/>
    <w:rsid w:val="00215C7A"/>
    <w:rsid w:val="0026131E"/>
    <w:rsid w:val="00287F97"/>
    <w:rsid w:val="002C4B84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1E16"/>
    <w:rsid w:val="00403697"/>
    <w:rsid w:val="0040630D"/>
    <w:rsid w:val="004347DD"/>
    <w:rsid w:val="004427DA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A1D5A"/>
    <w:rsid w:val="005B153E"/>
    <w:rsid w:val="005C47DD"/>
    <w:rsid w:val="00606268"/>
    <w:rsid w:val="0061044B"/>
    <w:rsid w:val="00656FEA"/>
    <w:rsid w:val="0068651A"/>
    <w:rsid w:val="006A1EFB"/>
    <w:rsid w:val="006C5C15"/>
    <w:rsid w:val="007306CA"/>
    <w:rsid w:val="0074248E"/>
    <w:rsid w:val="00766457"/>
    <w:rsid w:val="007B29A9"/>
    <w:rsid w:val="007C1DEC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C5F17"/>
    <w:rsid w:val="008D1210"/>
    <w:rsid w:val="008D3526"/>
    <w:rsid w:val="008E3A7D"/>
    <w:rsid w:val="008E3DB6"/>
    <w:rsid w:val="00911F32"/>
    <w:rsid w:val="009229F0"/>
    <w:rsid w:val="00932FB6"/>
    <w:rsid w:val="009377B9"/>
    <w:rsid w:val="009C6F52"/>
    <w:rsid w:val="009E39B4"/>
    <w:rsid w:val="00A045A4"/>
    <w:rsid w:val="00A51625"/>
    <w:rsid w:val="00A95005"/>
    <w:rsid w:val="00AA049D"/>
    <w:rsid w:val="00AF5222"/>
    <w:rsid w:val="00B01D37"/>
    <w:rsid w:val="00B10550"/>
    <w:rsid w:val="00B5072A"/>
    <w:rsid w:val="00B6773D"/>
    <w:rsid w:val="00B81781"/>
    <w:rsid w:val="00BA4BDE"/>
    <w:rsid w:val="00BC075D"/>
    <w:rsid w:val="00BC70C8"/>
    <w:rsid w:val="00BE14D6"/>
    <w:rsid w:val="00BE6603"/>
    <w:rsid w:val="00C31A85"/>
    <w:rsid w:val="00C71B1A"/>
    <w:rsid w:val="00C7698A"/>
    <w:rsid w:val="00C846E5"/>
    <w:rsid w:val="00C90F7E"/>
    <w:rsid w:val="00CA6D16"/>
    <w:rsid w:val="00CE6D7B"/>
    <w:rsid w:val="00CF3D51"/>
    <w:rsid w:val="00DA4B93"/>
    <w:rsid w:val="00DD4EDF"/>
    <w:rsid w:val="00E0617B"/>
    <w:rsid w:val="00E66EDE"/>
    <w:rsid w:val="00E701CA"/>
    <w:rsid w:val="00E929B3"/>
    <w:rsid w:val="00EA2C79"/>
    <w:rsid w:val="00EB2556"/>
    <w:rsid w:val="00EE4A49"/>
    <w:rsid w:val="00F10EA3"/>
    <w:rsid w:val="00F1249D"/>
    <w:rsid w:val="00F20595"/>
    <w:rsid w:val="00F34840"/>
    <w:rsid w:val="00F44D1E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87F6AB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72995-6F81-48E0-8EDB-87D6785D9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</Pages>
  <Words>226</Words>
  <Characters>1245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54</cp:revision>
  <cp:lastPrinted>2017-09-14T02:56:00Z</cp:lastPrinted>
  <dcterms:created xsi:type="dcterms:W3CDTF">2018-08-26T23:59:00Z</dcterms:created>
  <dcterms:modified xsi:type="dcterms:W3CDTF">2018-10-26T01:25:00Z</dcterms:modified>
</cp:coreProperties>
</file>