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8"/>
          <w:szCs w:val="28"/>
        </w:rPr>
      </w:pPr>
      <w:r w:rsidDel="00000000" w:rsidR="00000000" w:rsidRPr="00000000">
        <w:rPr>
          <w:rtl w:val="0"/>
        </w:rPr>
      </w:r>
    </w:p>
    <w:p w:rsidR="00000000" w:rsidDel="00000000" w:rsidP="00000000" w:rsidRDefault="00000000" w:rsidRPr="00000000" w14:paraId="00000002">
      <w:pPr>
        <w:jc w:val="center"/>
        <w:rPr>
          <w:sz w:val="38"/>
          <w:szCs w:val="38"/>
        </w:rPr>
      </w:pPr>
      <w:r w:rsidDel="00000000" w:rsidR="00000000" w:rsidRPr="00000000">
        <w:rPr>
          <w:sz w:val="38"/>
          <w:szCs w:val="38"/>
          <w:rtl w:val="0"/>
        </w:rPr>
        <w:t xml:space="preserve">Samsung</w:t>
      </w:r>
      <w:r w:rsidDel="00000000" w:rsidR="00000000" w:rsidRPr="00000000">
        <w:rPr>
          <w:sz w:val="38"/>
          <w:szCs w:val="38"/>
          <w:rtl w:val="0"/>
        </w:rPr>
        <w:t xml:space="preserve"> </w:t>
      </w:r>
      <w:r w:rsidDel="00000000" w:rsidR="00000000" w:rsidRPr="00000000">
        <w:rPr>
          <w:sz w:val="38"/>
          <w:szCs w:val="38"/>
          <w:rtl w:val="0"/>
        </w:rPr>
        <w:t xml:space="preserve">Electronics</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438150</wp:posOffset>
            </wp:positionV>
            <wp:extent cx="5731200" cy="1905000"/>
            <wp:effectExtent b="0" l="0" r="0" t="0"/>
            <wp:wrapNone/>
            <wp:docPr id="12"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731200" cy="1905000"/>
                    </a:xfrm>
                    <a:prstGeom prst="rect"/>
                    <a:ln/>
                  </pic:spPr>
                </pic:pic>
              </a:graphicData>
            </a:graphic>
          </wp:anchor>
        </w:drawing>
      </w:r>
    </w:p>
    <w:p w:rsidR="00000000" w:rsidDel="00000000" w:rsidP="00000000" w:rsidRDefault="00000000" w:rsidRPr="00000000" w14:paraId="00000003">
      <w:pPr>
        <w:jc w:val="center"/>
        <w:rPr>
          <w:sz w:val="38"/>
          <w:szCs w:val="38"/>
        </w:rPr>
      </w:pPr>
      <w:r w:rsidDel="00000000" w:rsidR="00000000" w:rsidRPr="00000000">
        <w:rPr>
          <w:rtl w:val="0"/>
        </w:rPr>
      </w:r>
    </w:p>
    <w:p w:rsidR="00000000" w:rsidDel="00000000" w:rsidP="00000000" w:rsidRDefault="00000000" w:rsidRPr="00000000" w14:paraId="00000004">
      <w:pPr>
        <w:jc w:val="center"/>
        <w:rPr>
          <w:sz w:val="38"/>
          <w:szCs w:val="38"/>
        </w:rPr>
      </w:pPr>
      <w:r w:rsidDel="00000000" w:rsidR="00000000" w:rsidRPr="00000000">
        <w:rPr>
          <w:rtl w:val="0"/>
        </w:rPr>
      </w:r>
    </w:p>
    <w:p w:rsidR="00000000" w:rsidDel="00000000" w:rsidP="00000000" w:rsidRDefault="00000000" w:rsidRPr="00000000" w14:paraId="00000005">
      <w:pPr>
        <w:jc w:val="center"/>
        <w:rPr>
          <w:sz w:val="38"/>
          <w:szCs w:val="38"/>
        </w:rPr>
      </w:pPr>
      <w:r w:rsidDel="00000000" w:rsidR="00000000" w:rsidRPr="00000000">
        <w:rPr>
          <w:rtl w:val="0"/>
        </w:rPr>
      </w:r>
    </w:p>
    <w:p w:rsidR="00000000" w:rsidDel="00000000" w:rsidP="00000000" w:rsidRDefault="00000000" w:rsidRPr="00000000" w14:paraId="00000006">
      <w:pPr>
        <w:jc w:val="center"/>
        <w:rPr>
          <w:sz w:val="38"/>
          <w:szCs w:val="38"/>
        </w:rPr>
      </w:pPr>
      <w:r w:rsidDel="00000000" w:rsidR="00000000" w:rsidRPr="00000000">
        <w:rPr>
          <w:rtl w:val="0"/>
        </w:rPr>
      </w:r>
    </w:p>
    <w:p w:rsidR="00000000" w:rsidDel="00000000" w:rsidP="00000000" w:rsidRDefault="00000000" w:rsidRPr="00000000" w14:paraId="00000007">
      <w:pPr>
        <w:jc w:val="center"/>
        <w:rPr>
          <w:sz w:val="38"/>
          <w:szCs w:val="38"/>
        </w:rPr>
      </w:pPr>
      <w:r w:rsidDel="00000000" w:rsidR="00000000" w:rsidRPr="00000000">
        <w:rPr>
          <w:rtl w:val="0"/>
        </w:rPr>
      </w:r>
    </w:p>
    <w:p w:rsidR="00000000" w:rsidDel="00000000" w:rsidP="00000000" w:rsidRDefault="00000000" w:rsidRPr="00000000" w14:paraId="00000008">
      <w:pPr>
        <w:jc w:val="center"/>
        <w:rPr>
          <w:sz w:val="38"/>
          <w:szCs w:val="38"/>
        </w:rPr>
      </w:pPr>
      <w:r w:rsidDel="00000000" w:rsidR="00000000" w:rsidRPr="00000000">
        <w:rPr>
          <w:rtl w:val="0"/>
        </w:rPr>
      </w:r>
    </w:p>
    <w:p w:rsidR="00000000" w:rsidDel="00000000" w:rsidP="00000000" w:rsidRDefault="00000000" w:rsidRPr="00000000" w14:paraId="00000009">
      <w:pPr>
        <w:jc w:val="center"/>
        <w:rPr>
          <w:sz w:val="38"/>
          <w:szCs w:val="38"/>
        </w:rPr>
      </w:pPr>
      <w:r w:rsidDel="00000000" w:rsidR="00000000" w:rsidRPr="00000000">
        <w:rPr>
          <w:rtl w:val="0"/>
        </w:rPr>
      </w:r>
    </w:p>
    <w:p w:rsidR="00000000" w:rsidDel="00000000" w:rsidP="00000000" w:rsidRDefault="00000000" w:rsidRPr="00000000" w14:paraId="0000000A">
      <w:pPr>
        <w:jc w:val="left"/>
        <w:rPr>
          <w:sz w:val="26"/>
          <w:szCs w:val="26"/>
        </w:rPr>
      </w:pPr>
      <w:r w:rsidDel="00000000" w:rsidR="00000000" w:rsidRPr="00000000">
        <w:rPr>
          <w:sz w:val="26"/>
          <w:szCs w:val="26"/>
          <w:rtl w:val="0"/>
        </w:rPr>
        <w:t xml:space="preserve">Miguel Ibáñez González</w:t>
      </w:r>
    </w:p>
    <w:p w:rsidR="00000000" w:rsidDel="00000000" w:rsidP="00000000" w:rsidRDefault="00000000" w:rsidRPr="00000000" w14:paraId="0000000B">
      <w:pPr>
        <w:jc w:val="left"/>
        <w:rPr>
          <w:sz w:val="26"/>
          <w:szCs w:val="26"/>
        </w:rPr>
      </w:pPr>
      <w:hyperlink r:id="rId7">
        <w:r w:rsidDel="00000000" w:rsidR="00000000" w:rsidRPr="00000000">
          <w:rPr>
            <w:color w:val="1155cc"/>
            <w:sz w:val="26"/>
            <w:szCs w:val="26"/>
            <w:u w:val="single"/>
            <w:rtl w:val="0"/>
          </w:rPr>
          <w:t xml:space="preserve">miguel.ibannezg@estudiante.uam.es</w:t>
        </w:r>
      </w:hyperlink>
      <w:r w:rsidDel="00000000" w:rsidR="00000000" w:rsidRPr="00000000">
        <w:rPr>
          <w:rtl w:val="0"/>
        </w:rPr>
      </w:r>
    </w:p>
    <w:p w:rsidR="00000000" w:rsidDel="00000000" w:rsidP="00000000" w:rsidRDefault="00000000" w:rsidRPr="00000000" w14:paraId="0000000C">
      <w:pPr>
        <w:jc w:val="left"/>
        <w:rPr>
          <w:sz w:val="26"/>
          <w:szCs w:val="26"/>
        </w:rPr>
      </w:pPr>
      <w:r w:rsidDel="00000000" w:rsidR="00000000" w:rsidRPr="00000000">
        <w:rPr>
          <w:sz w:val="26"/>
          <w:szCs w:val="26"/>
          <w:rtl w:val="0"/>
        </w:rPr>
        <w:t xml:space="preserve">Orgem 2, 127</w:t>
      </w:r>
    </w:p>
    <w:p w:rsidR="00000000" w:rsidDel="00000000" w:rsidP="00000000" w:rsidRDefault="00000000" w:rsidRPr="00000000" w14:paraId="0000000D">
      <w:pPr>
        <w:jc w:val="left"/>
        <w:rPr>
          <w:sz w:val="30"/>
          <w:szCs w:val="30"/>
        </w:rPr>
      </w:pPr>
      <w:r w:rsidDel="00000000" w:rsidR="00000000" w:rsidRPr="00000000">
        <w:rPr>
          <w:rtl w:val="0"/>
        </w:rPr>
      </w:r>
    </w:p>
    <w:p w:rsidR="00000000" w:rsidDel="00000000" w:rsidP="00000000" w:rsidRDefault="00000000" w:rsidRPr="00000000" w14:paraId="0000000E">
      <w:pPr>
        <w:rPr>
          <w:sz w:val="25"/>
          <w:szCs w:val="25"/>
        </w:rPr>
      </w:pPr>
      <w:r w:rsidDel="00000000" w:rsidR="00000000" w:rsidRPr="00000000">
        <w:rPr>
          <w:sz w:val="25"/>
          <w:szCs w:val="25"/>
          <w:rtl w:val="0"/>
        </w:rPr>
        <w:t xml:space="preserve">2. RECABAR LA INFORMACIÓN: últimos cinco estados financieros anuales (BALANCE Y PYG)</w:t>
      </w:r>
    </w:p>
    <w:p w:rsidR="00000000" w:rsidDel="00000000" w:rsidP="00000000" w:rsidRDefault="00000000" w:rsidRPr="00000000" w14:paraId="0000000F">
      <w:pPr>
        <w:rPr>
          <w:sz w:val="25"/>
          <w:szCs w:val="25"/>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561975</wp:posOffset>
            </wp:positionH>
            <wp:positionV relativeFrom="paragraph">
              <wp:posOffset>233869</wp:posOffset>
            </wp:positionV>
            <wp:extent cx="4609498" cy="3181034"/>
            <wp:effectExtent b="0" l="0" r="0" t="0"/>
            <wp:wrapNone/>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609498" cy="3181034"/>
                    </a:xfrm>
                    <a:prstGeom prst="rect"/>
                    <a:ln/>
                  </pic:spPr>
                </pic:pic>
              </a:graphicData>
            </a:graphic>
          </wp:anchor>
        </w:drawing>
      </w:r>
    </w:p>
    <w:p w:rsidR="00000000" w:rsidDel="00000000" w:rsidP="00000000" w:rsidRDefault="00000000" w:rsidRPr="00000000" w14:paraId="00000010">
      <w:pPr>
        <w:rPr>
          <w:color w:val="ffffff"/>
          <w:sz w:val="21"/>
          <w:szCs w:val="21"/>
          <w:highlight w:val="darkMagenta"/>
        </w:rPr>
      </w:pPr>
      <w:r w:rsidDel="00000000" w:rsidR="00000000" w:rsidRPr="00000000">
        <w:rPr>
          <w:rtl w:val="0"/>
        </w:rPr>
      </w:r>
    </w:p>
    <w:p w:rsidR="00000000" w:rsidDel="00000000" w:rsidP="00000000" w:rsidRDefault="00000000" w:rsidRPr="00000000" w14:paraId="00000011">
      <w:pPr>
        <w:rPr>
          <w:color w:val="ffffff"/>
          <w:sz w:val="21"/>
          <w:szCs w:val="21"/>
          <w:highlight w:val="darkMagenta"/>
        </w:rPr>
      </w:pPr>
      <w:r w:rsidDel="00000000" w:rsidR="00000000" w:rsidRPr="00000000">
        <w:rPr>
          <w:rtl w:val="0"/>
        </w:rPr>
      </w:r>
    </w:p>
    <w:p w:rsidR="00000000" w:rsidDel="00000000" w:rsidP="00000000" w:rsidRDefault="00000000" w:rsidRPr="00000000" w14:paraId="00000012">
      <w:pPr>
        <w:rPr>
          <w:color w:val="ffffff"/>
          <w:sz w:val="21"/>
          <w:szCs w:val="21"/>
          <w:highlight w:val="darkMagenta"/>
        </w:rPr>
      </w:pPr>
      <w:r w:rsidDel="00000000" w:rsidR="00000000" w:rsidRPr="00000000">
        <w:rPr>
          <w:rtl w:val="0"/>
        </w:rPr>
      </w:r>
    </w:p>
    <w:p w:rsidR="00000000" w:rsidDel="00000000" w:rsidP="00000000" w:rsidRDefault="00000000" w:rsidRPr="00000000" w14:paraId="00000013">
      <w:pPr>
        <w:rPr>
          <w:color w:val="ffffff"/>
          <w:sz w:val="21"/>
          <w:szCs w:val="21"/>
          <w:highlight w:val="darkMagenta"/>
        </w:rPr>
      </w:pPr>
      <w:r w:rsidDel="00000000" w:rsidR="00000000" w:rsidRPr="00000000">
        <w:rPr>
          <w:rtl w:val="0"/>
        </w:rPr>
      </w:r>
    </w:p>
    <w:p w:rsidR="00000000" w:rsidDel="00000000" w:rsidP="00000000" w:rsidRDefault="00000000" w:rsidRPr="00000000" w14:paraId="00000014">
      <w:pPr>
        <w:rPr>
          <w:color w:val="ffffff"/>
          <w:sz w:val="21"/>
          <w:szCs w:val="21"/>
          <w:highlight w:val="darkMagenta"/>
        </w:rPr>
      </w:pPr>
      <w:r w:rsidDel="00000000" w:rsidR="00000000" w:rsidRPr="00000000">
        <w:rPr>
          <w:rtl w:val="0"/>
        </w:rPr>
      </w:r>
    </w:p>
    <w:p w:rsidR="00000000" w:rsidDel="00000000" w:rsidP="00000000" w:rsidRDefault="00000000" w:rsidRPr="00000000" w14:paraId="00000015">
      <w:pPr>
        <w:rPr>
          <w:color w:val="ffffff"/>
          <w:sz w:val="21"/>
          <w:szCs w:val="21"/>
          <w:highlight w:val="darkMagenta"/>
        </w:rPr>
      </w:pPr>
      <w:r w:rsidDel="00000000" w:rsidR="00000000" w:rsidRPr="00000000">
        <w:rPr>
          <w:rtl w:val="0"/>
        </w:rPr>
      </w:r>
    </w:p>
    <w:p w:rsidR="00000000" w:rsidDel="00000000" w:rsidP="00000000" w:rsidRDefault="00000000" w:rsidRPr="00000000" w14:paraId="00000016">
      <w:pPr>
        <w:rPr>
          <w:color w:val="ffffff"/>
          <w:sz w:val="21"/>
          <w:szCs w:val="21"/>
          <w:highlight w:val="darkMagenta"/>
        </w:rPr>
      </w:pPr>
      <w:r w:rsidDel="00000000" w:rsidR="00000000" w:rsidRPr="00000000">
        <w:rPr>
          <w:rtl w:val="0"/>
        </w:rPr>
      </w:r>
    </w:p>
    <w:p w:rsidR="00000000" w:rsidDel="00000000" w:rsidP="00000000" w:rsidRDefault="00000000" w:rsidRPr="00000000" w14:paraId="00000017">
      <w:pPr>
        <w:rPr>
          <w:color w:val="ffffff"/>
          <w:sz w:val="21"/>
          <w:szCs w:val="21"/>
          <w:highlight w:val="darkMagenta"/>
        </w:rPr>
      </w:pPr>
      <w:r w:rsidDel="00000000" w:rsidR="00000000" w:rsidRPr="00000000">
        <w:rPr>
          <w:rtl w:val="0"/>
        </w:rPr>
      </w:r>
    </w:p>
    <w:p w:rsidR="00000000" w:rsidDel="00000000" w:rsidP="00000000" w:rsidRDefault="00000000" w:rsidRPr="00000000" w14:paraId="00000018">
      <w:pPr>
        <w:rPr>
          <w:color w:val="ffffff"/>
          <w:sz w:val="21"/>
          <w:szCs w:val="21"/>
          <w:highlight w:val="darkMagenta"/>
        </w:rPr>
      </w:pPr>
      <w:r w:rsidDel="00000000" w:rsidR="00000000" w:rsidRPr="00000000">
        <w:rPr>
          <w:rtl w:val="0"/>
        </w:rPr>
      </w:r>
    </w:p>
    <w:p w:rsidR="00000000" w:rsidDel="00000000" w:rsidP="00000000" w:rsidRDefault="00000000" w:rsidRPr="00000000" w14:paraId="00000019">
      <w:pPr>
        <w:rPr>
          <w:color w:val="ffffff"/>
          <w:sz w:val="21"/>
          <w:szCs w:val="21"/>
          <w:highlight w:val="darkMagenta"/>
        </w:rPr>
      </w:pPr>
      <w:r w:rsidDel="00000000" w:rsidR="00000000" w:rsidRPr="00000000">
        <w:rPr>
          <w:rtl w:val="0"/>
        </w:rPr>
      </w:r>
    </w:p>
    <w:p w:rsidR="00000000" w:rsidDel="00000000" w:rsidP="00000000" w:rsidRDefault="00000000" w:rsidRPr="00000000" w14:paraId="0000001A">
      <w:pPr>
        <w:rPr>
          <w:color w:val="ffffff"/>
          <w:sz w:val="21"/>
          <w:szCs w:val="21"/>
          <w:highlight w:val="darkMagenta"/>
        </w:rPr>
      </w:pPr>
      <w:r w:rsidDel="00000000" w:rsidR="00000000" w:rsidRPr="00000000">
        <w:rPr>
          <w:rtl w:val="0"/>
        </w:rPr>
      </w:r>
    </w:p>
    <w:p w:rsidR="00000000" w:rsidDel="00000000" w:rsidP="00000000" w:rsidRDefault="00000000" w:rsidRPr="00000000" w14:paraId="0000001B">
      <w:pPr>
        <w:rPr>
          <w:color w:val="ffffff"/>
          <w:sz w:val="21"/>
          <w:szCs w:val="21"/>
          <w:highlight w:val="darkMagenta"/>
        </w:rPr>
      </w:pPr>
      <w:r w:rsidDel="00000000" w:rsidR="00000000" w:rsidRPr="00000000">
        <w:rPr>
          <w:rtl w:val="0"/>
        </w:rPr>
      </w:r>
    </w:p>
    <w:p w:rsidR="00000000" w:rsidDel="00000000" w:rsidP="00000000" w:rsidRDefault="00000000" w:rsidRPr="00000000" w14:paraId="0000001C">
      <w:pPr>
        <w:rPr>
          <w:color w:val="ffffff"/>
          <w:sz w:val="21"/>
          <w:szCs w:val="21"/>
          <w:highlight w:val="darkMagenta"/>
        </w:rPr>
      </w:pPr>
      <w:r w:rsidDel="00000000" w:rsidR="00000000" w:rsidRPr="00000000">
        <w:rPr>
          <w:rtl w:val="0"/>
        </w:rPr>
      </w:r>
    </w:p>
    <w:p w:rsidR="00000000" w:rsidDel="00000000" w:rsidP="00000000" w:rsidRDefault="00000000" w:rsidRPr="00000000" w14:paraId="0000001D">
      <w:pPr>
        <w:rPr>
          <w:color w:val="ffffff"/>
          <w:sz w:val="21"/>
          <w:szCs w:val="21"/>
          <w:highlight w:val="darkMagenta"/>
        </w:rPr>
      </w:pPr>
      <w:r w:rsidDel="00000000" w:rsidR="00000000" w:rsidRPr="00000000">
        <w:rPr>
          <w:rtl w:val="0"/>
        </w:rPr>
      </w:r>
    </w:p>
    <w:p w:rsidR="00000000" w:rsidDel="00000000" w:rsidP="00000000" w:rsidRDefault="00000000" w:rsidRPr="00000000" w14:paraId="0000001E">
      <w:pPr>
        <w:rPr>
          <w:color w:val="ffffff"/>
          <w:sz w:val="21"/>
          <w:szCs w:val="21"/>
          <w:highlight w:val="darkMagenta"/>
        </w:rPr>
      </w:pPr>
      <w:r w:rsidDel="00000000" w:rsidR="00000000" w:rsidRPr="00000000">
        <w:rPr>
          <w:rtl w:val="0"/>
        </w:rPr>
      </w:r>
    </w:p>
    <w:p w:rsidR="00000000" w:rsidDel="00000000" w:rsidP="00000000" w:rsidRDefault="00000000" w:rsidRPr="00000000" w14:paraId="0000001F">
      <w:pPr>
        <w:rPr>
          <w:color w:val="ffffff"/>
          <w:sz w:val="21"/>
          <w:szCs w:val="21"/>
          <w:highlight w:val="darkMagenta"/>
        </w:rPr>
      </w:pPr>
      <w:r w:rsidDel="00000000" w:rsidR="00000000" w:rsidRPr="00000000">
        <w:rPr>
          <w:rtl w:val="0"/>
        </w:rPr>
      </w:r>
    </w:p>
    <w:p w:rsidR="00000000" w:rsidDel="00000000" w:rsidP="00000000" w:rsidRDefault="00000000" w:rsidRPr="00000000" w14:paraId="00000020">
      <w:pPr>
        <w:rPr>
          <w:color w:val="ffffff"/>
          <w:sz w:val="21"/>
          <w:szCs w:val="21"/>
          <w:highlight w:val="darkMagenta"/>
        </w:rPr>
      </w:pPr>
      <w:r w:rsidDel="00000000" w:rsidR="00000000" w:rsidRPr="00000000">
        <w:rPr>
          <w:rtl w:val="0"/>
        </w:rPr>
      </w:r>
    </w:p>
    <w:p w:rsidR="00000000" w:rsidDel="00000000" w:rsidP="00000000" w:rsidRDefault="00000000" w:rsidRPr="00000000" w14:paraId="00000021">
      <w:pPr>
        <w:rPr>
          <w:color w:val="ffffff"/>
          <w:sz w:val="21"/>
          <w:szCs w:val="21"/>
          <w:highlight w:val="darkMagenta"/>
        </w:rPr>
      </w:pPr>
      <w:r w:rsidDel="00000000" w:rsidR="00000000" w:rsidRPr="00000000">
        <w:rPr>
          <w:rtl w:val="0"/>
        </w:rPr>
      </w:r>
    </w:p>
    <w:p w:rsidR="00000000" w:rsidDel="00000000" w:rsidP="00000000" w:rsidRDefault="00000000" w:rsidRPr="00000000" w14:paraId="00000022">
      <w:pPr>
        <w:rPr>
          <w:color w:val="ffffff"/>
          <w:sz w:val="21"/>
          <w:szCs w:val="21"/>
          <w:highlight w:val="darkMagenta"/>
        </w:rPr>
      </w:pPr>
      <w:r w:rsidDel="00000000" w:rsidR="00000000" w:rsidRPr="00000000">
        <w:rPr>
          <w:rtl w:val="0"/>
        </w:rPr>
      </w:r>
    </w:p>
    <w:p w:rsidR="00000000" w:rsidDel="00000000" w:rsidP="00000000" w:rsidRDefault="00000000" w:rsidRPr="00000000" w14:paraId="00000023">
      <w:pPr>
        <w:rPr>
          <w:color w:val="ffffff"/>
          <w:sz w:val="21"/>
          <w:szCs w:val="21"/>
          <w:highlight w:val="darkMagenta"/>
        </w:rPr>
      </w:pPr>
      <w:r w:rsidDel="00000000" w:rsidR="00000000" w:rsidRPr="00000000">
        <w:rPr>
          <w:rtl w:val="0"/>
        </w:rPr>
      </w:r>
    </w:p>
    <w:p w:rsidR="00000000" w:rsidDel="00000000" w:rsidP="00000000" w:rsidRDefault="00000000" w:rsidRPr="00000000" w14:paraId="00000024">
      <w:pPr>
        <w:rPr>
          <w:color w:val="ffffff"/>
          <w:sz w:val="21"/>
          <w:szCs w:val="21"/>
          <w:highlight w:val="darkMagenta"/>
        </w:rPr>
      </w:pPr>
      <w:r w:rsidDel="00000000" w:rsidR="00000000" w:rsidRPr="00000000">
        <w:rPr>
          <w:rtl w:val="0"/>
        </w:rPr>
      </w:r>
    </w:p>
    <w:p w:rsidR="00000000" w:rsidDel="00000000" w:rsidP="00000000" w:rsidRDefault="00000000" w:rsidRPr="00000000" w14:paraId="00000025">
      <w:pPr>
        <w:rPr>
          <w:color w:val="ffffff"/>
          <w:sz w:val="21"/>
          <w:szCs w:val="21"/>
          <w:highlight w:val="darkMagenta"/>
        </w:rPr>
      </w:pPr>
      <w:r w:rsidDel="00000000" w:rsidR="00000000" w:rsidRPr="00000000">
        <w:rPr>
          <w:rtl w:val="0"/>
        </w:rPr>
      </w:r>
    </w:p>
    <w:p w:rsidR="00000000" w:rsidDel="00000000" w:rsidP="00000000" w:rsidRDefault="00000000" w:rsidRPr="00000000" w14:paraId="00000026">
      <w:pPr>
        <w:rPr>
          <w:color w:val="ffffff"/>
          <w:sz w:val="21"/>
          <w:szCs w:val="21"/>
          <w:highlight w:val="darkMagenta"/>
        </w:rPr>
      </w:pPr>
      <w:r w:rsidDel="00000000" w:rsidR="00000000" w:rsidRPr="00000000">
        <w:rPr>
          <w:rtl w:val="0"/>
        </w:rPr>
      </w:r>
    </w:p>
    <w:p w:rsidR="00000000" w:rsidDel="00000000" w:rsidP="00000000" w:rsidRDefault="00000000" w:rsidRPr="00000000" w14:paraId="00000027">
      <w:pPr>
        <w:rPr>
          <w:color w:val="ffffff"/>
          <w:sz w:val="21"/>
          <w:szCs w:val="21"/>
          <w:highlight w:val="darkMagenta"/>
        </w:rPr>
      </w:pPr>
      <w:r w:rsidDel="00000000" w:rsidR="00000000" w:rsidRPr="00000000">
        <w:rPr>
          <w:rtl w:val="0"/>
        </w:rPr>
      </w:r>
    </w:p>
    <w:p w:rsidR="00000000" w:rsidDel="00000000" w:rsidP="00000000" w:rsidRDefault="00000000" w:rsidRPr="00000000" w14:paraId="00000028">
      <w:pPr>
        <w:rPr>
          <w:color w:val="ffffff"/>
          <w:sz w:val="21"/>
          <w:szCs w:val="21"/>
          <w:highlight w:val="darkMagenta"/>
        </w:rPr>
      </w:pPr>
      <w:r w:rsidDel="00000000" w:rsidR="00000000" w:rsidRPr="00000000">
        <w:rPr>
          <w:rtl w:val="0"/>
        </w:rPr>
      </w:r>
    </w:p>
    <w:p w:rsidR="00000000" w:rsidDel="00000000" w:rsidP="00000000" w:rsidRDefault="00000000" w:rsidRPr="00000000" w14:paraId="00000029">
      <w:pPr>
        <w:rPr>
          <w:color w:val="ffffff"/>
          <w:sz w:val="21"/>
          <w:szCs w:val="21"/>
          <w:highlight w:val="darkMagent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684375</wp:posOffset>
            </wp:positionH>
            <wp:positionV relativeFrom="paragraph">
              <wp:posOffset>114300</wp:posOffset>
            </wp:positionV>
            <wp:extent cx="4357688" cy="4261089"/>
            <wp:effectExtent b="0" l="0" r="0" t="0"/>
            <wp:wrapNone/>
            <wp:docPr id="10"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357688" cy="4261089"/>
                    </a:xfrm>
                    <a:prstGeom prst="rect"/>
                    <a:ln/>
                  </pic:spPr>
                </pic:pic>
              </a:graphicData>
            </a:graphic>
          </wp:anchor>
        </w:drawing>
      </w:r>
    </w:p>
    <w:p w:rsidR="00000000" w:rsidDel="00000000" w:rsidP="00000000" w:rsidRDefault="00000000" w:rsidRPr="00000000" w14:paraId="0000002A">
      <w:pPr>
        <w:rPr>
          <w:color w:val="ffffff"/>
          <w:sz w:val="21"/>
          <w:szCs w:val="21"/>
          <w:highlight w:val="darkMagenta"/>
        </w:rPr>
      </w:pPr>
      <w:r w:rsidDel="00000000" w:rsidR="00000000" w:rsidRPr="00000000">
        <w:rPr>
          <w:rtl w:val="0"/>
        </w:rPr>
      </w:r>
    </w:p>
    <w:p w:rsidR="00000000" w:rsidDel="00000000" w:rsidP="00000000" w:rsidRDefault="00000000" w:rsidRPr="00000000" w14:paraId="0000002B">
      <w:pPr>
        <w:rPr>
          <w:color w:val="ffffff"/>
          <w:sz w:val="21"/>
          <w:szCs w:val="21"/>
          <w:highlight w:val="darkMagenta"/>
        </w:rPr>
      </w:pPr>
      <w:r w:rsidDel="00000000" w:rsidR="00000000" w:rsidRPr="00000000">
        <w:rPr>
          <w:rtl w:val="0"/>
        </w:rPr>
      </w:r>
    </w:p>
    <w:p w:rsidR="00000000" w:rsidDel="00000000" w:rsidP="00000000" w:rsidRDefault="00000000" w:rsidRPr="00000000" w14:paraId="0000002C">
      <w:pPr>
        <w:rPr>
          <w:color w:val="ffffff"/>
          <w:sz w:val="21"/>
          <w:szCs w:val="21"/>
          <w:highlight w:val="darkMagenta"/>
        </w:rPr>
      </w:pPr>
      <w:r w:rsidDel="00000000" w:rsidR="00000000" w:rsidRPr="00000000">
        <w:rPr>
          <w:rtl w:val="0"/>
        </w:rPr>
      </w:r>
    </w:p>
    <w:p w:rsidR="00000000" w:rsidDel="00000000" w:rsidP="00000000" w:rsidRDefault="00000000" w:rsidRPr="00000000" w14:paraId="0000002D">
      <w:pPr>
        <w:rPr>
          <w:color w:val="ffffff"/>
          <w:sz w:val="21"/>
          <w:szCs w:val="21"/>
          <w:highlight w:val="darkMagenta"/>
        </w:rPr>
      </w:pPr>
      <w:r w:rsidDel="00000000" w:rsidR="00000000" w:rsidRPr="00000000">
        <w:rPr>
          <w:rtl w:val="0"/>
        </w:rPr>
      </w:r>
    </w:p>
    <w:p w:rsidR="00000000" w:rsidDel="00000000" w:rsidP="00000000" w:rsidRDefault="00000000" w:rsidRPr="00000000" w14:paraId="0000002E">
      <w:pPr>
        <w:rPr>
          <w:color w:val="ffffff"/>
          <w:sz w:val="21"/>
          <w:szCs w:val="21"/>
          <w:highlight w:val="darkMagenta"/>
        </w:rPr>
      </w:pPr>
      <w:r w:rsidDel="00000000" w:rsidR="00000000" w:rsidRPr="00000000">
        <w:rPr>
          <w:rtl w:val="0"/>
        </w:rPr>
      </w:r>
    </w:p>
    <w:p w:rsidR="00000000" w:rsidDel="00000000" w:rsidP="00000000" w:rsidRDefault="00000000" w:rsidRPr="00000000" w14:paraId="0000002F">
      <w:pPr>
        <w:rPr>
          <w:color w:val="ffffff"/>
          <w:sz w:val="21"/>
          <w:szCs w:val="21"/>
          <w:highlight w:val="darkMagenta"/>
        </w:rPr>
      </w:pPr>
      <w:r w:rsidDel="00000000" w:rsidR="00000000" w:rsidRPr="00000000">
        <w:rPr>
          <w:rtl w:val="0"/>
        </w:rPr>
      </w:r>
    </w:p>
    <w:p w:rsidR="00000000" w:rsidDel="00000000" w:rsidP="00000000" w:rsidRDefault="00000000" w:rsidRPr="00000000" w14:paraId="00000030">
      <w:pPr>
        <w:rPr>
          <w:color w:val="ffffff"/>
          <w:sz w:val="21"/>
          <w:szCs w:val="21"/>
          <w:highlight w:val="darkMagenta"/>
        </w:rPr>
      </w:pPr>
      <w:r w:rsidDel="00000000" w:rsidR="00000000" w:rsidRPr="00000000">
        <w:rPr>
          <w:rtl w:val="0"/>
        </w:rPr>
      </w:r>
    </w:p>
    <w:p w:rsidR="00000000" w:rsidDel="00000000" w:rsidP="00000000" w:rsidRDefault="00000000" w:rsidRPr="00000000" w14:paraId="00000031">
      <w:pPr>
        <w:rPr>
          <w:color w:val="ffffff"/>
          <w:sz w:val="21"/>
          <w:szCs w:val="21"/>
          <w:highlight w:val="darkMagenta"/>
        </w:rPr>
      </w:pPr>
      <w:r w:rsidDel="00000000" w:rsidR="00000000" w:rsidRPr="00000000">
        <w:rPr>
          <w:rtl w:val="0"/>
        </w:rPr>
      </w:r>
    </w:p>
    <w:p w:rsidR="00000000" w:rsidDel="00000000" w:rsidP="00000000" w:rsidRDefault="00000000" w:rsidRPr="00000000" w14:paraId="00000032">
      <w:pPr>
        <w:rPr>
          <w:color w:val="ffffff"/>
          <w:sz w:val="21"/>
          <w:szCs w:val="21"/>
          <w:highlight w:val="darkMagenta"/>
        </w:rPr>
      </w:pPr>
      <w:r w:rsidDel="00000000" w:rsidR="00000000" w:rsidRPr="00000000">
        <w:rPr>
          <w:rtl w:val="0"/>
        </w:rPr>
      </w:r>
    </w:p>
    <w:p w:rsidR="00000000" w:rsidDel="00000000" w:rsidP="00000000" w:rsidRDefault="00000000" w:rsidRPr="00000000" w14:paraId="00000033">
      <w:pPr>
        <w:rPr>
          <w:color w:val="ffffff"/>
          <w:sz w:val="21"/>
          <w:szCs w:val="21"/>
          <w:highlight w:val="darkMagenta"/>
        </w:rPr>
      </w:pPr>
      <w:r w:rsidDel="00000000" w:rsidR="00000000" w:rsidRPr="00000000">
        <w:rPr>
          <w:rtl w:val="0"/>
        </w:rPr>
      </w:r>
    </w:p>
    <w:p w:rsidR="00000000" w:rsidDel="00000000" w:rsidP="00000000" w:rsidRDefault="00000000" w:rsidRPr="00000000" w14:paraId="00000034">
      <w:pPr>
        <w:rPr>
          <w:color w:val="ffffff"/>
          <w:sz w:val="21"/>
          <w:szCs w:val="21"/>
          <w:highlight w:val="darkMagenta"/>
        </w:rPr>
      </w:pPr>
      <w:r w:rsidDel="00000000" w:rsidR="00000000" w:rsidRPr="00000000">
        <w:rPr>
          <w:rtl w:val="0"/>
        </w:rPr>
      </w:r>
    </w:p>
    <w:p w:rsidR="00000000" w:rsidDel="00000000" w:rsidP="00000000" w:rsidRDefault="00000000" w:rsidRPr="00000000" w14:paraId="00000035">
      <w:pPr>
        <w:rPr>
          <w:color w:val="ffffff"/>
          <w:sz w:val="21"/>
          <w:szCs w:val="21"/>
          <w:highlight w:val="darkMagenta"/>
        </w:rPr>
      </w:pPr>
      <w:r w:rsidDel="00000000" w:rsidR="00000000" w:rsidRPr="00000000">
        <w:rPr>
          <w:rtl w:val="0"/>
        </w:rPr>
      </w:r>
    </w:p>
    <w:p w:rsidR="00000000" w:rsidDel="00000000" w:rsidP="00000000" w:rsidRDefault="00000000" w:rsidRPr="00000000" w14:paraId="00000036">
      <w:pPr>
        <w:rPr>
          <w:color w:val="ffffff"/>
          <w:sz w:val="21"/>
          <w:szCs w:val="21"/>
          <w:highlight w:val="darkMagenta"/>
        </w:rPr>
      </w:pPr>
      <w:r w:rsidDel="00000000" w:rsidR="00000000" w:rsidRPr="00000000">
        <w:rPr>
          <w:rtl w:val="0"/>
        </w:rPr>
      </w:r>
    </w:p>
    <w:p w:rsidR="00000000" w:rsidDel="00000000" w:rsidP="00000000" w:rsidRDefault="00000000" w:rsidRPr="00000000" w14:paraId="00000037">
      <w:pPr>
        <w:rPr>
          <w:color w:val="ffffff"/>
          <w:sz w:val="21"/>
          <w:szCs w:val="21"/>
          <w:highlight w:val="darkMagenta"/>
        </w:rPr>
      </w:pPr>
      <w:r w:rsidDel="00000000" w:rsidR="00000000" w:rsidRPr="00000000">
        <w:rPr>
          <w:rtl w:val="0"/>
        </w:rPr>
      </w:r>
    </w:p>
    <w:p w:rsidR="00000000" w:rsidDel="00000000" w:rsidP="00000000" w:rsidRDefault="00000000" w:rsidRPr="00000000" w14:paraId="00000038">
      <w:pPr>
        <w:rPr>
          <w:color w:val="ffffff"/>
          <w:sz w:val="21"/>
          <w:szCs w:val="21"/>
          <w:highlight w:val="darkMagenta"/>
        </w:rPr>
      </w:pPr>
      <w:r w:rsidDel="00000000" w:rsidR="00000000" w:rsidRPr="00000000">
        <w:rPr>
          <w:rtl w:val="0"/>
        </w:rPr>
      </w:r>
    </w:p>
    <w:p w:rsidR="00000000" w:rsidDel="00000000" w:rsidP="00000000" w:rsidRDefault="00000000" w:rsidRPr="00000000" w14:paraId="00000039">
      <w:pPr>
        <w:rPr>
          <w:color w:val="ffffff"/>
          <w:sz w:val="21"/>
          <w:szCs w:val="21"/>
          <w:highlight w:val="darkMagenta"/>
        </w:rPr>
      </w:pPr>
      <w:r w:rsidDel="00000000" w:rsidR="00000000" w:rsidRPr="00000000">
        <w:rPr>
          <w:rtl w:val="0"/>
        </w:rPr>
      </w:r>
    </w:p>
    <w:p w:rsidR="00000000" w:rsidDel="00000000" w:rsidP="00000000" w:rsidRDefault="00000000" w:rsidRPr="00000000" w14:paraId="0000003A">
      <w:pPr>
        <w:rPr>
          <w:color w:val="ffffff"/>
          <w:sz w:val="21"/>
          <w:szCs w:val="21"/>
          <w:highlight w:val="darkMagenta"/>
        </w:rPr>
      </w:pPr>
      <w:r w:rsidDel="00000000" w:rsidR="00000000" w:rsidRPr="00000000">
        <w:rPr>
          <w:rtl w:val="0"/>
        </w:rPr>
      </w:r>
    </w:p>
    <w:p w:rsidR="00000000" w:rsidDel="00000000" w:rsidP="00000000" w:rsidRDefault="00000000" w:rsidRPr="00000000" w14:paraId="0000003B">
      <w:pPr>
        <w:rPr>
          <w:color w:val="ffffff"/>
          <w:sz w:val="21"/>
          <w:szCs w:val="21"/>
          <w:highlight w:val="darkMagenta"/>
        </w:rPr>
      </w:pPr>
      <w:r w:rsidDel="00000000" w:rsidR="00000000" w:rsidRPr="00000000">
        <w:rPr>
          <w:rtl w:val="0"/>
        </w:rPr>
      </w:r>
    </w:p>
    <w:p w:rsidR="00000000" w:rsidDel="00000000" w:rsidP="00000000" w:rsidRDefault="00000000" w:rsidRPr="00000000" w14:paraId="0000003C">
      <w:pPr>
        <w:rPr>
          <w:color w:val="ffffff"/>
          <w:sz w:val="21"/>
          <w:szCs w:val="21"/>
          <w:highlight w:val="darkMagenta"/>
        </w:rPr>
      </w:pPr>
      <w:r w:rsidDel="00000000" w:rsidR="00000000" w:rsidRPr="00000000">
        <w:rPr>
          <w:rtl w:val="0"/>
        </w:rPr>
      </w:r>
    </w:p>
    <w:p w:rsidR="00000000" w:rsidDel="00000000" w:rsidP="00000000" w:rsidRDefault="00000000" w:rsidRPr="00000000" w14:paraId="0000003D">
      <w:pPr>
        <w:rPr>
          <w:color w:val="ffffff"/>
          <w:sz w:val="21"/>
          <w:szCs w:val="21"/>
          <w:highlight w:val="darkMagenta"/>
        </w:rPr>
      </w:pPr>
      <w:r w:rsidDel="00000000" w:rsidR="00000000" w:rsidRPr="00000000">
        <w:rPr>
          <w:rtl w:val="0"/>
        </w:rPr>
      </w:r>
    </w:p>
    <w:p w:rsidR="00000000" w:rsidDel="00000000" w:rsidP="00000000" w:rsidRDefault="00000000" w:rsidRPr="00000000" w14:paraId="0000003E">
      <w:pPr>
        <w:rPr>
          <w:color w:val="ffffff"/>
          <w:sz w:val="21"/>
          <w:szCs w:val="21"/>
          <w:highlight w:val="darkMagenta"/>
        </w:rPr>
      </w:pPr>
      <w:r w:rsidDel="00000000" w:rsidR="00000000" w:rsidRPr="00000000">
        <w:rPr>
          <w:rtl w:val="0"/>
        </w:rPr>
      </w:r>
    </w:p>
    <w:p w:rsidR="00000000" w:rsidDel="00000000" w:rsidP="00000000" w:rsidRDefault="00000000" w:rsidRPr="00000000" w14:paraId="0000003F">
      <w:pPr>
        <w:rPr>
          <w:color w:val="ffffff"/>
          <w:sz w:val="21"/>
          <w:szCs w:val="21"/>
          <w:highlight w:val="darkMagenta"/>
        </w:rPr>
      </w:pPr>
      <w:r w:rsidDel="00000000" w:rsidR="00000000" w:rsidRPr="00000000">
        <w:rPr>
          <w:rtl w:val="0"/>
        </w:rPr>
      </w:r>
    </w:p>
    <w:p w:rsidR="00000000" w:rsidDel="00000000" w:rsidP="00000000" w:rsidRDefault="00000000" w:rsidRPr="00000000" w14:paraId="00000040">
      <w:pPr>
        <w:rPr>
          <w:color w:val="ffffff"/>
          <w:sz w:val="21"/>
          <w:szCs w:val="21"/>
          <w:highlight w:val="darkMagenta"/>
        </w:rPr>
      </w:pPr>
      <w:r w:rsidDel="00000000" w:rsidR="00000000" w:rsidRPr="00000000">
        <w:rPr>
          <w:rtl w:val="0"/>
        </w:rPr>
      </w:r>
    </w:p>
    <w:p w:rsidR="00000000" w:rsidDel="00000000" w:rsidP="00000000" w:rsidRDefault="00000000" w:rsidRPr="00000000" w14:paraId="00000041">
      <w:pPr>
        <w:rPr>
          <w:sz w:val="21"/>
          <w:szCs w:val="2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685800</wp:posOffset>
            </wp:positionH>
            <wp:positionV relativeFrom="paragraph">
              <wp:posOffset>247394</wp:posOffset>
            </wp:positionV>
            <wp:extent cx="4157663" cy="5227307"/>
            <wp:effectExtent b="0" l="0" r="0" t="0"/>
            <wp:wrapNone/>
            <wp:docPr id="15"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4157663" cy="5227307"/>
                    </a:xfrm>
                    <a:prstGeom prst="rect"/>
                    <a:ln/>
                  </pic:spPr>
                </pic:pic>
              </a:graphicData>
            </a:graphic>
          </wp:anchor>
        </w:drawing>
      </w:r>
    </w:p>
    <w:p w:rsidR="00000000" w:rsidDel="00000000" w:rsidP="00000000" w:rsidRDefault="00000000" w:rsidRPr="00000000" w14:paraId="00000042">
      <w:pPr>
        <w:rPr>
          <w:color w:val="ffffff"/>
          <w:sz w:val="21"/>
          <w:szCs w:val="21"/>
          <w:highlight w:val="darkMagenta"/>
        </w:rPr>
      </w:pPr>
      <w:r w:rsidDel="00000000" w:rsidR="00000000" w:rsidRPr="00000000">
        <w:rPr>
          <w:rtl w:val="0"/>
        </w:rPr>
      </w:r>
    </w:p>
    <w:p w:rsidR="00000000" w:rsidDel="00000000" w:rsidP="00000000" w:rsidRDefault="00000000" w:rsidRPr="00000000" w14:paraId="00000043">
      <w:pPr>
        <w:rPr>
          <w:color w:val="ffffff"/>
          <w:sz w:val="21"/>
          <w:szCs w:val="21"/>
          <w:highlight w:val="darkMagenta"/>
        </w:rPr>
      </w:pPr>
      <w:r w:rsidDel="00000000" w:rsidR="00000000" w:rsidRPr="00000000">
        <w:rPr>
          <w:rtl w:val="0"/>
        </w:rPr>
      </w:r>
    </w:p>
    <w:p w:rsidR="00000000" w:rsidDel="00000000" w:rsidP="00000000" w:rsidRDefault="00000000" w:rsidRPr="00000000" w14:paraId="00000044">
      <w:pPr>
        <w:rPr>
          <w:color w:val="ffffff"/>
          <w:sz w:val="21"/>
          <w:szCs w:val="21"/>
          <w:highlight w:val="darkMagenta"/>
        </w:rPr>
      </w:pPr>
      <w:r w:rsidDel="00000000" w:rsidR="00000000" w:rsidRPr="00000000">
        <w:rPr>
          <w:rtl w:val="0"/>
        </w:rPr>
      </w:r>
    </w:p>
    <w:p w:rsidR="00000000" w:rsidDel="00000000" w:rsidP="00000000" w:rsidRDefault="00000000" w:rsidRPr="00000000" w14:paraId="00000045">
      <w:pPr>
        <w:rPr>
          <w:color w:val="ffffff"/>
          <w:sz w:val="21"/>
          <w:szCs w:val="21"/>
          <w:highlight w:val="darkMagenta"/>
        </w:rPr>
      </w:pPr>
      <w:r w:rsidDel="00000000" w:rsidR="00000000" w:rsidRPr="00000000">
        <w:rPr>
          <w:rtl w:val="0"/>
        </w:rPr>
      </w:r>
    </w:p>
    <w:p w:rsidR="00000000" w:rsidDel="00000000" w:rsidP="00000000" w:rsidRDefault="00000000" w:rsidRPr="00000000" w14:paraId="00000046">
      <w:pPr>
        <w:rPr>
          <w:color w:val="ffffff"/>
          <w:sz w:val="21"/>
          <w:szCs w:val="21"/>
          <w:highlight w:val="darkMagenta"/>
        </w:rPr>
      </w:pPr>
      <w:r w:rsidDel="00000000" w:rsidR="00000000" w:rsidRPr="00000000">
        <w:rPr>
          <w:rtl w:val="0"/>
        </w:rPr>
      </w:r>
    </w:p>
    <w:p w:rsidR="00000000" w:rsidDel="00000000" w:rsidP="00000000" w:rsidRDefault="00000000" w:rsidRPr="00000000" w14:paraId="00000047">
      <w:pPr>
        <w:rPr>
          <w:color w:val="ffffff"/>
          <w:sz w:val="21"/>
          <w:szCs w:val="21"/>
          <w:highlight w:val="darkMagenta"/>
        </w:rPr>
      </w:pPr>
      <w:r w:rsidDel="00000000" w:rsidR="00000000" w:rsidRPr="00000000">
        <w:rPr>
          <w:rtl w:val="0"/>
        </w:rPr>
      </w:r>
    </w:p>
    <w:p w:rsidR="00000000" w:rsidDel="00000000" w:rsidP="00000000" w:rsidRDefault="00000000" w:rsidRPr="00000000" w14:paraId="00000048">
      <w:pPr>
        <w:rPr>
          <w:color w:val="ffffff"/>
          <w:sz w:val="21"/>
          <w:szCs w:val="21"/>
          <w:highlight w:val="darkMagenta"/>
        </w:rPr>
      </w:pPr>
      <w:r w:rsidDel="00000000" w:rsidR="00000000" w:rsidRPr="00000000">
        <w:rPr>
          <w:rtl w:val="0"/>
        </w:rPr>
      </w:r>
    </w:p>
    <w:p w:rsidR="00000000" w:rsidDel="00000000" w:rsidP="00000000" w:rsidRDefault="00000000" w:rsidRPr="00000000" w14:paraId="00000049">
      <w:pPr>
        <w:rPr>
          <w:color w:val="ffffff"/>
          <w:sz w:val="21"/>
          <w:szCs w:val="21"/>
          <w:highlight w:val="darkMagenta"/>
        </w:rPr>
      </w:pPr>
      <w:r w:rsidDel="00000000" w:rsidR="00000000" w:rsidRPr="00000000">
        <w:rPr>
          <w:rtl w:val="0"/>
        </w:rPr>
      </w:r>
    </w:p>
    <w:p w:rsidR="00000000" w:rsidDel="00000000" w:rsidP="00000000" w:rsidRDefault="00000000" w:rsidRPr="00000000" w14:paraId="0000004A">
      <w:pPr>
        <w:rPr>
          <w:color w:val="ffffff"/>
          <w:sz w:val="21"/>
          <w:szCs w:val="21"/>
          <w:highlight w:val="darkMagenta"/>
        </w:rPr>
      </w:pPr>
      <w:r w:rsidDel="00000000" w:rsidR="00000000" w:rsidRPr="00000000">
        <w:rPr>
          <w:rtl w:val="0"/>
        </w:rPr>
      </w:r>
    </w:p>
    <w:p w:rsidR="00000000" w:rsidDel="00000000" w:rsidP="00000000" w:rsidRDefault="00000000" w:rsidRPr="00000000" w14:paraId="0000004B">
      <w:pPr>
        <w:rPr>
          <w:color w:val="ffffff"/>
          <w:sz w:val="21"/>
          <w:szCs w:val="21"/>
          <w:highlight w:val="darkMagenta"/>
        </w:rPr>
      </w:pPr>
      <w:r w:rsidDel="00000000" w:rsidR="00000000" w:rsidRPr="00000000">
        <w:rPr>
          <w:rtl w:val="0"/>
        </w:rPr>
      </w:r>
    </w:p>
    <w:p w:rsidR="00000000" w:rsidDel="00000000" w:rsidP="00000000" w:rsidRDefault="00000000" w:rsidRPr="00000000" w14:paraId="0000004C">
      <w:pPr>
        <w:rPr>
          <w:color w:val="ffffff"/>
          <w:sz w:val="21"/>
          <w:szCs w:val="21"/>
          <w:highlight w:val="darkMagenta"/>
        </w:rPr>
      </w:pPr>
      <w:r w:rsidDel="00000000" w:rsidR="00000000" w:rsidRPr="00000000">
        <w:rPr>
          <w:rtl w:val="0"/>
        </w:rPr>
      </w:r>
    </w:p>
    <w:p w:rsidR="00000000" w:rsidDel="00000000" w:rsidP="00000000" w:rsidRDefault="00000000" w:rsidRPr="00000000" w14:paraId="0000004D">
      <w:pPr>
        <w:rPr>
          <w:color w:val="ffffff"/>
          <w:sz w:val="21"/>
          <w:szCs w:val="21"/>
          <w:highlight w:val="darkMagenta"/>
        </w:rPr>
      </w:pPr>
      <w:r w:rsidDel="00000000" w:rsidR="00000000" w:rsidRPr="00000000">
        <w:rPr>
          <w:rtl w:val="0"/>
        </w:rPr>
      </w:r>
    </w:p>
    <w:p w:rsidR="00000000" w:rsidDel="00000000" w:rsidP="00000000" w:rsidRDefault="00000000" w:rsidRPr="00000000" w14:paraId="0000004E">
      <w:pPr>
        <w:rPr>
          <w:color w:val="ffffff"/>
          <w:sz w:val="21"/>
          <w:szCs w:val="21"/>
          <w:highlight w:val="darkMagenta"/>
        </w:rPr>
      </w:pPr>
      <w:r w:rsidDel="00000000" w:rsidR="00000000" w:rsidRPr="00000000">
        <w:rPr>
          <w:rtl w:val="0"/>
        </w:rPr>
      </w:r>
    </w:p>
    <w:p w:rsidR="00000000" w:rsidDel="00000000" w:rsidP="00000000" w:rsidRDefault="00000000" w:rsidRPr="00000000" w14:paraId="0000004F">
      <w:pPr>
        <w:rPr>
          <w:color w:val="ffffff"/>
          <w:sz w:val="21"/>
          <w:szCs w:val="21"/>
          <w:highlight w:val="darkMagenta"/>
        </w:rPr>
      </w:pPr>
      <w:r w:rsidDel="00000000" w:rsidR="00000000" w:rsidRPr="00000000">
        <w:rPr>
          <w:rtl w:val="0"/>
        </w:rPr>
      </w:r>
    </w:p>
    <w:p w:rsidR="00000000" w:rsidDel="00000000" w:rsidP="00000000" w:rsidRDefault="00000000" w:rsidRPr="00000000" w14:paraId="00000050">
      <w:pPr>
        <w:rPr>
          <w:color w:val="ffffff"/>
          <w:sz w:val="21"/>
          <w:szCs w:val="21"/>
          <w:highlight w:val="darkMagenta"/>
        </w:rPr>
      </w:pPr>
      <w:r w:rsidDel="00000000" w:rsidR="00000000" w:rsidRPr="00000000">
        <w:rPr>
          <w:rtl w:val="0"/>
        </w:rPr>
      </w:r>
    </w:p>
    <w:p w:rsidR="00000000" w:rsidDel="00000000" w:rsidP="00000000" w:rsidRDefault="00000000" w:rsidRPr="00000000" w14:paraId="00000051">
      <w:pPr>
        <w:rPr>
          <w:color w:val="ffffff"/>
          <w:sz w:val="21"/>
          <w:szCs w:val="21"/>
          <w:highlight w:val="darkMagenta"/>
        </w:rPr>
      </w:pPr>
      <w:r w:rsidDel="00000000" w:rsidR="00000000" w:rsidRPr="00000000">
        <w:rPr>
          <w:rtl w:val="0"/>
        </w:rPr>
      </w:r>
    </w:p>
    <w:p w:rsidR="00000000" w:rsidDel="00000000" w:rsidP="00000000" w:rsidRDefault="00000000" w:rsidRPr="00000000" w14:paraId="00000052">
      <w:pPr>
        <w:rPr>
          <w:color w:val="ffffff"/>
          <w:sz w:val="21"/>
          <w:szCs w:val="21"/>
          <w:highlight w:val="darkMagenta"/>
        </w:rPr>
      </w:pPr>
      <w:r w:rsidDel="00000000" w:rsidR="00000000" w:rsidRPr="00000000">
        <w:rPr>
          <w:rtl w:val="0"/>
        </w:rPr>
      </w:r>
    </w:p>
    <w:p w:rsidR="00000000" w:rsidDel="00000000" w:rsidP="00000000" w:rsidRDefault="00000000" w:rsidRPr="00000000" w14:paraId="00000053">
      <w:pPr>
        <w:rPr>
          <w:color w:val="ffffff"/>
          <w:sz w:val="21"/>
          <w:szCs w:val="21"/>
          <w:highlight w:val="darkMagenta"/>
        </w:rPr>
      </w:pPr>
      <w:r w:rsidDel="00000000" w:rsidR="00000000" w:rsidRPr="00000000">
        <w:rPr>
          <w:rtl w:val="0"/>
        </w:rPr>
      </w:r>
    </w:p>
    <w:p w:rsidR="00000000" w:rsidDel="00000000" w:rsidP="00000000" w:rsidRDefault="00000000" w:rsidRPr="00000000" w14:paraId="00000054">
      <w:pPr>
        <w:rPr>
          <w:color w:val="ffffff"/>
          <w:sz w:val="21"/>
          <w:szCs w:val="21"/>
          <w:highlight w:val="darkMagenta"/>
        </w:rPr>
      </w:pPr>
      <w:r w:rsidDel="00000000" w:rsidR="00000000" w:rsidRPr="00000000">
        <w:rPr>
          <w:rtl w:val="0"/>
        </w:rPr>
      </w:r>
    </w:p>
    <w:p w:rsidR="00000000" w:rsidDel="00000000" w:rsidP="00000000" w:rsidRDefault="00000000" w:rsidRPr="00000000" w14:paraId="00000055">
      <w:pPr>
        <w:rPr>
          <w:color w:val="ffffff"/>
          <w:sz w:val="21"/>
          <w:szCs w:val="21"/>
          <w:highlight w:val="darkMagenta"/>
        </w:rPr>
      </w:pPr>
      <w:r w:rsidDel="00000000" w:rsidR="00000000" w:rsidRPr="00000000">
        <w:rPr>
          <w:rtl w:val="0"/>
        </w:rPr>
      </w:r>
    </w:p>
    <w:p w:rsidR="00000000" w:rsidDel="00000000" w:rsidP="00000000" w:rsidRDefault="00000000" w:rsidRPr="00000000" w14:paraId="00000056">
      <w:pPr>
        <w:rPr>
          <w:color w:val="ffffff"/>
          <w:sz w:val="21"/>
          <w:szCs w:val="21"/>
          <w:highlight w:val="darkMagenta"/>
        </w:rPr>
      </w:pPr>
      <w:r w:rsidDel="00000000" w:rsidR="00000000" w:rsidRPr="00000000">
        <w:rPr>
          <w:rtl w:val="0"/>
        </w:rPr>
      </w:r>
    </w:p>
    <w:p w:rsidR="00000000" w:rsidDel="00000000" w:rsidP="00000000" w:rsidRDefault="00000000" w:rsidRPr="00000000" w14:paraId="00000057">
      <w:pPr>
        <w:rPr>
          <w:color w:val="ffffff"/>
          <w:sz w:val="21"/>
          <w:szCs w:val="21"/>
          <w:highlight w:val="darkMagenta"/>
        </w:rPr>
      </w:pPr>
      <w:r w:rsidDel="00000000" w:rsidR="00000000" w:rsidRPr="00000000">
        <w:rPr>
          <w:rtl w:val="0"/>
        </w:rPr>
      </w:r>
    </w:p>
    <w:p w:rsidR="00000000" w:rsidDel="00000000" w:rsidP="00000000" w:rsidRDefault="00000000" w:rsidRPr="00000000" w14:paraId="00000058">
      <w:pPr>
        <w:rPr>
          <w:color w:val="ffffff"/>
          <w:sz w:val="21"/>
          <w:szCs w:val="21"/>
          <w:highlight w:val="darkMagenta"/>
        </w:rPr>
      </w:pPr>
      <w:r w:rsidDel="00000000" w:rsidR="00000000" w:rsidRPr="00000000">
        <w:rPr>
          <w:rtl w:val="0"/>
        </w:rPr>
      </w:r>
    </w:p>
    <w:p w:rsidR="00000000" w:rsidDel="00000000" w:rsidP="00000000" w:rsidRDefault="00000000" w:rsidRPr="00000000" w14:paraId="00000059">
      <w:pPr>
        <w:rPr>
          <w:color w:val="ffffff"/>
          <w:sz w:val="21"/>
          <w:szCs w:val="21"/>
          <w:highlight w:val="darkMagenta"/>
        </w:rPr>
      </w:pPr>
      <w:r w:rsidDel="00000000" w:rsidR="00000000" w:rsidRPr="00000000">
        <w:rPr>
          <w:rtl w:val="0"/>
        </w:rPr>
      </w:r>
    </w:p>
    <w:p w:rsidR="00000000" w:rsidDel="00000000" w:rsidP="00000000" w:rsidRDefault="00000000" w:rsidRPr="00000000" w14:paraId="0000005A">
      <w:pPr>
        <w:rPr>
          <w:color w:val="ffffff"/>
          <w:sz w:val="21"/>
          <w:szCs w:val="21"/>
          <w:highlight w:val="darkMagenta"/>
        </w:rPr>
      </w:pPr>
      <w:r w:rsidDel="00000000" w:rsidR="00000000" w:rsidRPr="00000000">
        <w:rPr>
          <w:rtl w:val="0"/>
        </w:rPr>
      </w:r>
    </w:p>
    <w:p w:rsidR="00000000" w:rsidDel="00000000" w:rsidP="00000000" w:rsidRDefault="00000000" w:rsidRPr="00000000" w14:paraId="0000005B">
      <w:pPr>
        <w:rPr>
          <w:sz w:val="25"/>
          <w:szCs w:val="25"/>
        </w:rPr>
      </w:pPr>
      <w:r w:rsidDel="00000000" w:rsidR="00000000" w:rsidRPr="00000000">
        <w:rPr>
          <w:sz w:val="25"/>
          <w:szCs w:val="25"/>
          <w:rtl w:val="0"/>
        </w:rPr>
        <w:t xml:space="preserve">3. HOJA DEL INFORME DE CONCLUSIONES DE LA AUDITORÍA   (REPORT OF INDEPENDENT REGISTERED PUBLIC ACCOUNTING FIRM)</w:t>
      </w:r>
    </w:p>
    <w:p w:rsidR="00000000" w:rsidDel="00000000" w:rsidP="00000000" w:rsidRDefault="00000000" w:rsidRPr="00000000" w14:paraId="0000005C">
      <w:pPr>
        <w:rPr>
          <w:sz w:val="25"/>
          <w:szCs w:val="25"/>
        </w:rPr>
      </w:pPr>
      <w:r w:rsidDel="00000000" w:rsidR="00000000" w:rsidRPr="00000000">
        <w:rPr>
          <w:rtl w:val="0"/>
        </w:rPr>
      </w:r>
    </w:p>
    <w:p w:rsidR="00000000" w:rsidDel="00000000" w:rsidP="00000000" w:rsidRDefault="00000000" w:rsidRPr="00000000" w14:paraId="0000005D">
      <w:pPr>
        <w:rPr>
          <w:sz w:val="25"/>
          <w:szCs w:val="25"/>
        </w:rPr>
      </w:pPr>
      <w:r w:rsidDel="00000000" w:rsidR="00000000" w:rsidRPr="00000000">
        <w:rPr>
          <w:sz w:val="25"/>
          <w:szCs w:val="25"/>
        </w:rPr>
        <w:drawing>
          <wp:inline distB="114300" distT="114300" distL="114300" distR="114300">
            <wp:extent cx="5731200" cy="4635500"/>
            <wp:effectExtent b="0" l="0" r="0" t="0"/>
            <wp:docPr id="1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sz w:val="25"/>
          <w:szCs w:val="25"/>
        </w:rPr>
      </w:pPr>
      <w:r w:rsidDel="00000000" w:rsidR="00000000" w:rsidRPr="00000000">
        <w:rPr>
          <w:sz w:val="25"/>
          <w:szCs w:val="25"/>
          <w:rtl w:val="0"/>
        </w:rPr>
        <w:t xml:space="preserve">4. SÍNTESIS DE LOS ESTADOS FINANCIEROS (BALANCE Y PYG)</w:t>
      </w:r>
    </w:p>
    <w:p w:rsidR="00000000" w:rsidDel="00000000" w:rsidP="00000000" w:rsidRDefault="00000000" w:rsidRPr="00000000" w14:paraId="0000005F">
      <w:pPr>
        <w:rPr>
          <w:sz w:val="25"/>
          <w:szCs w:val="25"/>
        </w:rPr>
      </w:pPr>
      <w:r w:rsidDel="00000000" w:rsidR="00000000" w:rsidRPr="00000000">
        <w:rPr>
          <w:rtl w:val="0"/>
        </w:rPr>
      </w:r>
    </w:p>
    <w:p w:rsidR="00000000" w:rsidDel="00000000" w:rsidP="00000000" w:rsidRDefault="00000000" w:rsidRPr="00000000" w14:paraId="00000060">
      <w:pPr>
        <w:numPr>
          <w:ilvl w:val="0"/>
          <w:numId w:val="1"/>
        </w:numPr>
        <w:ind w:left="720" w:hanging="360"/>
      </w:pPr>
      <w:r w:rsidDel="00000000" w:rsidR="00000000" w:rsidRPr="00000000">
        <w:rPr>
          <w:rtl w:val="0"/>
        </w:rPr>
        <w:t xml:space="preserve">Balance General (o Estado de Situación Financiera): Muestra los activos (propiedades, inversiones, efectivo, etc.) y pasivos (deudas, obligaciones, etc.) de la empresa en un momento específico. Permite evaluar la salud financiera, la liquidez y la solvencia de Samsung.</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771525</wp:posOffset>
            </wp:positionV>
            <wp:extent cx="5731200" cy="2946400"/>
            <wp:effectExtent b="0" l="0" r="0" t="0"/>
            <wp:wrapNone/>
            <wp:docPr id="8"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731200" cy="2946400"/>
                    </a:xfrm>
                    <a:prstGeom prst="rect"/>
                    <a:ln/>
                  </pic:spPr>
                </pic:pic>
              </a:graphicData>
            </a:graphic>
          </wp:anchor>
        </w:drawing>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114300</wp:posOffset>
            </wp:positionV>
            <wp:extent cx="5731200" cy="4356100"/>
            <wp:effectExtent b="0" l="0" r="0" t="0"/>
            <wp:wrapNone/>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4356100"/>
                    </a:xfrm>
                    <a:prstGeom prst="rect"/>
                    <a:ln/>
                  </pic:spPr>
                </pic:pic>
              </a:graphicData>
            </a:graphic>
          </wp:anchor>
        </w:drawing>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218261</wp:posOffset>
            </wp:positionV>
            <wp:extent cx="5731200" cy="4279900"/>
            <wp:effectExtent b="0" l="0" r="0" t="0"/>
            <wp:wrapNone/>
            <wp:docPr id="2"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731200" cy="4279900"/>
                    </a:xfrm>
                    <a:prstGeom prst="rect"/>
                    <a:ln/>
                  </pic:spPr>
                </pic:pic>
              </a:graphicData>
            </a:graphic>
          </wp:anchor>
        </w:drawing>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numPr>
          <w:ilvl w:val="0"/>
          <w:numId w:val="1"/>
        </w:numPr>
        <w:ind w:left="720" w:hanging="360"/>
      </w:pPr>
      <w:r w:rsidDel="00000000" w:rsidR="00000000" w:rsidRPr="00000000">
        <w:rPr>
          <w:rtl w:val="0"/>
        </w:rPr>
        <w:t xml:space="preserve">Cuenta de Resultados (o Estado de Pérdidas y Ganancias): Detalla los ingresos, costos, gastos y utilidades de la empresa durante un período específico, generalmente trimestral o anual. Permite evaluar el rendimiento operativo y financiero de Samsung.</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851250</wp:posOffset>
            </wp:positionV>
            <wp:extent cx="5731200" cy="2209800"/>
            <wp:effectExtent b="0" l="0" r="0" t="0"/>
            <wp:wrapNone/>
            <wp:docPr id="5"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31200" cy="2209800"/>
                    </a:xfrm>
                    <a:prstGeom prst="rect"/>
                    <a:ln/>
                  </pic:spPr>
                </pic:pic>
              </a:graphicData>
            </a:graphic>
          </wp:anchor>
        </w:drawing>
      </w:r>
    </w:p>
    <w:p w:rsidR="00000000" w:rsidDel="00000000" w:rsidP="00000000" w:rsidRDefault="00000000" w:rsidRPr="00000000" w14:paraId="0000009E">
      <w:pPr>
        <w:numPr>
          <w:ilvl w:val="0"/>
          <w:numId w:val="1"/>
        </w:numPr>
        <w:ind w:left="720" w:hanging="360"/>
        <w:rPr>
          <w:u w:val="none"/>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612938</wp:posOffset>
            </wp:positionH>
            <wp:positionV relativeFrom="paragraph">
              <wp:posOffset>281750</wp:posOffset>
            </wp:positionV>
            <wp:extent cx="4509050" cy="3214688"/>
            <wp:effectExtent b="0" l="0" r="0" t="0"/>
            <wp:wrapNone/>
            <wp:docPr id="19"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4509050" cy="3214688"/>
                    </a:xfrm>
                    <a:prstGeom prst="rect"/>
                    <a:ln/>
                  </pic:spPr>
                </pic:pic>
              </a:graphicData>
            </a:graphic>
          </wp:anchor>
        </w:drawing>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drawing>
          <wp:inline distB="114300" distT="114300" distL="114300" distR="114300">
            <wp:extent cx="5619750" cy="3933825"/>
            <wp:effectExtent b="0" l="0" r="0" t="0"/>
            <wp:docPr id="3"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619750" cy="3933825"/>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31914</wp:posOffset>
            </wp:positionH>
            <wp:positionV relativeFrom="paragraph">
              <wp:posOffset>3962400</wp:posOffset>
            </wp:positionV>
            <wp:extent cx="5667375" cy="4314825"/>
            <wp:effectExtent b="0" l="0" r="0" t="0"/>
            <wp:wrapNone/>
            <wp:docPr id="21"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667375" cy="4314825"/>
                    </a:xfrm>
                    <a:prstGeom prst="rect"/>
                    <a:ln/>
                  </pic:spPr>
                </pic:pic>
              </a:graphicData>
            </a:graphic>
          </wp:anchor>
        </w:drawing>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numPr>
          <w:ilvl w:val="0"/>
          <w:numId w:val="1"/>
        </w:numPr>
        <w:ind w:left="720" w:hanging="360"/>
      </w:pPr>
      <w:r w:rsidDel="00000000" w:rsidR="00000000" w:rsidRPr="00000000">
        <w:rPr>
          <w:rtl w:val="0"/>
        </w:rPr>
      </w:r>
    </w:p>
    <w:p w:rsidR="00000000" w:rsidDel="00000000" w:rsidP="00000000" w:rsidRDefault="00000000" w:rsidRPr="00000000" w14:paraId="000000D5">
      <w:pPr>
        <w:numPr>
          <w:ilvl w:val="0"/>
          <w:numId w:val="1"/>
        </w:numPr>
        <w:ind w:left="720" w:hanging="360"/>
      </w:pPr>
      <w:r w:rsidDel="00000000" w:rsidR="00000000" w:rsidRPr="00000000">
        <w:rPr>
          <w:rtl w:val="0"/>
        </w:rPr>
        <w:t xml:space="preserve">Estado de Flujos de Efectivo: Muestra cómo el efectivo y los equivalentes de efectivo ingresan y salen de la empresa durante un período específico. Incluye actividades de operación, inversión y financiación, ofreciendo una visión de la liquidez y capacidad de Samsung para generar efectivo.</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ind w:left="1440" w:firstLine="0"/>
        <w:rPr/>
      </w:pPr>
      <w:r w:rsidDel="00000000" w:rsidR="00000000" w:rsidRPr="00000000">
        <w:rPr>
          <w:rtl w:val="0"/>
        </w:rPr>
        <w:t xml:space="preserve">Una mirada en profundidad a las actividades operativas, de inversión y de financiación de SAMSUNG ELEC. El flujo de efectivo disponible de 005930 para Q3 23 es de -3.29T KRW. En el caso de 2022, el flujo de efectivo disponible de 005930 fue de 12.75T KRW y el flujo de efectivo operativo fue de 62.18T KRW.</w:t>
      </w:r>
    </w:p>
    <w:p w:rsidR="00000000" w:rsidDel="00000000" w:rsidP="00000000" w:rsidRDefault="00000000" w:rsidRPr="00000000" w14:paraId="000000D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109538</wp:posOffset>
            </wp:positionH>
            <wp:positionV relativeFrom="paragraph">
              <wp:posOffset>152400</wp:posOffset>
            </wp:positionV>
            <wp:extent cx="5548313" cy="5937473"/>
            <wp:effectExtent b="0" l="0" r="0" t="0"/>
            <wp:wrapNone/>
            <wp:docPr id="20"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548313" cy="5937473"/>
                    </a:xfrm>
                    <a:prstGeom prst="rect"/>
                    <a:ln/>
                  </pic:spPr>
                </pic:pic>
              </a:graphicData>
            </a:graphic>
          </wp:anchor>
        </w:drawing>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numPr>
          <w:ilvl w:val="0"/>
          <w:numId w:val="1"/>
        </w:numPr>
        <w:ind w:left="720" w:hanging="360"/>
      </w:pPr>
      <w:r w:rsidDel="00000000" w:rsidR="00000000" w:rsidRPr="00000000">
        <w:rPr>
          <w:rtl w:val="0"/>
        </w:rPr>
        <w:t xml:space="preserve">Estado de Cambios en el Patrimonio Neto: Detalla los cambios en el patrimonio neto de la empresa durante un período determinado, incluyendo las variaciones en acciones, dividendos, ganancias retenidas, entre otros.</w:t>
      </w:r>
      <w:r w:rsidDel="00000000" w:rsidR="00000000" w:rsidRPr="00000000">
        <w:rPr>
          <w:rtl w:val="0"/>
        </w:rPr>
      </w:r>
    </w:p>
    <w:p w:rsidR="00000000" w:rsidDel="00000000" w:rsidP="00000000" w:rsidRDefault="00000000" w:rsidRPr="00000000" w14:paraId="000000FD">
      <w:pPr>
        <w:rPr>
          <w:sz w:val="25"/>
          <w:szCs w:val="25"/>
        </w:rPr>
      </w:pPr>
      <w:r w:rsidDel="00000000" w:rsidR="00000000" w:rsidRPr="00000000">
        <w:rPr>
          <w:rtl w:val="0"/>
        </w:rPr>
      </w:r>
    </w:p>
    <w:p w:rsidR="00000000" w:rsidDel="00000000" w:rsidP="00000000" w:rsidRDefault="00000000" w:rsidRPr="00000000" w14:paraId="000000FE">
      <w:pPr>
        <w:rPr>
          <w:sz w:val="25"/>
          <w:szCs w:val="25"/>
        </w:rPr>
      </w:pPr>
      <w:r w:rsidDel="00000000" w:rsidR="00000000" w:rsidRPr="00000000">
        <w:rPr>
          <w:rtl w:val="0"/>
        </w:rPr>
      </w:r>
    </w:p>
    <w:p w:rsidR="00000000" w:rsidDel="00000000" w:rsidP="00000000" w:rsidRDefault="00000000" w:rsidRPr="00000000" w14:paraId="000000FF">
      <w:pPr>
        <w:rPr>
          <w:sz w:val="25"/>
          <w:szCs w:val="25"/>
        </w:rPr>
      </w:pPr>
      <w:r w:rsidDel="00000000" w:rsidR="00000000" w:rsidRPr="00000000">
        <w:rPr>
          <w:sz w:val="25"/>
          <w:szCs w:val="25"/>
        </w:rPr>
        <w:drawing>
          <wp:inline distB="114300" distT="114300" distL="114300" distR="114300">
            <wp:extent cx="5731200" cy="4318000"/>
            <wp:effectExtent b="0" l="0" r="0" t="0"/>
            <wp:docPr id="17"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sz w:val="25"/>
          <w:szCs w:val="25"/>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441488</wp:posOffset>
            </wp:positionH>
            <wp:positionV relativeFrom="paragraph">
              <wp:posOffset>152779</wp:posOffset>
            </wp:positionV>
            <wp:extent cx="4843463" cy="4068509"/>
            <wp:effectExtent b="0" l="0" r="0" t="0"/>
            <wp:wrapNone/>
            <wp:docPr id="18"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4843463" cy="4068509"/>
                    </a:xfrm>
                    <a:prstGeom prst="rect"/>
                    <a:ln/>
                  </pic:spPr>
                </pic:pic>
              </a:graphicData>
            </a:graphic>
          </wp:anchor>
        </w:drawing>
      </w:r>
    </w:p>
    <w:p w:rsidR="00000000" w:rsidDel="00000000" w:rsidP="00000000" w:rsidRDefault="00000000" w:rsidRPr="00000000" w14:paraId="00000101">
      <w:pPr>
        <w:rPr>
          <w:sz w:val="25"/>
          <w:szCs w:val="25"/>
        </w:rPr>
      </w:pPr>
      <w:r w:rsidDel="00000000" w:rsidR="00000000" w:rsidRPr="00000000">
        <w:rPr>
          <w:rtl w:val="0"/>
        </w:rPr>
      </w:r>
    </w:p>
    <w:p w:rsidR="00000000" w:rsidDel="00000000" w:rsidP="00000000" w:rsidRDefault="00000000" w:rsidRPr="00000000" w14:paraId="00000102">
      <w:pPr>
        <w:rPr>
          <w:sz w:val="25"/>
          <w:szCs w:val="25"/>
        </w:rPr>
      </w:pPr>
      <w:r w:rsidDel="00000000" w:rsidR="00000000" w:rsidRPr="00000000">
        <w:rPr>
          <w:rtl w:val="0"/>
        </w:rPr>
      </w:r>
    </w:p>
    <w:p w:rsidR="00000000" w:rsidDel="00000000" w:rsidP="00000000" w:rsidRDefault="00000000" w:rsidRPr="00000000" w14:paraId="00000103">
      <w:pPr>
        <w:rPr>
          <w:sz w:val="25"/>
          <w:szCs w:val="25"/>
        </w:rPr>
      </w:pPr>
      <w:r w:rsidDel="00000000" w:rsidR="00000000" w:rsidRPr="00000000">
        <w:rPr>
          <w:rtl w:val="0"/>
        </w:rPr>
      </w:r>
    </w:p>
    <w:p w:rsidR="00000000" w:rsidDel="00000000" w:rsidP="00000000" w:rsidRDefault="00000000" w:rsidRPr="00000000" w14:paraId="00000104">
      <w:pPr>
        <w:rPr>
          <w:sz w:val="25"/>
          <w:szCs w:val="25"/>
        </w:rPr>
      </w:pPr>
      <w:r w:rsidDel="00000000" w:rsidR="00000000" w:rsidRPr="00000000">
        <w:rPr>
          <w:rtl w:val="0"/>
        </w:rPr>
      </w:r>
    </w:p>
    <w:p w:rsidR="00000000" w:rsidDel="00000000" w:rsidP="00000000" w:rsidRDefault="00000000" w:rsidRPr="00000000" w14:paraId="00000105">
      <w:pPr>
        <w:rPr>
          <w:sz w:val="25"/>
          <w:szCs w:val="25"/>
        </w:rPr>
      </w:pPr>
      <w:r w:rsidDel="00000000" w:rsidR="00000000" w:rsidRPr="00000000">
        <w:rPr>
          <w:rtl w:val="0"/>
        </w:rPr>
      </w:r>
    </w:p>
    <w:p w:rsidR="00000000" w:rsidDel="00000000" w:rsidP="00000000" w:rsidRDefault="00000000" w:rsidRPr="00000000" w14:paraId="00000106">
      <w:pPr>
        <w:rPr>
          <w:sz w:val="25"/>
          <w:szCs w:val="25"/>
        </w:rPr>
      </w:pPr>
      <w:r w:rsidDel="00000000" w:rsidR="00000000" w:rsidRPr="00000000">
        <w:rPr>
          <w:rtl w:val="0"/>
        </w:rPr>
      </w:r>
    </w:p>
    <w:p w:rsidR="00000000" w:rsidDel="00000000" w:rsidP="00000000" w:rsidRDefault="00000000" w:rsidRPr="00000000" w14:paraId="00000107">
      <w:pPr>
        <w:rPr>
          <w:sz w:val="25"/>
          <w:szCs w:val="25"/>
        </w:rPr>
      </w:pPr>
      <w:r w:rsidDel="00000000" w:rsidR="00000000" w:rsidRPr="00000000">
        <w:rPr>
          <w:rtl w:val="0"/>
        </w:rPr>
      </w:r>
    </w:p>
    <w:p w:rsidR="00000000" w:rsidDel="00000000" w:rsidP="00000000" w:rsidRDefault="00000000" w:rsidRPr="00000000" w14:paraId="00000108">
      <w:pPr>
        <w:rPr>
          <w:sz w:val="25"/>
          <w:szCs w:val="25"/>
        </w:rPr>
      </w:pPr>
      <w:r w:rsidDel="00000000" w:rsidR="00000000" w:rsidRPr="00000000">
        <w:rPr>
          <w:rtl w:val="0"/>
        </w:rPr>
      </w:r>
    </w:p>
    <w:p w:rsidR="00000000" w:rsidDel="00000000" w:rsidP="00000000" w:rsidRDefault="00000000" w:rsidRPr="00000000" w14:paraId="00000109">
      <w:pPr>
        <w:rPr>
          <w:sz w:val="25"/>
          <w:szCs w:val="25"/>
        </w:rPr>
      </w:pPr>
      <w:r w:rsidDel="00000000" w:rsidR="00000000" w:rsidRPr="00000000">
        <w:rPr>
          <w:rtl w:val="0"/>
        </w:rPr>
      </w:r>
    </w:p>
    <w:p w:rsidR="00000000" w:rsidDel="00000000" w:rsidP="00000000" w:rsidRDefault="00000000" w:rsidRPr="00000000" w14:paraId="0000010A">
      <w:pPr>
        <w:rPr>
          <w:sz w:val="25"/>
          <w:szCs w:val="25"/>
        </w:rPr>
      </w:pPr>
      <w:r w:rsidDel="00000000" w:rsidR="00000000" w:rsidRPr="00000000">
        <w:rPr>
          <w:rtl w:val="0"/>
        </w:rPr>
      </w:r>
    </w:p>
    <w:p w:rsidR="00000000" w:rsidDel="00000000" w:rsidP="00000000" w:rsidRDefault="00000000" w:rsidRPr="00000000" w14:paraId="0000010B">
      <w:pPr>
        <w:rPr>
          <w:sz w:val="25"/>
          <w:szCs w:val="25"/>
        </w:rPr>
      </w:pPr>
      <w:r w:rsidDel="00000000" w:rsidR="00000000" w:rsidRPr="00000000">
        <w:rPr>
          <w:rtl w:val="0"/>
        </w:rPr>
      </w:r>
    </w:p>
    <w:p w:rsidR="00000000" w:rsidDel="00000000" w:rsidP="00000000" w:rsidRDefault="00000000" w:rsidRPr="00000000" w14:paraId="0000010C">
      <w:pPr>
        <w:rPr>
          <w:sz w:val="25"/>
          <w:szCs w:val="25"/>
        </w:rPr>
      </w:pPr>
      <w:r w:rsidDel="00000000" w:rsidR="00000000" w:rsidRPr="00000000">
        <w:rPr>
          <w:rtl w:val="0"/>
        </w:rPr>
      </w:r>
    </w:p>
    <w:p w:rsidR="00000000" w:rsidDel="00000000" w:rsidP="00000000" w:rsidRDefault="00000000" w:rsidRPr="00000000" w14:paraId="0000010D">
      <w:pPr>
        <w:rPr>
          <w:sz w:val="25"/>
          <w:szCs w:val="25"/>
        </w:rPr>
      </w:pPr>
      <w:r w:rsidDel="00000000" w:rsidR="00000000" w:rsidRPr="00000000">
        <w:rPr>
          <w:rtl w:val="0"/>
        </w:rPr>
      </w:r>
    </w:p>
    <w:p w:rsidR="00000000" w:rsidDel="00000000" w:rsidP="00000000" w:rsidRDefault="00000000" w:rsidRPr="00000000" w14:paraId="0000010E">
      <w:pPr>
        <w:rPr>
          <w:sz w:val="25"/>
          <w:szCs w:val="25"/>
        </w:rPr>
      </w:pPr>
      <w:r w:rsidDel="00000000" w:rsidR="00000000" w:rsidRPr="00000000">
        <w:rPr>
          <w:rtl w:val="0"/>
        </w:rPr>
      </w:r>
    </w:p>
    <w:p w:rsidR="00000000" w:rsidDel="00000000" w:rsidP="00000000" w:rsidRDefault="00000000" w:rsidRPr="00000000" w14:paraId="0000010F">
      <w:pPr>
        <w:rPr>
          <w:color w:val="000080"/>
          <w:sz w:val="21"/>
          <w:szCs w:val="21"/>
          <w:highlight w:val="white"/>
        </w:rPr>
      </w:pPr>
      <w:r w:rsidDel="00000000" w:rsidR="00000000" w:rsidRPr="00000000">
        <w:rPr>
          <w:rtl w:val="0"/>
        </w:rPr>
      </w:r>
    </w:p>
    <w:p w:rsidR="00000000" w:rsidDel="00000000" w:rsidP="00000000" w:rsidRDefault="00000000" w:rsidRPr="00000000" w14:paraId="00000110">
      <w:pPr>
        <w:rPr>
          <w:sz w:val="25"/>
          <w:szCs w:val="25"/>
        </w:rPr>
      </w:pPr>
      <w:r w:rsidDel="00000000" w:rsidR="00000000" w:rsidRPr="00000000">
        <w:rPr>
          <w:rtl w:val="0"/>
        </w:rPr>
      </w:r>
    </w:p>
    <w:p w:rsidR="00000000" w:rsidDel="00000000" w:rsidP="00000000" w:rsidRDefault="00000000" w:rsidRPr="00000000" w14:paraId="00000111">
      <w:pPr>
        <w:rPr>
          <w:sz w:val="25"/>
          <w:szCs w:val="25"/>
        </w:rPr>
      </w:pPr>
      <w:r w:rsidDel="00000000" w:rsidR="00000000" w:rsidRPr="00000000">
        <w:rPr>
          <w:sz w:val="25"/>
          <w:szCs w:val="25"/>
          <w:rtl w:val="0"/>
        </w:rPr>
        <w:t xml:space="preserve">5. ANÁLISIS DE LOS ESTADOS FINANCIEROS (% Y RATIOS).</w:t>
      </w:r>
    </w:p>
    <w:p w:rsidR="00000000" w:rsidDel="00000000" w:rsidP="00000000" w:rsidRDefault="00000000" w:rsidRPr="00000000" w14:paraId="00000112">
      <w:pPr>
        <w:rPr>
          <w:sz w:val="25"/>
          <w:szCs w:val="25"/>
        </w:rPr>
      </w:pPr>
      <w:r w:rsidDel="00000000" w:rsidR="00000000" w:rsidRPr="00000000">
        <w:rPr>
          <w:rtl w:val="0"/>
        </w:rPr>
      </w:r>
    </w:p>
    <w:p w:rsidR="00000000" w:rsidDel="00000000" w:rsidP="00000000" w:rsidRDefault="00000000" w:rsidRPr="00000000" w14:paraId="00000113">
      <w:pPr>
        <w:rPr>
          <w:color w:val="000080"/>
          <w:sz w:val="21"/>
          <w:szCs w:val="21"/>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-180974</wp:posOffset>
            </wp:positionH>
            <wp:positionV relativeFrom="paragraph">
              <wp:posOffset>243015</wp:posOffset>
            </wp:positionV>
            <wp:extent cx="5367338" cy="5727342"/>
            <wp:effectExtent b="0" l="0" r="0" t="0"/>
            <wp:wrapNone/>
            <wp:docPr id="16"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367338" cy="5727342"/>
                    </a:xfrm>
                    <a:prstGeom prst="rect"/>
                    <a:ln/>
                  </pic:spPr>
                </pic:pic>
              </a:graphicData>
            </a:graphic>
          </wp:anchor>
        </w:drawing>
      </w:r>
    </w:p>
    <w:p w:rsidR="00000000" w:rsidDel="00000000" w:rsidP="00000000" w:rsidRDefault="00000000" w:rsidRPr="00000000" w14:paraId="00000114">
      <w:pPr>
        <w:rPr>
          <w:color w:val="000080"/>
          <w:sz w:val="21"/>
          <w:szCs w:val="21"/>
          <w:highlight w:val="white"/>
        </w:rPr>
      </w:pPr>
      <w:r w:rsidDel="00000000" w:rsidR="00000000" w:rsidRPr="00000000">
        <w:rPr>
          <w:rtl w:val="0"/>
        </w:rPr>
      </w:r>
    </w:p>
    <w:p w:rsidR="00000000" w:rsidDel="00000000" w:rsidP="00000000" w:rsidRDefault="00000000" w:rsidRPr="00000000" w14:paraId="00000115">
      <w:pPr>
        <w:rPr>
          <w:color w:val="000080"/>
          <w:sz w:val="21"/>
          <w:szCs w:val="21"/>
          <w:highlight w:val="white"/>
        </w:rPr>
      </w:pPr>
      <w:r w:rsidDel="00000000" w:rsidR="00000000" w:rsidRPr="00000000">
        <w:rPr>
          <w:rtl w:val="0"/>
        </w:rPr>
      </w:r>
    </w:p>
    <w:p w:rsidR="00000000" w:rsidDel="00000000" w:rsidP="00000000" w:rsidRDefault="00000000" w:rsidRPr="00000000" w14:paraId="00000116">
      <w:pPr>
        <w:rPr>
          <w:color w:val="000080"/>
          <w:sz w:val="21"/>
          <w:szCs w:val="21"/>
          <w:highlight w:val="white"/>
        </w:rPr>
      </w:pPr>
      <w:r w:rsidDel="00000000" w:rsidR="00000000" w:rsidRPr="00000000">
        <w:rPr>
          <w:rtl w:val="0"/>
        </w:rPr>
      </w:r>
    </w:p>
    <w:p w:rsidR="00000000" w:rsidDel="00000000" w:rsidP="00000000" w:rsidRDefault="00000000" w:rsidRPr="00000000" w14:paraId="00000117">
      <w:pPr>
        <w:rPr>
          <w:color w:val="000080"/>
          <w:sz w:val="21"/>
          <w:szCs w:val="21"/>
          <w:highlight w:val="white"/>
        </w:rPr>
      </w:pPr>
      <w:r w:rsidDel="00000000" w:rsidR="00000000" w:rsidRPr="00000000">
        <w:rPr>
          <w:rtl w:val="0"/>
        </w:rPr>
      </w:r>
    </w:p>
    <w:p w:rsidR="00000000" w:rsidDel="00000000" w:rsidP="00000000" w:rsidRDefault="00000000" w:rsidRPr="00000000" w14:paraId="00000118">
      <w:pPr>
        <w:rPr>
          <w:color w:val="000080"/>
          <w:sz w:val="21"/>
          <w:szCs w:val="21"/>
          <w:highlight w:val="white"/>
        </w:rPr>
      </w:pPr>
      <w:r w:rsidDel="00000000" w:rsidR="00000000" w:rsidRPr="00000000">
        <w:rPr>
          <w:rtl w:val="0"/>
        </w:rPr>
      </w:r>
    </w:p>
    <w:p w:rsidR="00000000" w:rsidDel="00000000" w:rsidP="00000000" w:rsidRDefault="00000000" w:rsidRPr="00000000" w14:paraId="00000119">
      <w:pPr>
        <w:rPr>
          <w:color w:val="000080"/>
          <w:sz w:val="21"/>
          <w:szCs w:val="21"/>
          <w:highlight w:val="white"/>
        </w:rPr>
      </w:pPr>
      <w:r w:rsidDel="00000000" w:rsidR="00000000" w:rsidRPr="00000000">
        <w:rPr>
          <w:rtl w:val="0"/>
        </w:rPr>
      </w:r>
    </w:p>
    <w:p w:rsidR="00000000" w:rsidDel="00000000" w:rsidP="00000000" w:rsidRDefault="00000000" w:rsidRPr="00000000" w14:paraId="0000011A">
      <w:pPr>
        <w:rPr>
          <w:color w:val="000080"/>
          <w:sz w:val="21"/>
          <w:szCs w:val="21"/>
          <w:highlight w:val="white"/>
        </w:rPr>
      </w:pPr>
      <w:r w:rsidDel="00000000" w:rsidR="00000000" w:rsidRPr="00000000">
        <w:rPr>
          <w:rtl w:val="0"/>
        </w:rPr>
      </w:r>
    </w:p>
    <w:p w:rsidR="00000000" w:rsidDel="00000000" w:rsidP="00000000" w:rsidRDefault="00000000" w:rsidRPr="00000000" w14:paraId="0000011B">
      <w:pPr>
        <w:rPr>
          <w:color w:val="000080"/>
          <w:sz w:val="21"/>
          <w:szCs w:val="21"/>
          <w:highlight w:val="white"/>
        </w:rPr>
      </w:pPr>
      <w:r w:rsidDel="00000000" w:rsidR="00000000" w:rsidRPr="00000000">
        <w:rPr>
          <w:rtl w:val="0"/>
        </w:rPr>
      </w:r>
    </w:p>
    <w:p w:rsidR="00000000" w:rsidDel="00000000" w:rsidP="00000000" w:rsidRDefault="00000000" w:rsidRPr="00000000" w14:paraId="0000011C">
      <w:pPr>
        <w:rPr>
          <w:color w:val="000080"/>
          <w:sz w:val="21"/>
          <w:szCs w:val="21"/>
          <w:highlight w:val="white"/>
        </w:rPr>
      </w:pPr>
      <w:r w:rsidDel="00000000" w:rsidR="00000000" w:rsidRPr="00000000">
        <w:rPr>
          <w:rtl w:val="0"/>
        </w:rPr>
      </w:r>
    </w:p>
    <w:p w:rsidR="00000000" w:rsidDel="00000000" w:rsidP="00000000" w:rsidRDefault="00000000" w:rsidRPr="00000000" w14:paraId="0000011D">
      <w:pPr>
        <w:rPr>
          <w:color w:val="000080"/>
          <w:sz w:val="21"/>
          <w:szCs w:val="21"/>
          <w:highlight w:val="white"/>
        </w:rPr>
      </w:pPr>
      <w:r w:rsidDel="00000000" w:rsidR="00000000" w:rsidRPr="00000000">
        <w:rPr>
          <w:rtl w:val="0"/>
        </w:rPr>
      </w:r>
    </w:p>
    <w:p w:rsidR="00000000" w:rsidDel="00000000" w:rsidP="00000000" w:rsidRDefault="00000000" w:rsidRPr="00000000" w14:paraId="0000011E">
      <w:pPr>
        <w:rPr>
          <w:color w:val="000080"/>
          <w:sz w:val="21"/>
          <w:szCs w:val="21"/>
          <w:highlight w:val="white"/>
        </w:rPr>
      </w:pPr>
      <w:r w:rsidDel="00000000" w:rsidR="00000000" w:rsidRPr="00000000">
        <w:rPr>
          <w:rtl w:val="0"/>
        </w:rPr>
      </w:r>
    </w:p>
    <w:p w:rsidR="00000000" w:rsidDel="00000000" w:rsidP="00000000" w:rsidRDefault="00000000" w:rsidRPr="00000000" w14:paraId="0000011F">
      <w:pPr>
        <w:rPr>
          <w:color w:val="000080"/>
          <w:sz w:val="21"/>
          <w:szCs w:val="21"/>
          <w:highlight w:val="white"/>
        </w:rPr>
      </w:pPr>
      <w:r w:rsidDel="00000000" w:rsidR="00000000" w:rsidRPr="00000000">
        <w:rPr>
          <w:rtl w:val="0"/>
        </w:rPr>
      </w:r>
    </w:p>
    <w:p w:rsidR="00000000" w:rsidDel="00000000" w:rsidP="00000000" w:rsidRDefault="00000000" w:rsidRPr="00000000" w14:paraId="00000120">
      <w:pPr>
        <w:rPr>
          <w:color w:val="000080"/>
          <w:sz w:val="21"/>
          <w:szCs w:val="21"/>
          <w:highlight w:val="white"/>
        </w:rPr>
      </w:pPr>
      <w:r w:rsidDel="00000000" w:rsidR="00000000" w:rsidRPr="00000000">
        <w:rPr>
          <w:rtl w:val="0"/>
        </w:rPr>
      </w:r>
    </w:p>
    <w:p w:rsidR="00000000" w:rsidDel="00000000" w:rsidP="00000000" w:rsidRDefault="00000000" w:rsidRPr="00000000" w14:paraId="00000121">
      <w:pPr>
        <w:rPr>
          <w:color w:val="000080"/>
          <w:sz w:val="21"/>
          <w:szCs w:val="21"/>
          <w:highlight w:val="white"/>
        </w:rPr>
      </w:pPr>
      <w:r w:rsidDel="00000000" w:rsidR="00000000" w:rsidRPr="00000000">
        <w:rPr>
          <w:rtl w:val="0"/>
        </w:rPr>
      </w:r>
    </w:p>
    <w:p w:rsidR="00000000" w:rsidDel="00000000" w:rsidP="00000000" w:rsidRDefault="00000000" w:rsidRPr="00000000" w14:paraId="00000122">
      <w:pPr>
        <w:rPr>
          <w:color w:val="000080"/>
          <w:sz w:val="21"/>
          <w:szCs w:val="21"/>
          <w:highlight w:val="white"/>
        </w:rPr>
      </w:pPr>
      <w:r w:rsidDel="00000000" w:rsidR="00000000" w:rsidRPr="00000000">
        <w:rPr>
          <w:rtl w:val="0"/>
        </w:rPr>
      </w:r>
    </w:p>
    <w:p w:rsidR="00000000" w:rsidDel="00000000" w:rsidP="00000000" w:rsidRDefault="00000000" w:rsidRPr="00000000" w14:paraId="00000123">
      <w:pPr>
        <w:rPr>
          <w:color w:val="000080"/>
          <w:sz w:val="21"/>
          <w:szCs w:val="21"/>
          <w:highlight w:val="white"/>
        </w:rPr>
      </w:pPr>
      <w:r w:rsidDel="00000000" w:rsidR="00000000" w:rsidRPr="00000000">
        <w:rPr>
          <w:rtl w:val="0"/>
        </w:rPr>
      </w:r>
    </w:p>
    <w:p w:rsidR="00000000" w:rsidDel="00000000" w:rsidP="00000000" w:rsidRDefault="00000000" w:rsidRPr="00000000" w14:paraId="00000124">
      <w:pPr>
        <w:rPr>
          <w:color w:val="000080"/>
          <w:sz w:val="21"/>
          <w:szCs w:val="21"/>
          <w:highlight w:val="white"/>
        </w:rPr>
      </w:pPr>
      <w:r w:rsidDel="00000000" w:rsidR="00000000" w:rsidRPr="00000000">
        <w:rPr>
          <w:rtl w:val="0"/>
        </w:rPr>
      </w:r>
    </w:p>
    <w:p w:rsidR="00000000" w:rsidDel="00000000" w:rsidP="00000000" w:rsidRDefault="00000000" w:rsidRPr="00000000" w14:paraId="00000125">
      <w:pPr>
        <w:rPr>
          <w:color w:val="000080"/>
          <w:sz w:val="21"/>
          <w:szCs w:val="21"/>
          <w:highlight w:val="white"/>
        </w:rPr>
      </w:pPr>
      <w:r w:rsidDel="00000000" w:rsidR="00000000" w:rsidRPr="00000000">
        <w:rPr>
          <w:rtl w:val="0"/>
        </w:rPr>
      </w:r>
    </w:p>
    <w:p w:rsidR="00000000" w:rsidDel="00000000" w:rsidP="00000000" w:rsidRDefault="00000000" w:rsidRPr="00000000" w14:paraId="00000126">
      <w:pPr>
        <w:rPr>
          <w:color w:val="000080"/>
          <w:sz w:val="21"/>
          <w:szCs w:val="21"/>
          <w:highlight w:val="white"/>
        </w:rPr>
      </w:pPr>
      <w:r w:rsidDel="00000000" w:rsidR="00000000" w:rsidRPr="00000000">
        <w:rPr>
          <w:rtl w:val="0"/>
        </w:rPr>
      </w:r>
    </w:p>
    <w:p w:rsidR="00000000" w:rsidDel="00000000" w:rsidP="00000000" w:rsidRDefault="00000000" w:rsidRPr="00000000" w14:paraId="00000127">
      <w:pPr>
        <w:rPr>
          <w:color w:val="000080"/>
          <w:sz w:val="21"/>
          <w:szCs w:val="21"/>
          <w:highlight w:val="white"/>
        </w:rPr>
      </w:pPr>
      <w:r w:rsidDel="00000000" w:rsidR="00000000" w:rsidRPr="00000000">
        <w:rPr>
          <w:rtl w:val="0"/>
        </w:rPr>
      </w:r>
    </w:p>
    <w:p w:rsidR="00000000" w:rsidDel="00000000" w:rsidP="00000000" w:rsidRDefault="00000000" w:rsidRPr="00000000" w14:paraId="00000128">
      <w:pPr>
        <w:rPr>
          <w:color w:val="000080"/>
          <w:sz w:val="21"/>
          <w:szCs w:val="21"/>
          <w:highlight w:val="white"/>
        </w:rPr>
      </w:pPr>
      <w:r w:rsidDel="00000000" w:rsidR="00000000" w:rsidRPr="00000000">
        <w:rPr>
          <w:rtl w:val="0"/>
        </w:rPr>
      </w:r>
    </w:p>
    <w:p w:rsidR="00000000" w:rsidDel="00000000" w:rsidP="00000000" w:rsidRDefault="00000000" w:rsidRPr="00000000" w14:paraId="00000129">
      <w:pPr>
        <w:rPr>
          <w:color w:val="000080"/>
          <w:sz w:val="21"/>
          <w:szCs w:val="21"/>
          <w:highlight w:val="white"/>
        </w:rPr>
      </w:pPr>
      <w:r w:rsidDel="00000000" w:rsidR="00000000" w:rsidRPr="00000000">
        <w:rPr>
          <w:rtl w:val="0"/>
        </w:rPr>
      </w:r>
    </w:p>
    <w:p w:rsidR="00000000" w:rsidDel="00000000" w:rsidP="00000000" w:rsidRDefault="00000000" w:rsidRPr="00000000" w14:paraId="0000012A">
      <w:pPr>
        <w:rPr>
          <w:color w:val="000080"/>
          <w:sz w:val="21"/>
          <w:szCs w:val="21"/>
          <w:highlight w:val="white"/>
        </w:rPr>
      </w:pPr>
      <w:r w:rsidDel="00000000" w:rsidR="00000000" w:rsidRPr="00000000">
        <w:rPr>
          <w:rtl w:val="0"/>
        </w:rPr>
      </w:r>
    </w:p>
    <w:p w:rsidR="00000000" w:rsidDel="00000000" w:rsidP="00000000" w:rsidRDefault="00000000" w:rsidRPr="00000000" w14:paraId="0000012B">
      <w:pPr>
        <w:rPr>
          <w:color w:val="000080"/>
          <w:sz w:val="21"/>
          <w:szCs w:val="21"/>
          <w:highlight w:val="white"/>
        </w:rPr>
      </w:pPr>
      <w:r w:rsidDel="00000000" w:rsidR="00000000" w:rsidRPr="00000000">
        <w:rPr>
          <w:rtl w:val="0"/>
        </w:rPr>
      </w:r>
    </w:p>
    <w:p w:rsidR="00000000" w:rsidDel="00000000" w:rsidP="00000000" w:rsidRDefault="00000000" w:rsidRPr="00000000" w14:paraId="0000012C">
      <w:pPr>
        <w:rPr>
          <w:color w:val="000080"/>
          <w:sz w:val="21"/>
          <w:szCs w:val="21"/>
          <w:highlight w:val="white"/>
        </w:rPr>
      </w:pPr>
      <w:r w:rsidDel="00000000" w:rsidR="00000000" w:rsidRPr="00000000">
        <w:rPr>
          <w:rtl w:val="0"/>
        </w:rPr>
      </w:r>
    </w:p>
    <w:p w:rsidR="00000000" w:rsidDel="00000000" w:rsidP="00000000" w:rsidRDefault="00000000" w:rsidRPr="00000000" w14:paraId="0000012D">
      <w:pPr>
        <w:rPr>
          <w:color w:val="000080"/>
          <w:sz w:val="21"/>
          <w:szCs w:val="21"/>
          <w:highlight w:val="white"/>
        </w:rPr>
      </w:pPr>
      <w:r w:rsidDel="00000000" w:rsidR="00000000" w:rsidRPr="00000000">
        <w:rPr>
          <w:rtl w:val="0"/>
        </w:rPr>
      </w:r>
    </w:p>
    <w:p w:rsidR="00000000" w:rsidDel="00000000" w:rsidP="00000000" w:rsidRDefault="00000000" w:rsidRPr="00000000" w14:paraId="0000012E">
      <w:pPr>
        <w:rPr>
          <w:color w:val="000080"/>
          <w:sz w:val="21"/>
          <w:szCs w:val="21"/>
          <w:highlight w:val="white"/>
        </w:rPr>
      </w:pPr>
      <w:r w:rsidDel="00000000" w:rsidR="00000000" w:rsidRPr="00000000">
        <w:rPr>
          <w:rtl w:val="0"/>
        </w:rPr>
      </w:r>
    </w:p>
    <w:p w:rsidR="00000000" w:rsidDel="00000000" w:rsidP="00000000" w:rsidRDefault="00000000" w:rsidRPr="00000000" w14:paraId="0000012F">
      <w:pPr>
        <w:rPr>
          <w:color w:val="000080"/>
          <w:sz w:val="21"/>
          <w:szCs w:val="21"/>
          <w:highlight w:val="white"/>
        </w:rPr>
      </w:pPr>
      <w:r w:rsidDel="00000000" w:rsidR="00000000" w:rsidRPr="00000000">
        <w:rPr>
          <w:rtl w:val="0"/>
        </w:rPr>
      </w:r>
    </w:p>
    <w:p w:rsidR="00000000" w:rsidDel="00000000" w:rsidP="00000000" w:rsidRDefault="00000000" w:rsidRPr="00000000" w14:paraId="00000130">
      <w:pPr>
        <w:rPr>
          <w:color w:val="000080"/>
          <w:sz w:val="21"/>
          <w:szCs w:val="21"/>
          <w:highlight w:val="white"/>
        </w:rPr>
      </w:pPr>
      <w:r w:rsidDel="00000000" w:rsidR="00000000" w:rsidRPr="00000000">
        <w:rPr>
          <w:rtl w:val="0"/>
        </w:rPr>
      </w:r>
    </w:p>
    <w:p w:rsidR="00000000" w:rsidDel="00000000" w:rsidP="00000000" w:rsidRDefault="00000000" w:rsidRPr="00000000" w14:paraId="00000131">
      <w:pPr>
        <w:rPr>
          <w:color w:val="000080"/>
          <w:sz w:val="21"/>
          <w:szCs w:val="21"/>
          <w:highlight w:val="white"/>
        </w:rPr>
      </w:pPr>
      <w:r w:rsidDel="00000000" w:rsidR="00000000" w:rsidRPr="00000000">
        <w:rPr>
          <w:rtl w:val="0"/>
        </w:rPr>
      </w:r>
    </w:p>
    <w:p w:rsidR="00000000" w:rsidDel="00000000" w:rsidP="00000000" w:rsidRDefault="00000000" w:rsidRPr="00000000" w14:paraId="00000132">
      <w:pPr>
        <w:rPr>
          <w:color w:val="000080"/>
          <w:sz w:val="21"/>
          <w:szCs w:val="21"/>
          <w:highlight w:val="white"/>
        </w:rPr>
      </w:pPr>
      <w:r w:rsidDel="00000000" w:rsidR="00000000" w:rsidRPr="00000000">
        <w:rPr>
          <w:rtl w:val="0"/>
        </w:rPr>
      </w:r>
    </w:p>
    <w:p w:rsidR="00000000" w:rsidDel="00000000" w:rsidP="00000000" w:rsidRDefault="00000000" w:rsidRPr="00000000" w14:paraId="00000133">
      <w:pPr>
        <w:rPr>
          <w:color w:val="000080"/>
          <w:sz w:val="21"/>
          <w:szCs w:val="21"/>
          <w:highlight w:val="white"/>
        </w:rPr>
      </w:pPr>
      <w:r w:rsidDel="00000000" w:rsidR="00000000" w:rsidRPr="00000000">
        <w:rPr>
          <w:color w:val="000080"/>
          <w:sz w:val="21"/>
          <w:szCs w:val="21"/>
          <w:highlight w:val="white"/>
        </w:rPr>
        <w:drawing>
          <wp:inline distB="114300" distT="114300" distL="114300" distR="114300">
            <wp:extent cx="4705350" cy="4857750"/>
            <wp:effectExtent b="0" l="0" r="0" t="0"/>
            <wp:docPr id="11"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4705350" cy="485775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rPr>
          <w:color w:val="000080"/>
          <w:sz w:val="21"/>
          <w:szCs w:val="21"/>
          <w:highlight w:val="white"/>
        </w:rPr>
      </w:pPr>
      <w:r w:rsidDel="00000000" w:rsidR="00000000" w:rsidRPr="00000000">
        <w:rPr>
          <w:color w:val="000080"/>
          <w:sz w:val="21"/>
          <w:szCs w:val="21"/>
          <w:highlight w:val="white"/>
        </w:rPr>
        <w:drawing>
          <wp:inline distB="114300" distT="114300" distL="114300" distR="114300">
            <wp:extent cx="4705350" cy="3886200"/>
            <wp:effectExtent b="0" l="0" r="0" t="0"/>
            <wp:docPr id="1"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470535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rPr>
          <w:color w:val="000080"/>
          <w:sz w:val="21"/>
          <w:szCs w:val="21"/>
          <w:highlight w:val="white"/>
        </w:rPr>
      </w:pPr>
      <w:r w:rsidDel="00000000" w:rsidR="00000000" w:rsidRPr="00000000">
        <w:rPr>
          <w:color w:val="000080"/>
          <w:sz w:val="21"/>
          <w:szCs w:val="21"/>
          <w:highlight w:val="white"/>
        </w:rPr>
        <w:drawing>
          <wp:inline distB="114300" distT="114300" distL="114300" distR="114300">
            <wp:extent cx="5731200" cy="3340100"/>
            <wp:effectExtent b="0" l="0" r="0" t="0"/>
            <wp:docPr id="7"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rPr>
          <w:sz w:val="30"/>
          <w:szCs w:val="30"/>
        </w:rPr>
      </w:pPr>
      <w:r w:rsidDel="00000000" w:rsidR="00000000" w:rsidRPr="00000000">
        <w:rPr>
          <w:rtl w:val="0"/>
        </w:rPr>
      </w:r>
    </w:p>
    <w:p w:rsidR="00000000" w:rsidDel="00000000" w:rsidP="00000000" w:rsidRDefault="00000000" w:rsidRPr="00000000" w14:paraId="00000137">
      <w:pPr>
        <w:rPr>
          <w:sz w:val="25"/>
          <w:szCs w:val="25"/>
        </w:rPr>
      </w:pPr>
      <w:r w:rsidDel="00000000" w:rsidR="00000000" w:rsidRPr="00000000">
        <w:rPr>
          <w:sz w:val="25"/>
          <w:szCs w:val="25"/>
          <w:rtl w:val="0"/>
        </w:rPr>
        <w:t xml:space="preserve">6. OTRAS MAGNITUDES VINCULADAS A BOLSA.</w:t>
      </w:r>
      <w:r w:rsidDel="00000000" w:rsidR="00000000" w:rsidRPr="00000000">
        <w:drawing>
          <wp:anchor allowOverlap="1" behindDoc="0" distB="114300" distT="114300" distL="114300" distR="114300" hidden="0" layoutInCell="1" locked="0" relativeHeight="0" simplePos="0">
            <wp:simplePos x="0" y="0"/>
            <wp:positionH relativeFrom="column">
              <wp:posOffset>-114299</wp:posOffset>
            </wp:positionH>
            <wp:positionV relativeFrom="paragraph">
              <wp:posOffset>276225</wp:posOffset>
            </wp:positionV>
            <wp:extent cx="5731200" cy="2908300"/>
            <wp:effectExtent b="0" l="0" r="0" t="0"/>
            <wp:wrapNone/>
            <wp:docPr id="9"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731200" cy="2908300"/>
                    </a:xfrm>
                    <a:prstGeom prst="rect"/>
                    <a:ln/>
                  </pic:spPr>
                </pic:pic>
              </a:graphicData>
            </a:graphic>
          </wp:anchor>
        </w:drawing>
      </w:r>
    </w:p>
    <w:p w:rsidR="00000000" w:rsidDel="00000000" w:rsidP="00000000" w:rsidRDefault="00000000" w:rsidRPr="00000000" w14:paraId="00000138">
      <w:pPr>
        <w:rPr>
          <w:sz w:val="25"/>
          <w:szCs w:val="25"/>
        </w:rPr>
      </w:pPr>
      <w:r w:rsidDel="00000000" w:rsidR="00000000" w:rsidRPr="00000000">
        <w:rPr>
          <w:rtl w:val="0"/>
        </w:rPr>
      </w:r>
    </w:p>
    <w:p w:rsidR="00000000" w:rsidDel="00000000" w:rsidP="00000000" w:rsidRDefault="00000000" w:rsidRPr="00000000" w14:paraId="00000139">
      <w:pPr>
        <w:rPr>
          <w:sz w:val="25"/>
          <w:szCs w:val="25"/>
        </w:rPr>
      </w:pPr>
      <w:r w:rsidDel="00000000" w:rsidR="00000000" w:rsidRPr="00000000">
        <w:rPr>
          <w:rtl w:val="0"/>
        </w:rPr>
      </w:r>
    </w:p>
    <w:p w:rsidR="00000000" w:rsidDel="00000000" w:rsidP="00000000" w:rsidRDefault="00000000" w:rsidRPr="00000000" w14:paraId="0000013A">
      <w:pPr>
        <w:rPr>
          <w:sz w:val="25"/>
          <w:szCs w:val="25"/>
        </w:rPr>
      </w:pPr>
      <w:r w:rsidDel="00000000" w:rsidR="00000000" w:rsidRPr="00000000">
        <w:rPr>
          <w:rtl w:val="0"/>
        </w:rPr>
      </w:r>
    </w:p>
    <w:p w:rsidR="00000000" w:rsidDel="00000000" w:rsidP="00000000" w:rsidRDefault="00000000" w:rsidRPr="00000000" w14:paraId="0000013B">
      <w:pPr>
        <w:rPr>
          <w:sz w:val="25"/>
          <w:szCs w:val="25"/>
        </w:rPr>
      </w:pPr>
      <w:r w:rsidDel="00000000" w:rsidR="00000000" w:rsidRPr="00000000">
        <w:rPr>
          <w:rtl w:val="0"/>
        </w:rPr>
      </w:r>
    </w:p>
    <w:p w:rsidR="00000000" w:rsidDel="00000000" w:rsidP="00000000" w:rsidRDefault="00000000" w:rsidRPr="00000000" w14:paraId="0000013C">
      <w:pPr>
        <w:rPr>
          <w:sz w:val="25"/>
          <w:szCs w:val="25"/>
        </w:rPr>
      </w:pPr>
      <w:r w:rsidDel="00000000" w:rsidR="00000000" w:rsidRPr="00000000">
        <w:rPr>
          <w:rtl w:val="0"/>
        </w:rPr>
      </w:r>
    </w:p>
    <w:p w:rsidR="00000000" w:rsidDel="00000000" w:rsidP="00000000" w:rsidRDefault="00000000" w:rsidRPr="00000000" w14:paraId="0000013D">
      <w:pPr>
        <w:rPr>
          <w:sz w:val="25"/>
          <w:szCs w:val="25"/>
        </w:rPr>
      </w:pPr>
      <w:r w:rsidDel="00000000" w:rsidR="00000000" w:rsidRPr="00000000">
        <w:rPr>
          <w:rtl w:val="0"/>
        </w:rPr>
      </w:r>
    </w:p>
    <w:p w:rsidR="00000000" w:rsidDel="00000000" w:rsidP="00000000" w:rsidRDefault="00000000" w:rsidRPr="00000000" w14:paraId="0000013E">
      <w:pPr>
        <w:rPr>
          <w:sz w:val="25"/>
          <w:szCs w:val="25"/>
        </w:rPr>
      </w:pPr>
      <w:r w:rsidDel="00000000" w:rsidR="00000000" w:rsidRPr="00000000">
        <w:rPr>
          <w:rtl w:val="0"/>
        </w:rPr>
      </w:r>
    </w:p>
    <w:p w:rsidR="00000000" w:rsidDel="00000000" w:rsidP="00000000" w:rsidRDefault="00000000" w:rsidRPr="00000000" w14:paraId="0000013F">
      <w:pPr>
        <w:rPr>
          <w:sz w:val="25"/>
          <w:szCs w:val="25"/>
        </w:rPr>
      </w:pPr>
      <w:r w:rsidDel="00000000" w:rsidR="00000000" w:rsidRPr="00000000">
        <w:rPr>
          <w:rtl w:val="0"/>
        </w:rPr>
      </w:r>
    </w:p>
    <w:p w:rsidR="00000000" w:rsidDel="00000000" w:rsidP="00000000" w:rsidRDefault="00000000" w:rsidRPr="00000000" w14:paraId="00000140">
      <w:pPr>
        <w:rPr>
          <w:sz w:val="25"/>
          <w:szCs w:val="25"/>
        </w:rPr>
      </w:pPr>
      <w:r w:rsidDel="00000000" w:rsidR="00000000" w:rsidRPr="00000000">
        <w:rPr>
          <w:rtl w:val="0"/>
        </w:rPr>
      </w:r>
    </w:p>
    <w:p w:rsidR="00000000" w:rsidDel="00000000" w:rsidP="00000000" w:rsidRDefault="00000000" w:rsidRPr="00000000" w14:paraId="00000141">
      <w:pPr>
        <w:rPr>
          <w:sz w:val="25"/>
          <w:szCs w:val="25"/>
        </w:rPr>
      </w:pPr>
      <w:r w:rsidDel="00000000" w:rsidR="00000000" w:rsidRPr="00000000">
        <w:rPr>
          <w:rtl w:val="0"/>
        </w:rPr>
      </w:r>
    </w:p>
    <w:p w:rsidR="00000000" w:rsidDel="00000000" w:rsidP="00000000" w:rsidRDefault="00000000" w:rsidRPr="00000000" w14:paraId="00000142">
      <w:pPr>
        <w:rPr>
          <w:sz w:val="25"/>
          <w:szCs w:val="25"/>
        </w:rPr>
      </w:pPr>
      <w:r w:rsidDel="00000000" w:rsidR="00000000" w:rsidRPr="00000000">
        <w:rPr>
          <w:rtl w:val="0"/>
        </w:rPr>
      </w:r>
    </w:p>
    <w:p w:rsidR="00000000" w:rsidDel="00000000" w:rsidP="00000000" w:rsidRDefault="00000000" w:rsidRPr="00000000" w14:paraId="00000143">
      <w:pPr>
        <w:rPr>
          <w:sz w:val="25"/>
          <w:szCs w:val="25"/>
        </w:rPr>
      </w:pPr>
      <w:r w:rsidDel="00000000" w:rsidR="00000000" w:rsidRPr="00000000">
        <w:rPr>
          <w:rtl w:val="0"/>
        </w:rPr>
      </w:r>
    </w:p>
    <w:p w:rsidR="00000000" w:rsidDel="00000000" w:rsidP="00000000" w:rsidRDefault="00000000" w:rsidRPr="00000000" w14:paraId="00000144">
      <w:pPr>
        <w:rPr>
          <w:sz w:val="25"/>
          <w:szCs w:val="25"/>
        </w:rPr>
      </w:pPr>
      <w:r w:rsidDel="00000000" w:rsidR="00000000" w:rsidRPr="00000000">
        <w:rPr>
          <w:rtl w:val="0"/>
        </w:rPr>
      </w:r>
    </w:p>
    <w:p w:rsidR="00000000" w:rsidDel="00000000" w:rsidP="00000000" w:rsidRDefault="00000000" w:rsidRPr="00000000" w14:paraId="00000145">
      <w:pPr>
        <w:rPr>
          <w:sz w:val="25"/>
          <w:szCs w:val="25"/>
        </w:rPr>
      </w:pPr>
      <w:r w:rsidDel="00000000" w:rsidR="00000000" w:rsidRPr="00000000">
        <w:rPr>
          <w:rtl w:val="0"/>
        </w:rPr>
      </w:r>
    </w:p>
    <w:p w:rsidR="00000000" w:rsidDel="00000000" w:rsidP="00000000" w:rsidRDefault="00000000" w:rsidRPr="00000000" w14:paraId="00000146">
      <w:pPr>
        <w:rPr>
          <w:sz w:val="25"/>
          <w:szCs w:val="25"/>
        </w:rPr>
      </w:pPr>
      <w:r w:rsidDel="00000000" w:rsidR="00000000" w:rsidRPr="00000000">
        <w:rPr>
          <w:rtl w:val="0"/>
        </w:rPr>
      </w:r>
    </w:p>
    <w:p w:rsidR="00000000" w:rsidDel="00000000" w:rsidP="00000000" w:rsidRDefault="00000000" w:rsidRPr="00000000" w14:paraId="00000147">
      <w:pPr>
        <w:rPr>
          <w:sz w:val="25"/>
          <w:szCs w:val="25"/>
        </w:rPr>
      </w:pPr>
      <w:r w:rsidDel="00000000" w:rsidR="00000000" w:rsidRPr="00000000">
        <w:rPr>
          <w:rtl w:val="0"/>
        </w:rPr>
      </w:r>
    </w:p>
    <w:p w:rsidR="00000000" w:rsidDel="00000000" w:rsidP="00000000" w:rsidRDefault="00000000" w:rsidRPr="00000000" w14:paraId="00000148">
      <w:pPr>
        <w:rPr>
          <w:sz w:val="25"/>
          <w:szCs w:val="25"/>
        </w:rPr>
      </w:pPr>
      <w:r w:rsidDel="00000000" w:rsidR="00000000" w:rsidRPr="00000000">
        <w:rPr>
          <w:rtl w:val="0"/>
        </w:rPr>
      </w:r>
    </w:p>
    <w:p w:rsidR="00000000" w:rsidDel="00000000" w:rsidP="00000000" w:rsidRDefault="00000000" w:rsidRPr="00000000" w14:paraId="00000149">
      <w:pPr>
        <w:rPr>
          <w:sz w:val="25"/>
          <w:szCs w:val="25"/>
        </w:rPr>
      </w:pPr>
      <w:r w:rsidDel="00000000" w:rsidR="00000000" w:rsidRPr="00000000">
        <w:rPr>
          <w:rtl w:val="0"/>
        </w:rPr>
      </w:r>
    </w:p>
    <w:p w:rsidR="00000000" w:rsidDel="00000000" w:rsidP="00000000" w:rsidRDefault="00000000" w:rsidRPr="00000000" w14:paraId="0000014A">
      <w:pPr>
        <w:rPr>
          <w:sz w:val="25"/>
          <w:szCs w:val="25"/>
        </w:rPr>
      </w:pPr>
      <w:r w:rsidDel="00000000" w:rsidR="00000000" w:rsidRPr="00000000">
        <w:rPr>
          <w:rtl w:val="0"/>
        </w:rPr>
      </w:r>
    </w:p>
    <w:p w:rsidR="00000000" w:rsidDel="00000000" w:rsidP="00000000" w:rsidRDefault="00000000" w:rsidRPr="00000000" w14:paraId="0000014B">
      <w:pPr>
        <w:rPr>
          <w:sz w:val="25"/>
          <w:szCs w:val="25"/>
        </w:rPr>
      </w:pPr>
      <w:r w:rsidDel="00000000" w:rsidR="00000000" w:rsidRPr="00000000">
        <w:rPr>
          <w:rtl w:val="0"/>
        </w:rPr>
      </w:r>
    </w:p>
    <w:p w:rsidR="00000000" w:rsidDel="00000000" w:rsidP="00000000" w:rsidRDefault="00000000" w:rsidRPr="00000000" w14:paraId="0000014C">
      <w:pPr>
        <w:rPr>
          <w:sz w:val="25"/>
          <w:szCs w:val="25"/>
        </w:rPr>
      </w:pPr>
      <w:r w:rsidDel="00000000" w:rsidR="00000000" w:rsidRPr="00000000">
        <w:rPr>
          <w:rtl w:val="0"/>
        </w:rPr>
      </w:r>
    </w:p>
    <w:p w:rsidR="00000000" w:rsidDel="00000000" w:rsidP="00000000" w:rsidRDefault="00000000" w:rsidRPr="00000000" w14:paraId="0000014D">
      <w:pPr>
        <w:rPr>
          <w:sz w:val="25"/>
          <w:szCs w:val="25"/>
        </w:rPr>
      </w:pPr>
      <w:r w:rsidDel="00000000" w:rsidR="00000000" w:rsidRPr="00000000">
        <w:rPr>
          <w:rtl w:val="0"/>
        </w:rPr>
      </w:r>
    </w:p>
    <w:p w:rsidR="00000000" w:rsidDel="00000000" w:rsidP="00000000" w:rsidRDefault="00000000" w:rsidRPr="00000000" w14:paraId="0000014E">
      <w:pPr>
        <w:rPr>
          <w:sz w:val="25"/>
          <w:szCs w:val="25"/>
        </w:rPr>
      </w:pPr>
      <w:r w:rsidDel="00000000" w:rsidR="00000000" w:rsidRPr="00000000">
        <w:rPr>
          <w:rtl w:val="0"/>
        </w:rPr>
      </w:r>
    </w:p>
    <w:p w:rsidR="00000000" w:rsidDel="00000000" w:rsidP="00000000" w:rsidRDefault="00000000" w:rsidRPr="00000000" w14:paraId="0000014F">
      <w:pPr>
        <w:rPr>
          <w:sz w:val="25"/>
          <w:szCs w:val="25"/>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114300</wp:posOffset>
            </wp:positionV>
            <wp:extent cx="5624513" cy="5784860"/>
            <wp:effectExtent b="0" l="0" r="0" t="0"/>
            <wp:wrapNone/>
            <wp:docPr id="13"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624513" cy="5784860"/>
                    </a:xfrm>
                    <a:prstGeom prst="rect"/>
                    <a:ln/>
                  </pic:spPr>
                </pic:pic>
              </a:graphicData>
            </a:graphic>
          </wp:anchor>
        </w:drawing>
      </w:r>
    </w:p>
    <w:p w:rsidR="00000000" w:rsidDel="00000000" w:rsidP="00000000" w:rsidRDefault="00000000" w:rsidRPr="00000000" w14:paraId="00000150">
      <w:pPr>
        <w:rPr>
          <w:sz w:val="25"/>
          <w:szCs w:val="25"/>
        </w:rPr>
      </w:pPr>
      <w:r w:rsidDel="00000000" w:rsidR="00000000" w:rsidRPr="00000000">
        <w:rPr>
          <w:rtl w:val="0"/>
        </w:rPr>
      </w:r>
    </w:p>
    <w:p w:rsidR="00000000" w:rsidDel="00000000" w:rsidP="00000000" w:rsidRDefault="00000000" w:rsidRPr="00000000" w14:paraId="00000151">
      <w:pPr>
        <w:rPr>
          <w:sz w:val="25"/>
          <w:szCs w:val="25"/>
        </w:rPr>
      </w:pPr>
      <w:r w:rsidDel="00000000" w:rsidR="00000000" w:rsidRPr="00000000">
        <w:rPr>
          <w:rtl w:val="0"/>
        </w:rPr>
      </w:r>
    </w:p>
    <w:p w:rsidR="00000000" w:rsidDel="00000000" w:rsidP="00000000" w:rsidRDefault="00000000" w:rsidRPr="00000000" w14:paraId="00000152">
      <w:pPr>
        <w:rPr>
          <w:sz w:val="25"/>
          <w:szCs w:val="25"/>
        </w:rPr>
      </w:pPr>
      <w:r w:rsidDel="00000000" w:rsidR="00000000" w:rsidRPr="00000000">
        <w:rPr>
          <w:rtl w:val="0"/>
        </w:rPr>
      </w:r>
    </w:p>
    <w:p w:rsidR="00000000" w:rsidDel="00000000" w:rsidP="00000000" w:rsidRDefault="00000000" w:rsidRPr="00000000" w14:paraId="00000153">
      <w:pPr>
        <w:rPr>
          <w:sz w:val="25"/>
          <w:szCs w:val="25"/>
        </w:rPr>
      </w:pPr>
      <w:r w:rsidDel="00000000" w:rsidR="00000000" w:rsidRPr="00000000">
        <w:rPr>
          <w:rtl w:val="0"/>
        </w:rPr>
      </w:r>
    </w:p>
    <w:p w:rsidR="00000000" w:rsidDel="00000000" w:rsidP="00000000" w:rsidRDefault="00000000" w:rsidRPr="00000000" w14:paraId="00000154">
      <w:pPr>
        <w:rPr>
          <w:sz w:val="25"/>
          <w:szCs w:val="25"/>
        </w:rPr>
      </w:pPr>
      <w:r w:rsidDel="00000000" w:rsidR="00000000" w:rsidRPr="00000000">
        <w:rPr>
          <w:rtl w:val="0"/>
        </w:rPr>
      </w:r>
    </w:p>
    <w:p w:rsidR="00000000" w:rsidDel="00000000" w:rsidP="00000000" w:rsidRDefault="00000000" w:rsidRPr="00000000" w14:paraId="00000155">
      <w:pPr>
        <w:rPr>
          <w:sz w:val="25"/>
          <w:szCs w:val="25"/>
        </w:rPr>
      </w:pPr>
      <w:r w:rsidDel="00000000" w:rsidR="00000000" w:rsidRPr="00000000">
        <w:rPr>
          <w:rtl w:val="0"/>
        </w:rPr>
      </w:r>
    </w:p>
    <w:p w:rsidR="00000000" w:rsidDel="00000000" w:rsidP="00000000" w:rsidRDefault="00000000" w:rsidRPr="00000000" w14:paraId="00000156">
      <w:pPr>
        <w:rPr>
          <w:sz w:val="25"/>
          <w:szCs w:val="25"/>
        </w:rPr>
      </w:pPr>
      <w:r w:rsidDel="00000000" w:rsidR="00000000" w:rsidRPr="00000000">
        <w:rPr>
          <w:rtl w:val="0"/>
        </w:rPr>
      </w:r>
    </w:p>
    <w:p w:rsidR="00000000" w:rsidDel="00000000" w:rsidP="00000000" w:rsidRDefault="00000000" w:rsidRPr="00000000" w14:paraId="00000157">
      <w:pPr>
        <w:rPr>
          <w:sz w:val="25"/>
          <w:szCs w:val="25"/>
        </w:rPr>
      </w:pPr>
      <w:r w:rsidDel="00000000" w:rsidR="00000000" w:rsidRPr="00000000">
        <w:rPr>
          <w:rtl w:val="0"/>
        </w:rPr>
      </w:r>
    </w:p>
    <w:p w:rsidR="00000000" w:rsidDel="00000000" w:rsidP="00000000" w:rsidRDefault="00000000" w:rsidRPr="00000000" w14:paraId="00000158">
      <w:pPr>
        <w:rPr>
          <w:sz w:val="25"/>
          <w:szCs w:val="25"/>
        </w:rPr>
      </w:pPr>
      <w:r w:rsidDel="00000000" w:rsidR="00000000" w:rsidRPr="00000000">
        <w:rPr>
          <w:rtl w:val="0"/>
        </w:rPr>
      </w:r>
    </w:p>
    <w:p w:rsidR="00000000" w:rsidDel="00000000" w:rsidP="00000000" w:rsidRDefault="00000000" w:rsidRPr="00000000" w14:paraId="00000159">
      <w:pPr>
        <w:rPr>
          <w:sz w:val="25"/>
          <w:szCs w:val="25"/>
        </w:rPr>
      </w:pPr>
      <w:r w:rsidDel="00000000" w:rsidR="00000000" w:rsidRPr="00000000">
        <w:rPr>
          <w:rtl w:val="0"/>
        </w:rPr>
      </w:r>
    </w:p>
    <w:p w:rsidR="00000000" w:rsidDel="00000000" w:rsidP="00000000" w:rsidRDefault="00000000" w:rsidRPr="00000000" w14:paraId="0000015A">
      <w:pPr>
        <w:rPr>
          <w:sz w:val="25"/>
          <w:szCs w:val="25"/>
        </w:rPr>
      </w:pPr>
      <w:r w:rsidDel="00000000" w:rsidR="00000000" w:rsidRPr="00000000">
        <w:rPr>
          <w:rtl w:val="0"/>
        </w:rPr>
      </w:r>
    </w:p>
    <w:p w:rsidR="00000000" w:rsidDel="00000000" w:rsidP="00000000" w:rsidRDefault="00000000" w:rsidRPr="00000000" w14:paraId="0000015B">
      <w:pPr>
        <w:rPr>
          <w:sz w:val="25"/>
          <w:szCs w:val="25"/>
        </w:rPr>
      </w:pPr>
      <w:r w:rsidDel="00000000" w:rsidR="00000000" w:rsidRPr="00000000">
        <w:rPr>
          <w:rtl w:val="0"/>
        </w:rPr>
      </w:r>
    </w:p>
    <w:p w:rsidR="00000000" w:rsidDel="00000000" w:rsidP="00000000" w:rsidRDefault="00000000" w:rsidRPr="00000000" w14:paraId="0000015C">
      <w:pPr>
        <w:rPr>
          <w:sz w:val="25"/>
          <w:szCs w:val="25"/>
        </w:rPr>
      </w:pPr>
      <w:r w:rsidDel="00000000" w:rsidR="00000000" w:rsidRPr="00000000">
        <w:rPr>
          <w:rtl w:val="0"/>
        </w:rPr>
      </w:r>
    </w:p>
    <w:p w:rsidR="00000000" w:rsidDel="00000000" w:rsidP="00000000" w:rsidRDefault="00000000" w:rsidRPr="00000000" w14:paraId="0000015D">
      <w:pPr>
        <w:rPr>
          <w:sz w:val="25"/>
          <w:szCs w:val="25"/>
        </w:rPr>
      </w:pPr>
      <w:r w:rsidDel="00000000" w:rsidR="00000000" w:rsidRPr="00000000">
        <w:rPr>
          <w:rtl w:val="0"/>
        </w:rPr>
      </w:r>
    </w:p>
    <w:p w:rsidR="00000000" w:rsidDel="00000000" w:rsidP="00000000" w:rsidRDefault="00000000" w:rsidRPr="00000000" w14:paraId="0000015E">
      <w:pPr>
        <w:rPr>
          <w:sz w:val="25"/>
          <w:szCs w:val="25"/>
        </w:rPr>
      </w:pPr>
      <w:r w:rsidDel="00000000" w:rsidR="00000000" w:rsidRPr="00000000">
        <w:rPr>
          <w:rtl w:val="0"/>
        </w:rPr>
      </w:r>
    </w:p>
    <w:p w:rsidR="00000000" w:rsidDel="00000000" w:rsidP="00000000" w:rsidRDefault="00000000" w:rsidRPr="00000000" w14:paraId="0000015F">
      <w:pPr>
        <w:rPr>
          <w:sz w:val="25"/>
          <w:szCs w:val="25"/>
        </w:rPr>
      </w:pPr>
      <w:r w:rsidDel="00000000" w:rsidR="00000000" w:rsidRPr="00000000">
        <w:rPr>
          <w:rtl w:val="0"/>
        </w:rPr>
      </w:r>
    </w:p>
    <w:p w:rsidR="00000000" w:rsidDel="00000000" w:rsidP="00000000" w:rsidRDefault="00000000" w:rsidRPr="00000000" w14:paraId="00000160">
      <w:pPr>
        <w:rPr>
          <w:sz w:val="25"/>
          <w:szCs w:val="25"/>
        </w:rPr>
      </w:pPr>
      <w:r w:rsidDel="00000000" w:rsidR="00000000" w:rsidRPr="00000000">
        <w:rPr>
          <w:rtl w:val="0"/>
        </w:rPr>
      </w:r>
    </w:p>
    <w:p w:rsidR="00000000" w:rsidDel="00000000" w:rsidP="00000000" w:rsidRDefault="00000000" w:rsidRPr="00000000" w14:paraId="00000161">
      <w:pPr>
        <w:rPr>
          <w:sz w:val="25"/>
          <w:szCs w:val="25"/>
        </w:rPr>
      </w:pPr>
      <w:r w:rsidDel="00000000" w:rsidR="00000000" w:rsidRPr="00000000">
        <w:rPr>
          <w:rtl w:val="0"/>
        </w:rPr>
      </w:r>
    </w:p>
    <w:p w:rsidR="00000000" w:rsidDel="00000000" w:rsidP="00000000" w:rsidRDefault="00000000" w:rsidRPr="00000000" w14:paraId="00000162">
      <w:pPr>
        <w:rPr>
          <w:sz w:val="25"/>
          <w:szCs w:val="25"/>
        </w:rPr>
      </w:pPr>
      <w:r w:rsidDel="00000000" w:rsidR="00000000" w:rsidRPr="00000000">
        <w:rPr>
          <w:rtl w:val="0"/>
        </w:rPr>
      </w:r>
    </w:p>
    <w:p w:rsidR="00000000" w:rsidDel="00000000" w:rsidP="00000000" w:rsidRDefault="00000000" w:rsidRPr="00000000" w14:paraId="00000163">
      <w:pPr>
        <w:rPr>
          <w:sz w:val="25"/>
          <w:szCs w:val="25"/>
        </w:rPr>
      </w:pPr>
      <w:r w:rsidDel="00000000" w:rsidR="00000000" w:rsidRPr="00000000">
        <w:rPr>
          <w:rtl w:val="0"/>
        </w:rPr>
      </w:r>
    </w:p>
    <w:p w:rsidR="00000000" w:rsidDel="00000000" w:rsidP="00000000" w:rsidRDefault="00000000" w:rsidRPr="00000000" w14:paraId="00000164">
      <w:pPr>
        <w:rPr>
          <w:sz w:val="25"/>
          <w:szCs w:val="25"/>
        </w:rPr>
      </w:pPr>
      <w:r w:rsidDel="00000000" w:rsidR="00000000" w:rsidRPr="00000000">
        <w:rPr>
          <w:rtl w:val="0"/>
        </w:rPr>
      </w:r>
    </w:p>
    <w:p w:rsidR="00000000" w:rsidDel="00000000" w:rsidP="00000000" w:rsidRDefault="00000000" w:rsidRPr="00000000" w14:paraId="00000165">
      <w:pPr>
        <w:rPr>
          <w:sz w:val="25"/>
          <w:szCs w:val="25"/>
        </w:rPr>
      </w:pPr>
      <w:r w:rsidDel="00000000" w:rsidR="00000000" w:rsidRPr="00000000">
        <w:rPr>
          <w:rtl w:val="0"/>
        </w:rPr>
      </w:r>
    </w:p>
    <w:p w:rsidR="00000000" w:rsidDel="00000000" w:rsidP="00000000" w:rsidRDefault="00000000" w:rsidRPr="00000000" w14:paraId="00000166">
      <w:pPr>
        <w:rPr>
          <w:sz w:val="25"/>
          <w:szCs w:val="25"/>
        </w:rPr>
      </w:pPr>
      <w:r w:rsidDel="00000000" w:rsidR="00000000" w:rsidRPr="00000000">
        <w:rPr>
          <w:rtl w:val="0"/>
        </w:rPr>
      </w:r>
    </w:p>
    <w:p w:rsidR="00000000" w:rsidDel="00000000" w:rsidP="00000000" w:rsidRDefault="00000000" w:rsidRPr="00000000" w14:paraId="00000167">
      <w:pPr>
        <w:rPr>
          <w:sz w:val="25"/>
          <w:szCs w:val="25"/>
        </w:rPr>
      </w:pPr>
      <w:r w:rsidDel="00000000" w:rsidR="00000000" w:rsidRPr="00000000">
        <w:rPr>
          <w:rtl w:val="0"/>
        </w:rPr>
      </w:r>
    </w:p>
    <w:p w:rsidR="00000000" w:rsidDel="00000000" w:rsidP="00000000" w:rsidRDefault="00000000" w:rsidRPr="00000000" w14:paraId="00000168">
      <w:pPr>
        <w:rPr>
          <w:sz w:val="25"/>
          <w:szCs w:val="25"/>
        </w:rPr>
      </w:pPr>
      <w:r w:rsidDel="00000000" w:rsidR="00000000" w:rsidRPr="00000000">
        <w:rPr>
          <w:rtl w:val="0"/>
        </w:rPr>
      </w:r>
    </w:p>
    <w:p w:rsidR="00000000" w:rsidDel="00000000" w:rsidP="00000000" w:rsidRDefault="00000000" w:rsidRPr="00000000" w14:paraId="00000169">
      <w:pPr>
        <w:rPr>
          <w:sz w:val="25"/>
          <w:szCs w:val="25"/>
        </w:rPr>
      </w:pPr>
      <w:r w:rsidDel="00000000" w:rsidR="00000000" w:rsidRPr="00000000">
        <w:rPr>
          <w:rtl w:val="0"/>
        </w:rPr>
      </w:r>
    </w:p>
    <w:p w:rsidR="00000000" w:rsidDel="00000000" w:rsidP="00000000" w:rsidRDefault="00000000" w:rsidRPr="00000000" w14:paraId="0000016A">
      <w:pPr>
        <w:rPr>
          <w:sz w:val="25"/>
          <w:szCs w:val="25"/>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195263</wp:posOffset>
            </wp:positionH>
            <wp:positionV relativeFrom="paragraph">
              <wp:posOffset>286129</wp:posOffset>
            </wp:positionV>
            <wp:extent cx="5731200" cy="3759200"/>
            <wp:effectExtent b="0" l="0" r="0" t="0"/>
            <wp:wrapNone/>
            <wp:docPr id="22"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5731200" cy="3759200"/>
                    </a:xfrm>
                    <a:prstGeom prst="rect"/>
                    <a:ln/>
                  </pic:spPr>
                </pic:pic>
              </a:graphicData>
            </a:graphic>
          </wp:anchor>
        </w:drawing>
      </w:r>
    </w:p>
    <w:p w:rsidR="00000000" w:rsidDel="00000000" w:rsidP="00000000" w:rsidRDefault="00000000" w:rsidRPr="00000000" w14:paraId="0000016B">
      <w:pPr>
        <w:rPr>
          <w:sz w:val="25"/>
          <w:szCs w:val="25"/>
        </w:rPr>
      </w:pPr>
      <w:r w:rsidDel="00000000" w:rsidR="00000000" w:rsidRPr="00000000">
        <w:rPr>
          <w:rtl w:val="0"/>
        </w:rPr>
      </w:r>
    </w:p>
    <w:p w:rsidR="00000000" w:rsidDel="00000000" w:rsidP="00000000" w:rsidRDefault="00000000" w:rsidRPr="00000000" w14:paraId="0000016C">
      <w:pPr>
        <w:rPr>
          <w:sz w:val="25"/>
          <w:szCs w:val="25"/>
        </w:rPr>
      </w:pPr>
      <w:r w:rsidDel="00000000" w:rsidR="00000000" w:rsidRPr="00000000">
        <w:rPr>
          <w:rtl w:val="0"/>
        </w:rPr>
      </w:r>
    </w:p>
    <w:p w:rsidR="00000000" w:rsidDel="00000000" w:rsidP="00000000" w:rsidRDefault="00000000" w:rsidRPr="00000000" w14:paraId="0000016D">
      <w:pPr>
        <w:rPr>
          <w:sz w:val="25"/>
          <w:szCs w:val="25"/>
        </w:rPr>
      </w:pPr>
      <w:r w:rsidDel="00000000" w:rsidR="00000000" w:rsidRPr="00000000">
        <w:rPr>
          <w:rtl w:val="0"/>
        </w:rPr>
      </w:r>
    </w:p>
    <w:p w:rsidR="00000000" w:rsidDel="00000000" w:rsidP="00000000" w:rsidRDefault="00000000" w:rsidRPr="00000000" w14:paraId="0000016E">
      <w:pPr>
        <w:rPr>
          <w:sz w:val="25"/>
          <w:szCs w:val="25"/>
        </w:rPr>
      </w:pPr>
      <w:r w:rsidDel="00000000" w:rsidR="00000000" w:rsidRPr="00000000">
        <w:rPr>
          <w:rtl w:val="0"/>
        </w:rPr>
      </w:r>
    </w:p>
    <w:p w:rsidR="00000000" w:rsidDel="00000000" w:rsidP="00000000" w:rsidRDefault="00000000" w:rsidRPr="00000000" w14:paraId="0000016F">
      <w:pPr>
        <w:rPr>
          <w:sz w:val="25"/>
          <w:szCs w:val="25"/>
        </w:rPr>
      </w:pPr>
      <w:r w:rsidDel="00000000" w:rsidR="00000000" w:rsidRPr="00000000">
        <w:rPr>
          <w:rtl w:val="0"/>
        </w:rPr>
      </w:r>
    </w:p>
    <w:p w:rsidR="00000000" w:rsidDel="00000000" w:rsidP="00000000" w:rsidRDefault="00000000" w:rsidRPr="00000000" w14:paraId="00000170">
      <w:pPr>
        <w:rPr>
          <w:sz w:val="25"/>
          <w:szCs w:val="25"/>
        </w:rPr>
      </w:pPr>
      <w:r w:rsidDel="00000000" w:rsidR="00000000" w:rsidRPr="00000000">
        <w:rPr>
          <w:rtl w:val="0"/>
        </w:rPr>
      </w:r>
    </w:p>
    <w:p w:rsidR="00000000" w:rsidDel="00000000" w:rsidP="00000000" w:rsidRDefault="00000000" w:rsidRPr="00000000" w14:paraId="00000171">
      <w:pPr>
        <w:rPr>
          <w:sz w:val="25"/>
          <w:szCs w:val="25"/>
        </w:rPr>
      </w:pPr>
      <w:r w:rsidDel="00000000" w:rsidR="00000000" w:rsidRPr="00000000">
        <w:rPr>
          <w:rtl w:val="0"/>
        </w:rPr>
      </w:r>
    </w:p>
    <w:p w:rsidR="00000000" w:rsidDel="00000000" w:rsidP="00000000" w:rsidRDefault="00000000" w:rsidRPr="00000000" w14:paraId="00000172">
      <w:pPr>
        <w:rPr>
          <w:sz w:val="25"/>
          <w:szCs w:val="25"/>
        </w:rPr>
      </w:pPr>
      <w:r w:rsidDel="00000000" w:rsidR="00000000" w:rsidRPr="00000000">
        <w:rPr>
          <w:rtl w:val="0"/>
        </w:rPr>
      </w:r>
    </w:p>
    <w:p w:rsidR="00000000" w:rsidDel="00000000" w:rsidP="00000000" w:rsidRDefault="00000000" w:rsidRPr="00000000" w14:paraId="00000173">
      <w:pPr>
        <w:rPr>
          <w:sz w:val="25"/>
          <w:szCs w:val="25"/>
        </w:rPr>
      </w:pPr>
      <w:r w:rsidDel="00000000" w:rsidR="00000000" w:rsidRPr="00000000">
        <w:rPr>
          <w:rtl w:val="0"/>
        </w:rPr>
      </w:r>
    </w:p>
    <w:p w:rsidR="00000000" w:rsidDel="00000000" w:rsidP="00000000" w:rsidRDefault="00000000" w:rsidRPr="00000000" w14:paraId="00000174">
      <w:pPr>
        <w:rPr>
          <w:sz w:val="25"/>
          <w:szCs w:val="25"/>
        </w:rPr>
      </w:pPr>
      <w:r w:rsidDel="00000000" w:rsidR="00000000" w:rsidRPr="00000000">
        <w:rPr>
          <w:rtl w:val="0"/>
        </w:rPr>
      </w:r>
    </w:p>
    <w:p w:rsidR="00000000" w:rsidDel="00000000" w:rsidP="00000000" w:rsidRDefault="00000000" w:rsidRPr="00000000" w14:paraId="00000175">
      <w:pPr>
        <w:rPr>
          <w:sz w:val="25"/>
          <w:szCs w:val="25"/>
        </w:rPr>
      </w:pPr>
      <w:r w:rsidDel="00000000" w:rsidR="00000000" w:rsidRPr="00000000">
        <w:rPr>
          <w:rtl w:val="0"/>
        </w:rPr>
      </w:r>
    </w:p>
    <w:p w:rsidR="00000000" w:rsidDel="00000000" w:rsidP="00000000" w:rsidRDefault="00000000" w:rsidRPr="00000000" w14:paraId="00000176">
      <w:pPr>
        <w:rPr>
          <w:sz w:val="25"/>
          <w:szCs w:val="25"/>
        </w:rPr>
      </w:pPr>
      <w:r w:rsidDel="00000000" w:rsidR="00000000" w:rsidRPr="00000000">
        <w:rPr>
          <w:rtl w:val="0"/>
        </w:rPr>
      </w:r>
    </w:p>
    <w:p w:rsidR="00000000" w:rsidDel="00000000" w:rsidP="00000000" w:rsidRDefault="00000000" w:rsidRPr="00000000" w14:paraId="00000177">
      <w:pPr>
        <w:rPr>
          <w:sz w:val="25"/>
          <w:szCs w:val="25"/>
        </w:rPr>
      </w:pPr>
      <w:r w:rsidDel="00000000" w:rsidR="00000000" w:rsidRPr="00000000">
        <w:rPr>
          <w:rtl w:val="0"/>
        </w:rPr>
      </w:r>
    </w:p>
    <w:p w:rsidR="00000000" w:rsidDel="00000000" w:rsidP="00000000" w:rsidRDefault="00000000" w:rsidRPr="00000000" w14:paraId="00000178">
      <w:pPr>
        <w:rPr>
          <w:sz w:val="25"/>
          <w:szCs w:val="25"/>
        </w:rPr>
      </w:pPr>
      <w:r w:rsidDel="00000000" w:rsidR="00000000" w:rsidRPr="00000000">
        <w:rPr>
          <w:rtl w:val="0"/>
        </w:rPr>
      </w:r>
    </w:p>
    <w:p w:rsidR="00000000" w:rsidDel="00000000" w:rsidP="00000000" w:rsidRDefault="00000000" w:rsidRPr="00000000" w14:paraId="00000179">
      <w:pPr>
        <w:rPr>
          <w:b w:val="1"/>
          <w:color w:val="ffffff"/>
          <w:sz w:val="21"/>
          <w:szCs w:val="21"/>
          <w:highlight w:val="darkMagenta"/>
        </w:rPr>
      </w:pPr>
      <w:r w:rsidDel="00000000" w:rsidR="00000000" w:rsidRPr="00000000">
        <w:rPr>
          <w:sz w:val="25"/>
          <w:szCs w:val="25"/>
          <w:rtl w:val="0"/>
        </w:rPr>
        <w:t xml:space="preserve">7. CONCLUSIONES</w:t>
      </w:r>
      <w:r w:rsidDel="00000000" w:rsidR="00000000" w:rsidRPr="00000000">
        <w:rPr>
          <w:rtl w:val="0"/>
        </w:rPr>
      </w:r>
    </w:p>
    <w:p w:rsidR="00000000" w:rsidDel="00000000" w:rsidP="00000000" w:rsidRDefault="00000000" w:rsidRPr="00000000" w14:paraId="0000017A">
      <w:pPr>
        <w:rPr>
          <w:color w:val="000080"/>
          <w:sz w:val="21"/>
          <w:szCs w:val="21"/>
          <w:highlight w:val="white"/>
        </w:rPr>
      </w:pPr>
      <w:r w:rsidDel="00000000" w:rsidR="00000000" w:rsidRPr="00000000">
        <w:rPr>
          <w:rtl w:val="0"/>
        </w:rPr>
      </w:r>
    </w:p>
    <w:p w:rsidR="00000000" w:rsidDel="00000000" w:rsidP="00000000" w:rsidRDefault="00000000" w:rsidRPr="00000000" w14:paraId="0000017B">
      <w:pPr>
        <w:rPr>
          <w:sz w:val="21"/>
          <w:szCs w:val="21"/>
        </w:rPr>
      </w:pPr>
      <w:r w:rsidDel="00000000" w:rsidR="00000000" w:rsidRPr="00000000">
        <w:rPr>
          <w:sz w:val="21"/>
          <w:szCs w:val="21"/>
          <w:rtl w:val="0"/>
        </w:rPr>
        <w:t xml:space="preserve">Después</w:t>
      </w:r>
      <w:r w:rsidDel="00000000" w:rsidR="00000000" w:rsidRPr="00000000">
        <w:rPr>
          <w:sz w:val="21"/>
          <w:szCs w:val="21"/>
          <w:rtl w:val="0"/>
        </w:rPr>
        <w:t xml:space="preserve"> de realizar detenidamente un análisis exhaustivo del balance sobre prácticamente toda la economía de Samsung, se puede solo con ver las gráficas ver que es una empresa al alza, su balance económico es positivo en todos los años y sus gastos son comprensibles y bajos. Pienso que cualquier persona que tenga la posibilidad de invertir en esta empresa debería hacerlo cuanto antes ya que sube su valor va en aumento.</w:t>
      </w:r>
      <w:r w:rsidDel="00000000" w:rsidR="00000000" w:rsidRPr="00000000">
        <w:rPr>
          <w:rtl w:val="0"/>
        </w:rPr>
      </w:r>
    </w:p>
    <w:p w:rsidR="00000000" w:rsidDel="00000000" w:rsidP="00000000" w:rsidRDefault="00000000" w:rsidRPr="00000000" w14:paraId="0000017C">
      <w:pPr>
        <w:rPr>
          <w:sz w:val="30"/>
          <w:szCs w:val="30"/>
        </w:rPr>
      </w:pPr>
      <w:r w:rsidDel="00000000" w:rsidR="00000000" w:rsidRPr="00000000">
        <w:rPr>
          <w:rtl w:val="0"/>
        </w:rPr>
      </w:r>
    </w:p>
    <w:p w:rsidR="00000000" w:rsidDel="00000000" w:rsidP="00000000" w:rsidRDefault="00000000" w:rsidRPr="00000000" w14:paraId="0000017D">
      <w:pPr>
        <w:jc w:val="left"/>
        <w:rPr>
          <w:sz w:val="30"/>
          <w:szCs w:val="3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8.png"/><Relationship Id="rId21" Type="http://schemas.openxmlformats.org/officeDocument/2006/relationships/image" Target="media/image9.png"/><Relationship Id="rId24" Type="http://schemas.openxmlformats.org/officeDocument/2006/relationships/image" Target="media/image19.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7.png"/><Relationship Id="rId25" Type="http://schemas.openxmlformats.org/officeDocument/2006/relationships/image" Target="media/image22.png"/><Relationship Id="rId28" Type="http://schemas.openxmlformats.org/officeDocument/2006/relationships/image" Target="media/image20.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3.png"/><Relationship Id="rId7" Type="http://schemas.openxmlformats.org/officeDocument/2006/relationships/hyperlink" Target="mailto:miguel.ibannezg@estudiante.uam.es" TargetMode="External"/><Relationship Id="rId8" Type="http://schemas.openxmlformats.org/officeDocument/2006/relationships/image" Target="media/image1.png"/><Relationship Id="rId11" Type="http://schemas.openxmlformats.org/officeDocument/2006/relationships/image" Target="media/image6.png"/><Relationship Id="rId10" Type="http://schemas.openxmlformats.org/officeDocument/2006/relationships/image" Target="media/image11.png"/><Relationship Id="rId13" Type="http://schemas.openxmlformats.org/officeDocument/2006/relationships/image" Target="media/image4.png"/><Relationship Id="rId12" Type="http://schemas.openxmlformats.org/officeDocument/2006/relationships/image" Target="media/image12.png"/><Relationship Id="rId15" Type="http://schemas.openxmlformats.org/officeDocument/2006/relationships/image" Target="media/image2.png"/><Relationship Id="rId14" Type="http://schemas.openxmlformats.org/officeDocument/2006/relationships/image" Target="media/image21.png"/><Relationship Id="rId17" Type="http://schemas.openxmlformats.org/officeDocument/2006/relationships/image" Target="media/image10.png"/><Relationship Id="rId16" Type="http://schemas.openxmlformats.org/officeDocument/2006/relationships/image" Target="media/image14.png"/><Relationship Id="rId19" Type="http://schemas.openxmlformats.org/officeDocument/2006/relationships/image" Target="media/image15.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