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46E6C" w14:textId="5B95D011" w:rsidR="006B0BB7" w:rsidRDefault="003462F4" w:rsidP="003462F4">
      <w:pPr>
        <w:pStyle w:val="Ttulo"/>
      </w:pPr>
      <w:r>
        <w:t>Glossário:</w:t>
      </w:r>
    </w:p>
    <w:p w14:paraId="1D5C1616" w14:textId="70C811C5" w:rsidR="003462F4" w:rsidRDefault="003462F4" w:rsidP="003462F4"/>
    <w:tbl>
      <w:tblPr>
        <w:tblStyle w:val="TabelacomGrelha"/>
        <w:tblW w:w="9090" w:type="dxa"/>
        <w:tblInd w:w="-299" w:type="dxa"/>
        <w:tblLook w:val="04A0" w:firstRow="1" w:lastRow="0" w:firstColumn="1" w:lastColumn="0" w:noHBand="0" w:noVBand="1"/>
      </w:tblPr>
      <w:tblGrid>
        <w:gridCol w:w="2272"/>
        <w:gridCol w:w="2272"/>
        <w:gridCol w:w="2273"/>
        <w:gridCol w:w="2273"/>
      </w:tblGrid>
      <w:tr w:rsidR="00E94695" w14:paraId="63164725" w14:textId="77777777" w:rsidTr="00E94695">
        <w:trPr>
          <w:trHeight w:val="554"/>
        </w:trPr>
        <w:tc>
          <w:tcPr>
            <w:tcW w:w="2272" w:type="dxa"/>
          </w:tcPr>
          <w:p w14:paraId="67194517" w14:textId="366D6D05" w:rsidR="00E94695" w:rsidRPr="00E94695" w:rsidRDefault="00E94695" w:rsidP="003462F4">
            <w:pPr>
              <w:rPr>
                <w:b/>
                <w:bCs/>
              </w:rPr>
            </w:pPr>
            <w:proofErr w:type="spellStart"/>
            <w:r w:rsidRPr="00E94695">
              <w:rPr>
                <w:b/>
                <w:bCs/>
              </w:rPr>
              <w:t>Term</w:t>
            </w:r>
            <w:proofErr w:type="spellEnd"/>
            <w:r w:rsidRPr="00E94695">
              <w:rPr>
                <w:b/>
                <w:bCs/>
              </w:rPr>
              <w:t xml:space="preserve"> (EN)</w:t>
            </w:r>
          </w:p>
        </w:tc>
        <w:tc>
          <w:tcPr>
            <w:tcW w:w="2272" w:type="dxa"/>
          </w:tcPr>
          <w:p w14:paraId="4F7C7E3D" w14:textId="0C6F9B76" w:rsidR="00E94695" w:rsidRPr="00E94695" w:rsidRDefault="00E94695" w:rsidP="003462F4">
            <w:pPr>
              <w:rPr>
                <w:b/>
                <w:bCs/>
              </w:rPr>
            </w:pPr>
            <w:r w:rsidRPr="00E94695">
              <w:rPr>
                <w:b/>
                <w:bCs/>
              </w:rPr>
              <w:t>Termo (PT)</w:t>
            </w:r>
          </w:p>
        </w:tc>
        <w:tc>
          <w:tcPr>
            <w:tcW w:w="2273" w:type="dxa"/>
          </w:tcPr>
          <w:p w14:paraId="7603BFCD" w14:textId="3A93FFD9" w:rsidR="00E94695" w:rsidRPr="00E94695" w:rsidRDefault="00E94695" w:rsidP="003462F4">
            <w:pPr>
              <w:rPr>
                <w:b/>
                <w:bCs/>
              </w:rPr>
            </w:pPr>
            <w:proofErr w:type="spellStart"/>
            <w:r w:rsidRPr="00E94695">
              <w:rPr>
                <w:b/>
                <w:bCs/>
              </w:rPr>
              <w:t>Description</w:t>
            </w:r>
            <w:proofErr w:type="spellEnd"/>
            <w:r w:rsidRPr="00E94695">
              <w:rPr>
                <w:b/>
                <w:bCs/>
              </w:rPr>
              <w:t xml:space="preserve"> (EN)</w:t>
            </w:r>
          </w:p>
        </w:tc>
        <w:tc>
          <w:tcPr>
            <w:tcW w:w="2273" w:type="dxa"/>
          </w:tcPr>
          <w:p w14:paraId="08E20CEB" w14:textId="2AE1E373" w:rsidR="00E94695" w:rsidRPr="00E94695" w:rsidRDefault="00E94695" w:rsidP="003462F4">
            <w:pPr>
              <w:rPr>
                <w:b/>
                <w:bCs/>
              </w:rPr>
            </w:pPr>
            <w:r w:rsidRPr="00E94695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(PT)</w:t>
            </w:r>
          </w:p>
        </w:tc>
      </w:tr>
      <w:tr w:rsidR="00E94695" w:rsidRPr="00431E5F" w14:paraId="5719F386" w14:textId="77777777" w:rsidTr="00E94695">
        <w:trPr>
          <w:trHeight w:val="518"/>
        </w:trPr>
        <w:tc>
          <w:tcPr>
            <w:tcW w:w="2272" w:type="dxa"/>
          </w:tcPr>
          <w:p w14:paraId="68B443FC" w14:textId="78CD2E55" w:rsidR="00E94695" w:rsidRDefault="00E94695" w:rsidP="003462F4">
            <w:proofErr w:type="spellStart"/>
            <w:r>
              <w:t>Client</w:t>
            </w:r>
            <w:proofErr w:type="spellEnd"/>
          </w:p>
        </w:tc>
        <w:tc>
          <w:tcPr>
            <w:tcW w:w="2272" w:type="dxa"/>
          </w:tcPr>
          <w:p w14:paraId="66A109D0" w14:textId="1564AD1D" w:rsidR="00E94695" w:rsidRDefault="00430767" w:rsidP="003462F4">
            <w:r>
              <w:t>Client</w:t>
            </w:r>
            <w:r w:rsidR="008B39C9">
              <w:t>e</w:t>
            </w:r>
          </w:p>
        </w:tc>
        <w:tc>
          <w:tcPr>
            <w:tcW w:w="2273" w:type="dxa"/>
          </w:tcPr>
          <w:p w14:paraId="4B0266A6" w14:textId="0C1DEC24" w:rsidR="00E94695" w:rsidRPr="00061C67" w:rsidRDefault="00061C67" w:rsidP="003462F4">
            <w:pPr>
              <w:rPr>
                <w:lang w:val="en-US"/>
              </w:rPr>
            </w:pPr>
            <w:r w:rsidRPr="00061C67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individual</w:t>
            </w:r>
            <w:r w:rsidRPr="00061C67">
              <w:rPr>
                <w:lang w:val="en-US"/>
              </w:rPr>
              <w:t xml:space="preserve"> who requests t</w:t>
            </w:r>
            <w:r>
              <w:rPr>
                <w:lang w:val="en-US"/>
              </w:rPr>
              <w:t>he clinical analysis.</w:t>
            </w:r>
          </w:p>
        </w:tc>
        <w:tc>
          <w:tcPr>
            <w:tcW w:w="2273" w:type="dxa"/>
          </w:tcPr>
          <w:p w14:paraId="3628D256" w14:textId="09CBCEF1" w:rsidR="00E94695" w:rsidRPr="00431E5F" w:rsidRDefault="00431E5F" w:rsidP="003462F4">
            <w:r w:rsidRPr="00431E5F">
              <w:t>Indivíduo que solicita a análise clínica.</w:t>
            </w:r>
          </w:p>
        </w:tc>
      </w:tr>
      <w:tr w:rsidR="00E94695" w:rsidRPr="00431E5F" w14:paraId="3F0E2121" w14:textId="77777777" w:rsidTr="00E94695">
        <w:trPr>
          <w:trHeight w:val="518"/>
        </w:trPr>
        <w:tc>
          <w:tcPr>
            <w:tcW w:w="2272" w:type="dxa"/>
          </w:tcPr>
          <w:p w14:paraId="4BD256D1" w14:textId="2FB27B83" w:rsidR="00E94695" w:rsidRDefault="00E94695" w:rsidP="003462F4">
            <w:proofErr w:type="spellStart"/>
            <w:r>
              <w:t>Receptionist</w:t>
            </w:r>
            <w:proofErr w:type="spellEnd"/>
          </w:p>
        </w:tc>
        <w:tc>
          <w:tcPr>
            <w:tcW w:w="2272" w:type="dxa"/>
          </w:tcPr>
          <w:p w14:paraId="5F597753" w14:textId="17AD55E5" w:rsidR="00E94695" w:rsidRDefault="00430767" w:rsidP="003462F4">
            <w:r>
              <w:t xml:space="preserve">Rececionista </w:t>
            </w:r>
          </w:p>
        </w:tc>
        <w:tc>
          <w:tcPr>
            <w:tcW w:w="2273" w:type="dxa"/>
          </w:tcPr>
          <w:p w14:paraId="06439E79" w14:textId="5FFBE209" w:rsidR="00E94695" w:rsidRPr="00061C67" w:rsidRDefault="00061C67" w:rsidP="003462F4">
            <w:pPr>
              <w:rPr>
                <w:lang w:val="en-US"/>
              </w:rPr>
            </w:pPr>
            <w:r w:rsidRPr="00061C67">
              <w:rPr>
                <w:lang w:val="en-US"/>
              </w:rPr>
              <w:t>The person who asks t</w:t>
            </w:r>
            <w:r>
              <w:rPr>
                <w:lang w:val="en-US"/>
              </w:rPr>
              <w:t>he client his personal information and registers the client into the system.</w:t>
            </w:r>
          </w:p>
        </w:tc>
        <w:tc>
          <w:tcPr>
            <w:tcW w:w="2273" w:type="dxa"/>
          </w:tcPr>
          <w:p w14:paraId="6B2329F9" w14:textId="4B35F52F" w:rsidR="00E94695" w:rsidRPr="00431E5F" w:rsidRDefault="00431E5F" w:rsidP="003462F4">
            <w:r w:rsidRPr="00431E5F">
              <w:t>A pessoa que pergunta ao cliente</w:t>
            </w:r>
            <w:r>
              <w:t xml:space="preserve"> as </w:t>
            </w:r>
            <w:r w:rsidRPr="00431E5F">
              <w:t>informações pessoais</w:t>
            </w:r>
            <w:r>
              <w:t xml:space="preserve"> do mesmo</w:t>
            </w:r>
            <w:r w:rsidRPr="00431E5F">
              <w:t xml:space="preserve"> e </w:t>
            </w:r>
            <w:r>
              <w:t>as</w:t>
            </w:r>
            <w:r w:rsidRPr="00431E5F">
              <w:t xml:space="preserve"> regist</w:t>
            </w:r>
            <w:r>
              <w:t>a</w:t>
            </w:r>
            <w:r w:rsidRPr="00431E5F">
              <w:t xml:space="preserve"> no sistema.</w:t>
            </w:r>
          </w:p>
        </w:tc>
      </w:tr>
      <w:tr w:rsidR="00E94695" w:rsidRPr="00431E5F" w14:paraId="72ABB8DD" w14:textId="77777777" w:rsidTr="00E94695">
        <w:trPr>
          <w:trHeight w:val="541"/>
        </w:trPr>
        <w:tc>
          <w:tcPr>
            <w:tcW w:w="2272" w:type="dxa"/>
          </w:tcPr>
          <w:p w14:paraId="19A0440F" w14:textId="63D02663" w:rsidR="00E94695" w:rsidRDefault="00E94695" w:rsidP="003462F4">
            <w:r>
              <w:t xml:space="preserve">Medical </w:t>
            </w:r>
            <w:proofErr w:type="spellStart"/>
            <w:r>
              <w:t>Lab</w:t>
            </w:r>
            <w:proofErr w:type="spellEnd"/>
          </w:p>
        </w:tc>
        <w:tc>
          <w:tcPr>
            <w:tcW w:w="2272" w:type="dxa"/>
          </w:tcPr>
          <w:p w14:paraId="345FA7E6" w14:textId="58B20733" w:rsidR="00E94695" w:rsidRDefault="00430767" w:rsidP="003462F4">
            <w:r w:rsidRPr="00430767">
              <w:t xml:space="preserve">Laboratório </w:t>
            </w:r>
            <w:r>
              <w:t>M</w:t>
            </w:r>
            <w:r w:rsidRPr="00430767">
              <w:t>édico</w:t>
            </w:r>
          </w:p>
        </w:tc>
        <w:tc>
          <w:tcPr>
            <w:tcW w:w="2273" w:type="dxa"/>
          </w:tcPr>
          <w:p w14:paraId="54B90216" w14:textId="0CFDA3F0" w:rsidR="00E94695" w:rsidRPr="0097590B" w:rsidRDefault="0097590B" w:rsidP="003462F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97590B">
              <w:rPr>
                <w:lang w:val="en-US"/>
              </w:rPr>
              <w:t xml:space="preserve"> laboratory where tests are carried out on clinical specimens to obtain information about the health of a patient to aid in diagnosis, treatment, and prevention of disease</w:t>
            </w:r>
            <w:r>
              <w:rPr>
                <w:lang w:val="en-US"/>
              </w:rPr>
              <w:t>.</w:t>
            </w:r>
          </w:p>
        </w:tc>
        <w:tc>
          <w:tcPr>
            <w:tcW w:w="2273" w:type="dxa"/>
          </w:tcPr>
          <w:p w14:paraId="5891F689" w14:textId="5EE636E5" w:rsidR="00E94695" w:rsidRPr="00431E5F" w:rsidRDefault="00431E5F" w:rsidP="003462F4">
            <w:r>
              <w:t>L</w:t>
            </w:r>
            <w:r w:rsidRPr="00431E5F">
              <w:t>aboratório onde</w:t>
            </w:r>
            <w:r>
              <w:t xml:space="preserve"> os</w:t>
            </w:r>
            <w:r w:rsidRPr="00431E5F">
              <w:t xml:space="preserve"> testes são realizados em amostras clínicas para obter informações sobre a saúde de um paciente para auxiliar no diagnóstico, tratamento e prevenção de doenças.</w:t>
            </w:r>
          </w:p>
        </w:tc>
      </w:tr>
      <w:tr w:rsidR="00E94695" w:rsidRPr="00431E5F" w14:paraId="0B2762DA" w14:textId="77777777" w:rsidTr="00E94695">
        <w:trPr>
          <w:trHeight w:val="518"/>
        </w:trPr>
        <w:tc>
          <w:tcPr>
            <w:tcW w:w="2272" w:type="dxa"/>
          </w:tcPr>
          <w:p w14:paraId="40DFE0FC" w14:textId="587C3F55" w:rsidR="00E94695" w:rsidRDefault="00430767" w:rsidP="003462F4">
            <w:proofErr w:type="spellStart"/>
            <w:r>
              <w:t>Technician</w:t>
            </w:r>
            <w:proofErr w:type="spellEnd"/>
          </w:p>
        </w:tc>
        <w:tc>
          <w:tcPr>
            <w:tcW w:w="2272" w:type="dxa"/>
          </w:tcPr>
          <w:p w14:paraId="67C6F032" w14:textId="061B6EAF" w:rsidR="00E94695" w:rsidRDefault="00430767" w:rsidP="003462F4">
            <w:r>
              <w:t>Técnic</w:t>
            </w:r>
            <w:r w:rsidR="00F3394A">
              <w:t>o</w:t>
            </w:r>
          </w:p>
        </w:tc>
        <w:tc>
          <w:tcPr>
            <w:tcW w:w="2273" w:type="dxa"/>
          </w:tcPr>
          <w:p w14:paraId="55F9A766" w14:textId="2B01FDE1" w:rsidR="00E94695" w:rsidRPr="0097590B" w:rsidRDefault="0097590B" w:rsidP="003462F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97590B">
              <w:rPr>
                <w:lang w:val="en-US"/>
              </w:rPr>
              <w:t xml:space="preserve"> worker trained with special skills or knowledge</w:t>
            </w:r>
            <w:r>
              <w:rPr>
                <w:lang w:val="en-US"/>
              </w:rPr>
              <w:t>.</w:t>
            </w:r>
          </w:p>
        </w:tc>
        <w:tc>
          <w:tcPr>
            <w:tcW w:w="2273" w:type="dxa"/>
          </w:tcPr>
          <w:p w14:paraId="6597C9D8" w14:textId="2CD1C7B2" w:rsidR="00E94695" w:rsidRPr="00431E5F" w:rsidRDefault="00431E5F" w:rsidP="003462F4">
            <w:r>
              <w:t>T</w:t>
            </w:r>
            <w:r w:rsidRPr="00431E5F">
              <w:t>rabalhador</w:t>
            </w:r>
            <w:r>
              <w:t xml:space="preserve"> </w:t>
            </w:r>
            <w:r w:rsidRPr="00431E5F">
              <w:t>com habilidades ou conhecimentos especiais.</w:t>
            </w:r>
          </w:p>
        </w:tc>
      </w:tr>
      <w:tr w:rsidR="00E94695" w:rsidRPr="002F2108" w14:paraId="6E41E760" w14:textId="77777777" w:rsidTr="00E94695">
        <w:trPr>
          <w:trHeight w:val="518"/>
        </w:trPr>
        <w:tc>
          <w:tcPr>
            <w:tcW w:w="2272" w:type="dxa"/>
          </w:tcPr>
          <w:p w14:paraId="0107F095" w14:textId="3C80B6B2" w:rsidR="00E94695" w:rsidRDefault="00430767" w:rsidP="003462F4">
            <w:proofErr w:type="spellStart"/>
            <w:r>
              <w:t>Specialist</w:t>
            </w:r>
            <w:proofErr w:type="spellEnd"/>
            <w:r>
              <w:t xml:space="preserve"> </w:t>
            </w:r>
            <w:proofErr w:type="spellStart"/>
            <w:r>
              <w:t>Doctor</w:t>
            </w:r>
            <w:proofErr w:type="spellEnd"/>
          </w:p>
        </w:tc>
        <w:tc>
          <w:tcPr>
            <w:tcW w:w="2272" w:type="dxa"/>
          </w:tcPr>
          <w:p w14:paraId="28A53E20" w14:textId="080880ED" w:rsidR="00E94695" w:rsidRDefault="00430767" w:rsidP="003462F4">
            <w:r>
              <w:t>Doutor Especialista</w:t>
            </w:r>
          </w:p>
        </w:tc>
        <w:tc>
          <w:tcPr>
            <w:tcW w:w="2273" w:type="dxa"/>
          </w:tcPr>
          <w:p w14:paraId="664D1BBA" w14:textId="517E4955" w:rsidR="00E94695" w:rsidRPr="00061C67" w:rsidRDefault="00061C67" w:rsidP="003462F4">
            <w:pPr>
              <w:rPr>
                <w:lang w:val="en-US"/>
              </w:rPr>
            </w:pPr>
            <w:r w:rsidRPr="00061C67">
              <w:rPr>
                <w:lang w:val="en-US"/>
              </w:rPr>
              <w:t>The specialist who does t</w:t>
            </w:r>
            <w:r>
              <w:rPr>
                <w:lang w:val="en-US"/>
              </w:rPr>
              <w:t>he diagnosis.</w:t>
            </w:r>
          </w:p>
        </w:tc>
        <w:tc>
          <w:tcPr>
            <w:tcW w:w="2273" w:type="dxa"/>
          </w:tcPr>
          <w:p w14:paraId="372DAC90" w14:textId="2E5F1CA7" w:rsidR="00E94695" w:rsidRPr="002F2108" w:rsidRDefault="002F2108" w:rsidP="003462F4">
            <w:r>
              <w:t>E</w:t>
            </w:r>
            <w:r w:rsidRPr="002F2108">
              <w:t>specialista que faz o diagnóstico.</w:t>
            </w:r>
          </w:p>
        </w:tc>
      </w:tr>
      <w:tr w:rsidR="00E94695" w:rsidRPr="002F2108" w14:paraId="60A36DAA" w14:textId="77777777" w:rsidTr="00E94695">
        <w:trPr>
          <w:trHeight w:val="518"/>
        </w:trPr>
        <w:tc>
          <w:tcPr>
            <w:tcW w:w="2272" w:type="dxa"/>
          </w:tcPr>
          <w:p w14:paraId="7156509F" w14:textId="6F2EFC29" w:rsidR="00E94695" w:rsidRDefault="00430767" w:rsidP="003462F4">
            <w:proofErr w:type="spellStart"/>
            <w:r>
              <w:t>Clinical</w:t>
            </w:r>
            <w:proofErr w:type="spellEnd"/>
            <w:r>
              <w:t xml:space="preserve"> </w:t>
            </w:r>
            <w:proofErr w:type="spellStart"/>
            <w:r>
              <w:t>Chemistry</w:t>
            </w:r>
            <w:proofErr w:type="spellEnd"/>
            <w:r>
              <w:t xml:space="preserve"> </w:t>
            </w:r>
            <w:proofErr w:type="spellStart"/>
            <w:r>
              <w:t>Technologist</w:t>
            </w:r>
            <w:proofErr w:type="spellEnd"/>
          </w:p>
        </w:tc>
        <w:tc>
          <w:tcPr>
            <w:tcW w:w="2272" w:type="dxa"/>
          </w:tcPr>
          <w:p w14:paraId="175FE29E" w14:textId="131B7836" w:rsidR="00E94695" w:rsidRDefault="00773C8F" w:rsidP="003462F4">
            <w:r>
              <w:t xml:space="preserve">Técnico de Química </w:t>
            </w:r>
            <w:r w:rsidR="00431E5F">
              <w:t>Clínica</w:t>
            </w:r>
            <w:r>
              <w:t xml:space="preserve">  </w:t>
            </w:r>
          </w:p>
        </w:tc>
        <w:tc>
          <w:tcPr>
            <w:tcW w:w="2273" w:type="dxa"/>
          </w:tcPr>
          <w:p w14:paraId="54858ECE" w14:textId="06FB8DE2" w:rsidR="00E94695" w:rsidRPr="00431E5F" w:rsidRDefault="00431E5F" w:rsidP="003462F4">
            <w:pPr>
              <w:rPr>
                <w:lang w:val="en-US"/>
              </w:rPr>
            </w:pPr>
            <w:r>
              <w:rPr>
                <w:lang w:val="en-US"/>
              </w:rPr>
              <w:t>The p</w:t>
            </w:r>
            <w:r w:rsidRPr="00431E5F">
              <w:rPr>
                <w:lang w:val="en-US"/>
              </w:rPr>
              <w:t>erson who records all test results at a given time</w:t>
            </w:r>
            <w:r>
              <w:rPr>
                <w:lang w:val="en-US"/>
              </w:rPr>
              <w:t>.</w:t>
            </w:r>
          </w:p>
        </w:tc>
        <w:tc>
          <w:tcPr>
            <w:tcW w:w="2273" w:type="dxa"/>
          </w:tcPr>
          <w:p w14:paraId="22C452A6" w14:textId="652F7B92" w:rsidR="00E94695" w:rsidRPr="002F2108" w:rsidRDefault="002F2108" w:rsidP="003462F4">
            <w:r>
              <w:t>P</w:t>
            </w:r>
            <w:r w:rsidRPr="002F2108">
              <w:t>essoa que regist</w:t>
            </w:r>
            <w:r>
              <w:t>a</w:t>
            </w:r>
            <w:r w:rsidRPr="002F2108">
              <w:t xml:space="preserve"> todos os resultados d</w:t>
            </w:r>
            <w:r>
              <w:t>e um</w:t>
            </w:r>
            <w:r w:rsidRPr="002F2108">
              <w:t xml:space="preserve"> teste em um determinado momento.</w:t>
            </w:r>
          </w:p>
        </w:tc>
      </w:tr>
      <w:tr w:rsidR="003C4E5D" w:rsidRPr="002F2108" w14:paraId="3DC7EB21" w14:textId="77777777" w:rsidTr="00E94695">
        <w:trPr>
          <w:trHeight w:val="518"/>
        </w:trPr>
        <w:tc>
          <w:tcPr>
            <w:tcW w:w="2272" w:type="dxa"/>
          </w:tcPr>
          <w:p w14:paraId="142B96AC" w14:textId="43CB15EF" w:rsidR="003C4E5D" w:rsidRDefault="003C4E5D" w:rsidP="003462F4">
            <w:proofErr w:type="spellStart"/>
            <w:r>
              <w:t>Laboratory</w:t>
            </w:r>
            <w:proofErr w:type="spellEnd"/>
            <w:r>
              <w:t xml:space="preserve"> </w:t>
            </w:r>
            <w:proofErr w:type="spellStart"/>
            <w:r>
              <w:t>Coordinator</w:t>
            </w:r>
            <w:proofErr w:type="spellEnd"/>
          </w:p>
        </w:tc>
        <w:tc>
          <w:tcPr>
            <w:tcW w:w="2272" w:type="dxa"/>
          </w:tcPr>
          <w:p w14:paraId="674000BA" w14:textId="176AF996" w:rsidR="003C4E5D" w:rsidRDefault="003C4E5D" w:rsidP="003462F4">
            <w:r>
              <w:t>Coordenador de Laboratório</w:t>
            </w:r>
          </w:p>
        </w:tc>
        <w:tc>
          <w:tcPr>
            <w:tcW w:w="2273" w:type="dxa"/>
          </w:tcPr>
          <w:p w14:paraId="1D68BAE9" w14:textId="269D2404" w:rsidR="003C4E5D" w:rsidRPr="003C4E5D" w:rsidRDefault="003C4E5D" w:rsidP="003462F4">
            <w:pPr>
              <w:rPr>
                <w:lang w:val="en-US"/>
              </w:rPr>
            </w:pPr>
            <w:r w:rsidRPr="003C4E5D">
              <w:rPr>
                <w:lang w:val="en-US"/>
              </w:rPr>
              <w:t xml:space="preserve">Validates </w:t>
            </w:r>
            <w:r w:rsidR="00C2573C">
              <w:rPr>
                <w:lang w:val="en-US"/>
              </w:rPr>
              <w:t>the</w:t>
            </w:r>
            <w:r w:rsidRPr="003C4E5D">
              <w:rPr>
                <w:lang w:val="en-US"/>
              </w:rPr>
              <w:t xml:space="preserve"> results of th</w:t>
            </w:r>
            <w:r>
              <w:rPr>
                <w:lang w:val="en-US"/>
              </w:rPr>
              <w:t>e clinical analyzes.</w:t>
            </w:r>
          </w:p>
        </w:tc>
        <w:tc>
          <w:tcPr>
            <w:tcW w:w="2273" w:type="dxa"/>
          </w:tcPr>
          <w:p w14:paraId="55D7403B" w14:textId="2EEAABB2" w:rsidR="003C4E5D" w:rsidRPr="002F2108" w:rsidRDefault="002F2108" w:rsidP="003462F4">
            <w:r w:rsidRPr="002F2108">
              <w:t>Valida os resultados das análises clínicas.</w:t>
            </w:r>
          </w:p>
        </w:tc>
      </w:tr>
      <w:tr w:rsidR="00E94695" w14:paraId="365E7938" w14:textId="77777777" w:rsidTr="00E94695">
        <w:trPr>
          <w:trHeight w:val="541"/>
        </w:trPr>
        <w:tc>
          <w:tcPr>
            <w:tcW w:w="2272" w:type="dxa"/>
          </w:tcPr>
          <w:p w14:paraId="78B2F7E8" w14:textId="60FAD3C0" w:rsidR="00430767" w:rsidRDefault="00430767" w:rsidP="003462F4">
            <w:r>
              <w:t>Covid-19</w:t>
            </w:r>
          </w:p>
        </w:tc>
        <w:tc>
          <w:tcPr>
            <w:tcW w:w="2272" w:type="dxa"/>
          </w:tcPr>
          <w:p w14:paraId="04DD87BB" w14:textId="3274F286" w:rsidR="00E94695" w:rsidRDefault="00773C8F" w:rsidP="003462F4">
            <w:r>
              <w:t>Covid-19</w:t>
            </w:r>
          </w:p>
        </w:tc>
        <w:tc>
          <w:tcPr>
            <w:tcW w:w="2273" w:type="dxa"/>
          </w:tcPr>
          <w:p w14:paraId="41ACBB91" w14:textId="7E5AF06E" w:rsidR="00E94695" w:rsidRPr="00773C8F" w:rsidRDefault="00773C8F" w:rsidP="003462F4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773C8F">
              <w:rPr>
                <w:lang w:val="en-US"/>
              </w:rPr>
              <w:t>nfectious disease caused by a newly discovered coronavirus.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273" w:type="dxa"/>
          </w:tcPr>
          <w:p w14:paraId="1AA49114" w14:textId="5D8EE5A5" w:rsidR="00E94695" w:rsidRDefault="00773C8F" w:rsidP="003462F4">
            <w:r>
              <w:t>D</w:t>
            </w:r>
            <w:r w:rsidRPr="00773C8F">
              <w:t>oença provocada pelo novo coronavírus SARS-COV-2, que pode causar infeção respiratória grave como a pneumonia.</w:t>
            </w:r>
          </w:p>
        </w:tc>
      </w:tr>
      <w:tr w:rsidR="00E94695" w:rsidRPr="002F2108" w14:paraId="79FEFC17" w14:textId="77777777" w:rsidTr="00E94695">
        <w:trPr>
          <w:trHeight w:val="518"/>
        </w:trPr>
        <w:tc>
          <w:tcPr>
            <w:tcW w:w="2272" w:type="dxa"/>
          </w:tcPr>
          <w:p w14:paraId="615D21B9" w14:textId="52654CA0" w:rsidR="00E94695" w:rsidRDefault="00430767" w:rsidP="003462F4">
            <w:r>
              <w:t xml:space="preserve">Covid-19 </w:t>
            </w:r>
            <w:proofErr w:type="spellStart"/>
            <w:r>
              <w:t>Test</w:t>
            </w:r>
            <w:proofErr w:type="spellEnd"/>
          </w:p>
        </w:tc>
        <w:tc>
          <w:tcPr>
            <w:tcW w:w="2272" w:type="dxa"/>
          </w:tcPr>
          <w:p w14:paraId="4CE3A1E1" w14:textId="4A60C021" w:rsidR="00E94695" w:rsidRDefault="00773C8F" w:rsidP="003462F4">
            <w:r>
              <w:t>Teste ao Covid-19</w:t>
            </w:r>
          </w:p>
        </w:tc>
        <w:tc>
          <w:tcPr>
            <w:tcW w:w="2273" w:type="dxa"/>
          </w:tcPr>
          <w:p w14:paraId="53C60F40" w14:textId="651E7980" w:rsidR="00E94695" w:rsidRPr="002B74EE" w:rsidRDefault="003C4E5D" w:rsidP="003462F4">
            <w:pPr>
              <w:rPr>
                <w:lang w:val="en-US"/>
              </w:rPr>
            </w:pPr>
            <w:r w:rsidRPr="002B74EE">
              <w:rPr>
                <w:lang w:val="en-US"/>
              </w:rPr>
              <w:t>Test</w:t>
            </w:r>
            <w:r w:rsidR="00C7200A" w:rsidRPr="002B74EE">
              <w:rPr>
                <w:lang w:val="en-US"/>
              </w:rPr>
              <w:t xml:space="preserve"> </w:t>
            </w:r>
            <w:r w:rsidR="002B74EE" w:rsidRPr="002B74EE">
              <w:rPr>
                <w:lang w:val="en-US"/>
              </w:rPr>
              <w:t>performed to verify i</w:t>
            </w:r>
            <w:r w:rsidR="002B74EE">
              <w:rPr>
                <w:lang w:val="en-US"/>
              </w:rPr>
              <w:t>f a client is infected with Covid-19</w:t>
            </w:r>
          </w:p>
        </w:tc>
        <w:tc>
          <w:tcPr>
            <w:tcW w:w="2273" w:type="dxa"/>
          </w:tcPr>
          <w:p w14:paraId="7043F445" w14:textId="7C994DA2" w:rsidR="00E94695" w:rsidRPr="002F2108" w:rsidRDefault="002F2108" w:rsidP="003462F4">
            <w:r w:rsidRPr="002F2108">
              <w:t>Teste realizado para verificar se um cliente está infetado com Covid-19</w:t>
            </w:r>
            <w:r>
              <w:t>.</w:t>
            </w:r>
          </w:p>
        </w:tc>
      </w:tr>
      <w:tr w:rsidR="00E94695" w:rsidRPr="002F2108" w14:paraId="09CFDE8A" w14:textId="77777777" w:rsidTr="00E94695">
        <w:trPr>
          <w:trHeight w:val="518"/>
        </w:trPr>
        <w:tc>
          <w:tcPr>
            <w:tcW w:w="2272" w:type="dxa"/>
          </w:tcPr>
          <w:p w14:paraId="4619F677" w14:textId="63BED015" w:rsidR="00E94695" w:rsidRDefault="00430767" w:rsidP="003462F4"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Labs</w:t>
            </w:r>
            <w:proofErr w:type="spellEnd"/>
          </w:p>
        </w:tc>
        <w:tc>
          <w:tcPr>
            <w:tcW w:w="2272" w:type="dxa"/>
          </w:tcPr>
          <w:p w14:paraId="6D1113A9" w14:textId="67E5F149" w:rsidR="00E94695" w:rsidRDefault="00773C8F" w:rsidP="003462F4"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Labs</w:t>
            </w:r>
            <w:proofErr w:type="spellEnd"/>
          </w:p>
        </w:tc>
        <w:tc>
          <w:tcPr>
            <w:tcW w:w="2273" w:type="dxa"/>
          </w:tcPr>
          <w:p w14:paraId="432C31D5" w14:textId="005F21A5" w:rsidR="00E94695" w:rsidRPr="002B74EE" w:rsidRDefault="002B74EE" w:rsidP="003462F4">
            <w:pPr>
              <w:rPr>
                <w:lang w:val="en-US"/>
              </w:rPr>
            </w:pPr>
            <w:r w:rsidRPr="002B74EE">
              <w:rPr>
                <w:lang w:val="en-US"/>
              </w:rPr>
              <w:t>Name of company that’s r</w:t>
            </w:r>
            <w:r>
              <w:rPr>
                <w:lang w:val="en-US"/>
              </w:rPr>
              <w:t>equesting the application.</w:t>
            </w:r>
          </w:p>
        </w:tc>
        <w:tc>
          <w:tcPr>
            <w:tcW w:w="2273" w:type="dxa"/>
          </w:tcPr>
          <w:p w14:paraId="1180808A" w14:textId="780E095D" w:rsidR="00E94695" w:rsidRPr="002F2108" w:rsidRDefault="002F2108" w:rsidP="003462F4">
            <w:r w:rsidRPr="002F2108">
              <w:t xml:space="preserve">Nome da empresa que </w:t>
            </w:r>
            <w:r>
              <w:t>que solicita o aplicativo.</w:t>
            </w:r>
          </w:p>
        </w:tc>
      </w:tr>
      <w:tr w:rsidR="00E94695" w:rsidRPr="002F2108" w14:paraId="59FC14EA" w14:textId="77777777" w:rsidTr="00E94695">
        <w:trPr>
          <w:trHeight w:val="518"/>
        </w:trPr>
        <w:tc>
          <w:tcPr>
            <w:tcW w:w="2272" w:type="dxa"/>
          </w:tcPr>
          <w:p w14:paraId="53DD4355" w14:textId="5D28111E" w:rsidR="00E94695" w:rsidRDefault="00430767" w:rsidP="003462F4">
            <w:proofErr w:type="spellStart"/>
            <w:r>
              <w:lastRenderedPageBreak/>
              <w:t>Blood</w:t>
            </w:r>
            <w:proofErr w:type="spellEnd"/>
            <w:r>
              <w:t xml:space="preserve"> </w:t>
            </w:r>
            <w:proofErr w:type="spellStart"/>
            <w:r>
              <w:t>Test</w:t>
            </w:r>
            <w:proofErr w:type="spellEnd"/>
          </w:p>
        </w:tc>
        <w:tc>
          <w:tcPr>
            <w:tcW w:w="2272" w:type="dxa"/>
          </w:tcPr>
          <w:p w14:paraId="6A6CE985" w14:textId="6525A222" w:rsidR="00E94695" w:rsidRDefault="00773C8F" w:rsidP="003462F4">
            <w:r>
              <w:t>Teste ao sangue</w:t>
            </w:r>
          </w:p>
        </w:tc>
        <w:tc>
          <w:tcPr>
            <w:tcW w:w="2273" w:type="dxa"/>
          </w:tcPr>
          <w:p w14:paraId="6F4784C1" w14:textId="1EEEA5C5" w:rsidR="00E94695" w:rsidRPr="00DC033C" w:rsidRDefault="00DC033C" w:rsidP="003462F4">
            <w:pPr>
              <w:rPr>
                <w:lang w:val="en-US"/>
              </w:rPr>
            </w:pPr>
            <w:r w:rsidRPr="00DC033C">
              <w:rPr>
                <w:lang w:val="en-US"/>
              </w:rPr>
              <w:t>Test frequently characterized by m</w:t>
            </w:r>
            <w:r>
              <w:rPr>
                <w:lang w:val="en-US"/>
              </w:rPr>
              <w:t>easuring several parameters organized by categories.</w:t>
            </w:r>
          </w:p>
        </w:tc>
        <w:tc>
          <w:tcPr>
            <w:tcW w:w="2273" w:type="dxa"/>
          </w:tcPr>
          <w:p w14:paraId="25BCE078" w14:textId="02DCB9B1" w:rsidR="00E94695" w:rsidRPr="002F2108" w:rsidRDefault="002F2108" w:rsidP="003462F4">
            <w:r w:rsidRPr="002F2108">
              <w:t>Teste frequentemente caracterizado por medir vários parâmetros organizados por categorias.</w:t>
            </w:r>
          </w:p>
        </w:tc>
      </w:tr>
      <w:tr w:rsidR="00E94695" w:rsidRPr="002F2108" w14:paraId="7825AB42" w14:textId="77777777" w:rsidTr="00E94695">
        <w:trPr>
          <w:trHeight w:val="518"/>
        </w:trPr>
        <w:tc>
          <w:tcPr>
            <w:tcW w:w="2272" w:type="dxa"/>
          </w:tcPr>
          <w:p w14:paraId="069914A6" w14:textId="1E416F4D" w:rsidR="00E94695" w:rsidRDefault="00430767" w:rsidP="003462F4">
            <w:proofErr w:type="spellStart"/>
            <w:r>
              <w:t>Headquarters</w:t>
            </w:r>
            <w:proofErr w:type="spellEnd"/>
          </w:p>
        </w:tc>
        <w:tc>
          <w:tcPr>
            <w:tcW w:w="2272" w:type="dxa"/>
          </w:tcPr>
          <w:p w14:paraId="39B9E6D7" w14:textId="58DE1C58" w:rsidR="00E94695" w:rsidRDefault="00773C8F" w:rsidP="003462F4">
            <w:r>
              <w:t>Sede</w:t>
            </w:r>
          </w:p>
        </w:tc>
        <w:tc>
          <w:tcPr>
            <w:tcW w:w="2273" w:type="dxa"/>
          </w:tcPr>
          <w:p w14:paraId="2BD9AB56" w14:textId="07992DBB" w:rsidR="00E94695" w:rsidRPr="00061C67" w:rsidRDefault="00061C67" w:rsidP="003462F4">
            <w:pPr>
              <w:rPr>
                <w:lang w:val="en-US"/>
              </w:rPr>
            </w:pPr>
            <w:r w:rsidRPr="00061C67">
              <w:rPr>
                <w:lang w:val="en-US"/>
              </w:rPr>
              <w:t xml:space="preserve">Local where the </w:t>
            </w:r>
            <w:r>
              <w:rPr>
                <w:lang w:val="en-US"/>
              </w:rPr>
              <w:t>samples analysis take place.</w:t>
            </w:r>
          </w:p>
        </w:tc>
        <w:tc>
          <w:tcPr>
            <w:tcW w:w="2273" w:type="dxa"/>
          </w:tcPr>
          <w:p w14:paraId="588EC4ED" w14:textId="1FE70B3A" w:rsidR="00E94695" w:rsidRPr="002F2108" w:rsidRDefault="002F2108" w:rsidP="003462F4">
            <w:r w:rsidRPr="002F2108">
              <w:t xml:space="preserve">Local onde </w:t>
            </w:r>
            <w:r>
              <w:t>se dá a</w:t>
            </w:r>
            <w:r w:rsidRPr="002F2108">
              <w:t xml:space="preserve"> análise das amostras.</w:t>
            </w:r>
          </w:p>
        </w:tc>
      </w:tr>
      <w:tr w:rsidR="00430767" w:rsidRPr="002F2108" w14:paraId="34CB884D" w14:textId="77777777" w:rsidTr="00E94695">
        <w:trPr>
          <w:trHeight w:val="518"/>
        </w:trPr>
        <w:tc>
          <w:tcPr>
            <w:tcW w:w="2272" w:type="dxa"/>
          </w:tcPr>
          <w:p w14:paraId="758D5EC2" w14:textId="763AD58A" w:rsidR="00430767" w:rsidRDefault="00430767" w:rsidP="003462F4">
            <w:proofErr w:type="spellStart"/>
            <w:r>
              <w:t>Clinical</w:t>
            </w:r>
            <w:proofErr w:type="spellEnd"/>
            <w:r>
              <w:t xml:space="preserve"> </w:t>
            </w:r>
            <w:proofErr w:type="spellStart"/>
            <w:r>
              <w:t>Analysis</w:t>
            </w:r>
            <w:proofErr w:type="spellEnd"/>
            <w:r>
              <w:t xml:space="preserve"> </w:t>
            </w:r>
            <w:proofErr w:type="spellStart"/>
            <w:r>
              <w:t>Laborat</w:t>
            </w:r>
            <w:r w:rsidR="00773C8F">
              <w:t>o</w:t>
            </w:r>
            <w:r>
              <w:t>ry</w:t>
            </w:r>
            <w:proofErr w:type="spellEnd"/>
          </w:p>
        </w:tc>
        <w:tc>
          <w:tcPr>
            <w:tcW w:w="2272" w:type="dxa"/>
          </w:tcPr>
          <w:p w14:paraId="4B791DDB" w14:textId="6464E65C" w:rsidR="00430767" w:rsidRDefault="00773C8F" w:rsidP="003462F4">
            <w:r w:rsidRPr="00773C8F">
              <w:t>Laboratório de Análises Clínicas</w:t>
            </w:r>
          </w:p>
        </w:tc>
        <w:tc>
          <w:tcPr>
            <w:tcW w:w="2273" w:type="dxa"/>
          </w:tcPr>
          <w:p w14:paraId="007B2B43" w14:textId="22A2443D" w:rsidR="00430767" w:rsidRPr="00061C67" w:rsidRDefault="00061C67" w:rsidP="003462F4">
            <w:pPr>
              <w:rPr>
                <w:lang w:val="en-US"/>
              </w:rPr>
            </w:pPr>
            <w:r w:rsidRPr="00061C67">
              <w:rPr>
                <w:lang w:val="en-US"/>
              </w:rPr>
              <w:t>Facility where the clinical b</w:t>
            </w:r>
            <w:r>
              <w:rPr>
                <w:lang w:val="en-US"/>
              </w:rPr>
              <w:t>lood tests are performed.</w:t>
            </w:r>
            <w:r>
              <w:rPr>
                <w:lang w:val="en-US"/>
              </w:rPr>
              <w:br/>
              <w:t>Als</w:t>
            </w:r>
            <w:r w:rsidR="00C2573C">
              <w:rPr>
                <w:lang w:val="en-US"/>
              </w:rPr>
              <w:t>o</w:t>
            </w:r>
            <w:r>
              <w:rPr>
                <w:lang w:val="en-US"/>
              </w:rPr>
              <w:t xml:space="preserve"> performs Covid-19 tests (several Labs).</w:t>
            </w:r>
          </w:p>
        </w:tc>
        <w:tc>
          <w:tcPr>
            <w:tcW w:w="2273" w:type="dxa"/>
          </w:tcPr>
          <w:p w14:paraId="61DB9017" w14:textId="77777777" w:rsidR="002F2108" w:rsidRPr="002F2108" w:rsidRDefault="002F2108" w:rsidP="002F2108">
            <w:r w:rsidRPr="002F2108">
              <w:t>Instalação onde são realizados os exames clínicos de sangue.</w:t>
            </w:r>
          </w:p>
          <w:p w14:paraId="10374E82" w14:textId="06E75FF9" w:rsidR="00430767" w:rsidRPr="002F2108" w:rsidRDefault="002F2108" w:rsidP="002F2108">
            <w:r w:rsidRPr="002F2108">
              <w:t>Também realiza testes Covid-19 (</w:t>
            </w:r>
            <w:r>
              <w:t xml:space="preserve">em </w:t>
            </w:r>
            <w:r w:rsidRPr="002F2108">
              <w:t>vários laboratórios).</w:t>
            </w:r>
          </w:p>
        </w:tc>
      </w:tr>
      <w:tr w:rsidR="00430767" w:rsidRPr="004D0D0E" w14:paraId="12C67B11" w14:textId="77777777" w:rsidTr="00E94695">
        <w:trPr>
          <w:trHeight w:val="518"/>
        </w:trPr>
        <w:tc>
          <w:tcPr>
            <w:tcW w:w="2272" w:type="dxa"/>
          </w:tcPr>
          <w:p w14:paraId="018D2A6E" w14:textId="3094E522" w:rsidR="00430767" w:rsidRDefault="00430767" w:rsidP="003462F4">
            <w:r>
              <w:t>API</w:t>
            </w:r>
          </w:p>
        </w:tc>
        <w:tc>
          <w:tcPr>
            <w:tcW w:w="2272" w:type="dxa"/>
          </w:tcPr>
          <w:p w14:paraId="1FA16A19" w14:textId="74F45587" w:rsidR="00430767" w:rsidRDefault="00773C8F" w:rsidP="003462F4">
            <w:r>
              <w:t>IPA</w:t>
            </w:r>
          </w:p>
        </w:tc>
        <w:tc>
          <w:tcPr>
            <w:tcW w:w="2273" w:type="dxa"/>
          </w:tcPr>
          <w:p w14:paraId="0E6FF40A" w14:textId="52079AC5" w:rsidR="00430767" w:rsidRPr="00061C67" w:rsidRDefault="00061C67" w:rsidP="003462F4">
            <w:pPr>
              <w:rPr>
                <w:lang w:val="en-US"/>
              </w:rPr>
            </w:pPr>
            <w:proofErr w:type="spellStart"/>
            <w:r w:rsidRPr="00061C67">
              <w:rPr>
                <w:lang w:val="en-US"/>
              </w:rPr>
              <w:t>Acronymn</w:t>
            </w:r>
            <w:proofErr w:type="spellEnd"/>
            <w:r w:rsidRPr="00061C67">
              <w:rPr>
                <w:lang w:val="en-US"/>
              </w:rPr>
              <w:t xml:space="preserve"> for </w:t>
            </w:r>
            <w:r>
              <w:rPr>
                <w:lang w:val="en-US"/>
              </w:rPr>
              <w:t>A</w:t>
            </w:r>
            <w:r w:rsidRPr="00061C67">
              <w:rPr>
                <w:lang w:val="en-US"/>
              </w:rPr>
              <w:t xml:space="preserve">pplication </w:t>
            </w:r>
            <w:r>
              <w:rPr>
                <w:lang w:val="en-US"/>
              </w:rPr>
              <w:t>P</w:t>
            </w:r>
            <w:r w:rsidRPr="00061C67">
              <w:rPr>
                <w:lang w:val="en-US"/>
              </w:rPr>
              <w:t xml:space="preserve">rogram </w:t>
            </w:r>
            <w:r>
              <w:rPr>
                <w:lang w:val="en-US"/>
              </w:rPr>
              <w:t>I</w:t>
            </w:r>
            <w:r w:rsidRPr="00061C67">
              <w:rPr>
                <w:lang w:val="en-US"/>
              </w:rPr>
              <w:t>nterface</w:t>
            </w:r>
            <w:r>
              <w:rPr>
                <w:lang w:val="en-US"/>
              </w:rPr>
              <w:t>.</w:t>
            </w:r>
          </w:p>
        </w:tc>
        <w:tc>
          <w:tcPr>
            <w:tcW w:w="2273" w:type="dxa"/>
          </w:tcPr>
          <w:p w14:paraId="77F1D006" w14:textId="0C56E4C8" w:rsidR="00430767" w:rsidRPr="004D0D0E" w:rsidRDefault="002F2108" w:rsidP="003462F4">
            <w:r w:rsidRPr="002F2108">
              <w:t>Acrónimo</w:t>
            </w:r>
            <w:r w:rsidRPr="004D0D0E">
              <w:t xml:space="preserve"> para </w:t>
            </w:r>
            <w:r w:rsidR="004D0D0E" w:rsidRPr="004D0D0E">
              <w:t>Interface de P</w:t>
            </w:r>
            <w:r w:rsidR="004D0D0E">
              <w:t>rogramação de Aplicações.</w:t>
            </w:r>
          </w:p>
        </w:tc>
      </w:tr>
      <w:tr w:rsidR="008B39C9" w:rsidRPr="004D0D0E" w14:paraId="26F757FC" w14:textId="77777777" w:rsidTr="00E94695">
        <w:trPr>
          <w:trHeight w:val="518"/>
        </w:trPr>
        <w:tc>
          <w:tcPr>
            <w:tcW w:w="2272" w:type="dxa"/>
          </w:tcPr>
          <w:p w14:paraId="635C0DD5" w14:textId="539AAC02" w:rsidR="008B39C9" w:rsidRDefault="008B39C9" w:rsidP="003462F4">
            <w:r>
              <w:t>NHS</w:t>
            </w:r>
          </w:p>
        </w:tc>
        <w:tc>
          <w:tcPr>
            <w:tcW w:w="2272" w:type="dxa"/>
          </w:tcPr>
          <w:p w14:paraId="5D8B8615" w14:textId="06CCE224" w:rsidR="008B39C9" w:rsidRDefault="00334B26" w:rsidP="003462F4">
            <w:r>
              <w:t>SNS</w:t>
            </w:r>
          </w:p>
        </w:tc>
        <w:tc>
          <w:tcPr>
            <w:tcW w:w="2273" w:type="dxa"/>
          </w:tcPr>
          <w:p w14:paraId="4CA3CE70" w14:textId="24D9C0A8" w:rsidR="008B39C9" w:rsidRPr="00F3394A" w:rsidRDefault="002B74EE" w:rsidP="003462F4">
            <w:pPr>
              <w:rPr>
                <w:lang w:val="en-US"/>
              </w:rPr>
            </w:pPr>
            <w:proofErr w:type="spellStart"/>
            <w:r w:rsidRPr="00061C67">
              <w:rPr>
                <w:lang w:val="en-US"/>
              </w:rPr>
              <w:t>Acronymn</w:t>
            </w:r>
            <w:proofErr w:type="spellEnd"/>
            <w:r w:rsidRPr="00061C67">
              <w:rPr>
                <w:lang w:val="en-US"/>
              </w:rPr>
              <w:t xml:space="preserve"> for</w:t>
            </w:r>
            <w:r w:rsidR="00F3394A">
              <w:rPr>
                <w:lang w:val="en-US"/>
              </w:rPr>
              <w:t xml:space="preserve"> National Healthcare Service.</w:t>
            </w:r>
          </w:p>
        </w:tc>
        <w:tc>
          <w:tcPr>
            <w:tcW w:w="2273" w:type="dxa"/>
          </w:tcPr>
          <w:p w14:paraId="43336D5D" w14:textId="300EF131" w:rsidR="008B39C9" w:rsidRPr="004D0D0E" w:rsidRDefault="002F2108" w:rsidP="003462F4">
            <w:r w:rsidRPr="002F2108">
              <w:t>Acrónimo</w:t>
            </w:r>
            <w:r w:rsidRPr="004D0D0E">
              <w:t xml:space="preserve"> para</w:t>
            </w:r>
            <w:r w:rsidR="004D0D0E" w:rsidRPr="004D0D0E">
              <w:t xml:space="preserve"> Sistema Nacional d</w:t>
            </w:r>
            <w:r w:rsidR="004D0D0E">
              <w:t>e Saúde.</w:t>
            </w:r>
          </w:p>
        </w:tc>
      </w:tr>
      <w:tr w:rsidR="008B39C9" w:rsidRPr="004D0D0E" w14:paraId="350CFB57" w14:textId="77777777" w:rsidTr="00E94695">
        <w:trPr>
          <w:trHeight w:val="518"/>
        </w:trPr>
        <w:tc>
          <w:tcPr>
            <w:tcW w:w="2272" w:type="dxa"/>
          </w:tcPr>
          <w:p w14:paraId="079C008F" w14:textId="7BFC1C5A" w:rsidR="008B39C9" w:rsidRDefault="008B39C9" w:rsidP="003462F4">
            <w:r>
              <w:t>TIF</w:t>
            </w:r>
          </w:p>
        </w:tc>
        <w:tc>
          <w:tcPr>
            <w:tcW w:w="2272" w:type="dxa"/>
          </w:tcPr>
          <w:p w14:paraId="06CE21A7" w14:textId="3A636396" w:rsidR="008B39C9" w:rsidRDefault="00334B26" w:rsidP="003462F4">
            <w:r>
              <w:t>NIF</w:t>
            </w:r>
          </w:p>
        </w:tc>
        <w:tc>
          <w:tcPr>
            <w:tcW w:w="2273" w:type="dxa"/>
          </w:tcPr>
          <w:p w14:paraId="2CEDC3E2" w14:textId="5D2E5C46" w:rsidR="008B39C9" w:rsidRPr="00F3394A" w:rsidRDefault="002B74EE" w:rsidP="003462F4">
            <w:pPr>
              <w:rPr>
                <w:lang w:val="en-US"/>
              </w:rPr>
            </w:pPr>
            <w:proofErr w:type="spellStart"/>
            <w:r w:rsidRPr="00061C67">
              <w:rPr>
                <w:lang w:val="en-US"/>
              </w:rPr>
              <w:t>Acronymn</w:t>
            </w:r>
            <w:proofErr w:type="spellEnd"/>
            <w:r w:rsidRPr="00061C67">
              <w:rPr>
                <w:lang w:val="en-US"/>
              </w:rPr>
              <w:t xml:space="preserve"> for</w:t>
            </w:r>
            <w:r w:rsidR="00F3394A">
              <w:rPr>
                <w:lang w:val="en-US"/>
              </w:rPr>
              <w:t xml:space="preserve"> Tax Identification Number.</w:t>
            </w:r>
          </w:p>
        </w:tc>
        <w:tc>
          <w:tcPr>
            <w:tcW w:w="2273" w:type="dxa"/>
          </w:tcPr>
          <w:p w14:paraId="38808221" w14:textId="48D281AA" w:rsidR="008B39C9" w:rsidRPr="004D0D0E" w:rsidRDefault="002F2108" w:rsidP="003462F4">
            <w:r w:rsidRPr="002F2108">
              <w:t>Acrónimo</w:t>
            </w:r>
            <w:r w:rsidRPr="004D0D0E">
              <w:t xml:space="preserve"> para</w:t>
            </w:r>
            <w:r w:rsidR="004D0D0E" w:rsidRPr="004D0D0E">
              <w:t xml:space="preserve"> Número de I</w:t>
            </w:r>
            <w:r w:rsidR="004D0D0E">
              <w:t>dentificação Fiscal.</w:t>
            </w:r>
          </w:p>
        </w:tc>
      </w:tr>
      <w:tr w:rsidR="008B39C9" w:rsidRPr="002F2108" w14:paraId="3307BF5F" w14:textId="77777777" w:rsidTr="00E94695">
        <w:trPr>
          <w:trHeight w:val="518"/>
        </w:trPr>
        <w:tc>
          <w:tcPr>
            <w:tcW w:w="2272" w:type="dxa"/>
          </w:tcPr>
          <w:p w14:paraId="2B58F343" w14:textId="658FCD7A" w:rsidR="008B39C9" w:rsidRDefault="008B39C9" w:rsidP="003462F4">
            <w:proofErr w:type="spellStart"/>
            <w:r>
              <w:t>Barcode</w:t>
            </w:r>
            <w:proofErr w:type="spellEnd"/>
          </w:p>
        </w:tc>
        <w:tc>
          <w:tcPr>
            <w:tcW w:w="2272" w:type="dxa"/>
          </w:tcPr>
          <w:p w14:paraId="0E791202" w14:textId="5A8C578D" w:rsidR="008B39C9" w:rsidRDefault="00334B26" w:rsidP="003462F4">
            <w:r>
              <w:t>Código de Barras</w:t>
            </w:r>
          </w:p>
        </w:tc>
        <w:tc>
          <w:tcPr>
            <w:tcW w:w="2273" w:type="dxa"/>
          </w:tcPr>
          <w:p w14:paraId="55B480D6" w14:textId="63D0410B" w:rsidR="008B39C9" w:rsidRPr="0097590B" w:rsidRDefault="0097590B" w:rsidP="003462F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97590B">
              <w:rPr>
                <w:lang w:val="en-US"/>
              </w:rPr>
              <w:t>ethod of representing data in a visual, machine-readable form.</w:t>
            </w:r>
          </w:p>
        </w:tc>
        <w:tc>
          <w:tcPr>
            <w:tcW w:w="2273" w:type="dxa"/>
          </w:tcPr>
          <w:p w14:paraId="08BF6EBB" w14:textId="2609B1D9" w:rsidR="008B39C9" w:rsidRPr="002F2108" w:rsidRDefault="002F2108" w:rsidP="003462F4">
            <w:r w:rsidRPr="002F2108">
              <w:t xml:space="preserve">Método de representação de dados em um formato visual legível por </w:t>
            </w:r>
            <w:r>
              <w:t xml:space="preserve">uma </w:t>
            </w:r>
            <w:r w:rsidRPr="002F2108">
              <w:t>máquina.</w:t>
            </w:r>
          </w:p>
        </w:tc>
      </w:tr>
      <w:tr w:rsidR="008B39C9" w:rsidRPr="00431E5F" w14:paraId="68AB1C52" w14:textId="77777777" w:rsidTr="00E94695">
        <w:trPr>
          <w:trHeight w:val="518"/>
        </w:trPr>
        <w:tc>
          <w:tcPr>
            <w:tcW w:w="2272" w:type="dxa"/>
          </w:tcPr>
          <w:p w14:paraId="1D8CD802" w14:textId="527BD4A0" w:rsidR="008B39C9" w:rsidRDefault="00820443" w:rsidP="003462F4">
            <w:r>
              <w:t>SVG</w:t>
            </w:r>
          </w:p>
        </w:tc>
        <w:tc>
          <w:tcPr>
            <w:tcW w:w="2272" w:type="dxa"/>
          </w:tcPr>
          <w:p w14:paraId="3F477B0D" w14:textId="3E9DFFD9" w:rsidR="008B39C9" w:rsidRDefault="00334B26" w:rsidP="003462F4">
            <w:r>
              <w:t>SVG</w:t>
            </w:r>
          </w:p>
        </w:tc>
        <w:tc>
          <w:tcPr>
            <w:tcW w:w="2273" w:type="dxa"/>
          </w:tcPr>
          <w:p w14:paraId="34486FA6" w14:textId="479EAE4D" w:rsidR="008B39C9" w:rsidRPr="00DC033C" w:rsidRDefault="00DC033C" w:rsidP="003462F4">
            <w:pPr>
              <w:rPr>
                <w:lang w:val="en-US"/>
              </w:rPr>
            </w:pPr>
            <w:proofErr w:type="spellStart"/>
            <w:r w:rsidRPr="00DC033C">
              <w:rPr>
                <w:lang w:val="en-US"/>
              </w:rPr>
              <w:t>Acronymn</w:t>
            </w:r>
            <w:proofErr w:type="spellEnd"/>
            <w:r w:rsidRPr="00DC033C">
              <w:rPr>
                <w:lang w:val="en-US"/>
              </w:rPr>
              <w:t xml:space="preserve"> for Scalable Vector Graphics</w:t>
            </w:r>
            <w:r>
              <w:rPr>
                <w:lang w:val="en-US"/>
              </w:rPr>
              <w:t>.</w:t>
            </w:r>
          </w:p>
        </w:tc>
        <w:tc>
          <w:tcPr>
            <w:tcW w:w="2273" w:type="dxa"/>
          </w:tcPr>
          <w:p w14:paraId="59F0098C" w14:textId="49D85B31" w:rsidR="008B39C9" w:rsidRPr="00DC033C" w:rsidRDefault="002F2108" w:rsidP="003462F4">
            <w:pPr>
              <w:rPr>
                <w:lang w:val="en-US"/>
              </w:rPr>
            </w:pPr>
            <w:r w:rsidRPr="002F2108">
              <w:t>Acrónimo</w:t>
            </w:r>
            <w:r>
              <w:rPr>
                <w:lang w:val="en-US"/>
              </w:rPr>
              <w:t xml:space="preserve"> para</w:t>
            </w:r>
            <w:r w:rsidR="004D0D0E">
              <w:rPr>
                <w:lang w:val="en-US"/>
              </w:rPr>
              <w:t xml:space="preserve"> </w:t>
            </w:r>
            <w:r w:rsidR="004D0D0E" w:rsidRPr="00DC033C">
              <w:rPr>
                <w:lang w:val="en-US"/>
              </w:rPr>
              <w:t>Scalable Vector Graphics</w:t>
            </w:r>
            <w:r w:rsidR="004D0D0E">
              <w:rPr>
                <w:lang w:val="en-US"/>
              </w:rPr>
              <w:t>.</w:t>
            </w:r>
          </w:p>
        </w:tc>
      </w:tr>
      <w:tr w:rsidR="00820443" w:rsidRPr="002F2108" w14:paraId="596A3287" w14:textId="77777777" w:rsidTr="00E94695">
        <w:trPr>
          <w:trHeight w:val="518"/>
        </w:trPr>
        <w:tc>
          <w:tcPr>
            <w:tcW w:w="2272" w:type="dxa"/>
          </w:tcPr>
          <w:p w14:paraId="18B3C510" w14:textId="162D37BA" w:rsidR="00820443" w:rsidRDefault="00820443" w:rsidP="003462F4">
            <w:proofErr w:type="spellStart"/>
            <w:r>
              <w:t>JUnit</w:t>
            </w:r>
            <w:proofErr w:type="spellEnd"/>
            <w:r>
              <w:t xml:space="preserve"> 4</w:t>
            </w:r>
          </w:p>
        </w:tc>
        <w:tc>
          <w:tcPr>
            <w:tcW w:w="2272" w:type="dxa"/>
          </w:tcPr>
          <w:p w14:paraId="439BB767" w14:textId="77E4CBE3" w:rsidR="00820443" w:rsidRDefault="00334B26" w:rsidP="003462F4">
            <w:proofErr w:type="spellStart"/>
            <w:r>
              <w:t>JUnit</w:t>
            </w:r>
            <w:proofErr w:type="spellEnd"/>
            <w:r>
              <w:t xml:space="preserve"> 4</w:t>
            </w:r>
          </w:p>
        </w:tc>
        <w:tc>
          <w:tcPr>
            <w:tcW w:w="2273" w:type="dxa"/>
          </w:tcPr>
          <w:p w14:paraId="47D7B3EC" w14:textId="793833E8" w:rsidR="00820443" w:rsidRPr="00F3394A" w:rsidRDefault="00F3394A" w:rsidP="003462F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F3394A">
              <w:rPr>
                <w:lang w:val="en-US"/>
              </w:rPr>
              <w:t xml:space="preserve"> simple framework to write repeatable tests.</w:t>
            </w:r>
          </w:p>
        </w:tc>
        <w:tc>
          <w:tcPr>
            <w:tcW w:w="2273" w:type="dxa"/>
          </w:tcPr>
          <w:p w14:paraId="391E45D8" w14:textId="0AAB898C" w:rsidR="00820443" w:rsidRPr="002F2108" w:rsidRDefault="002F2108" w:rsidP="003462F4">
            <w:r w:rsidRPr="002F2108">
              <w:t>Uma estrutura simples para escrever testes repetíveis.</w:t>
            </w:r>
          </w:p>
        </w:tc>
      </w:tr>
      <w:tr w:rsidR="00820443" w:rsidRPr="002F2108" w14:paraId="76ED4D2D" w14:textId="77777777" w:rsidTr="00E94695">
        <w:trPr>
          <w:trHeight w:val="518"/>
        </w:trPr>
        <w:tc>
          <w:tcPr>
            <w:tcW w:w="2272" w:type="dxa"/>
          </w:tcPr>
          <w:p w14:paraId="12FC23F5" w14:textId="2544E631" w:rsidR="00820443" w:rsidRDefault="00820443" w:rsidP="003462F4">
            <w:proofErr w:type="spellStart"/>
            <w:r>
              <w:t>JaCoCo</w:t>
            </w:r>
            <w:proofErr w:type="spellEnd"/>
          </w:p>
        </w:tc>
        <w:tc>
          <w:tcPr>
            <w:tcW w:w="2272" w:type="dxa"/>
          </w:tcPr>
          <w:p w14:paraId="6DFC224D" w14:textId="028DDD76" w:rsidR="00820443" w:rsidRDefault="00334B26" w:rsidP="003462F4">
            <w:proofErr w:type="spellStart"/>
            <w:r>
              <w:t>JaCoCo</w:t>
            </w:r>
            <w:proofErr w:type="spellEnd"/>
          </w:p>
        </w:tc>
        <w:tc>
          <w:tcPr>
            <w:tcW w:w="2273" w:type="dxa"/>
          </w:tcPr>
          <w:p w14:paraId="7CBCDBEE" w14:textId="21B344CF" w:rsidR="00820443" w:rsidRPr="00F3394A" w:rsidRDefault="00F3394A" w:rsidP="003462F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F3394A">
              <w:rPr>
                <w:lang w:val="en-US"/>
              </w:rPr>
              <w:t xml:space="preserve"> free code coverage library for Java</w:t>
            </w:r>
            <w:r>
              <w:rPr>
                <w:lang w:val="en-US"/>
              </w:rPr>
              <w:t>.</w:t>
            </w:r>
          </w:p>
        </w:tc>
        <w:tc>
          <w:tcPr>
            <w:tcW w:w="2273" w:type="dxa"/>
          </w:tcPr>
          <w:p w14:paraId="744E3251" w14:textId="17CB0D47" w:rsidR="00820443" w:rsidRPr="002F2108" w:rsidRDefault="002F2108" w:rsidP="003462F4">
            <w:r w:rsidRPr="002F2108">
              <w:t>Uma biblioteca de cobertura de código gratuita para Java.</w:t>
            </w:r>
          </w:p>
        </w:tc>
      </w:tr>
      <w:tr w:rsidR="00820443" w:rsidRPr="00431E5F" w14:paraId="6A6F946A" w14:textId="77777777" w:rsidTr="00E94695">
        <w:trPr>
          <w:trHeight w:val="518"/>
        </w:trPr>
        <w:tc>
          <w:tcPr>
            <w:tcW w:w="2272" w:type="dxa"/>
          </w:tcPr>
          <w:p w14:paraId="1C36FA14" w14:textId="6E609C95" w:rsidR="00820443" w:rsidRDefault="00820443" w:rsidP="003462F4">
            <w:r>
              <w:t>RBC</w:t>
            </w:r>
          </w:p>
        </w:tc>
        <w:tc>
          <w:tcPr>
            <w:tcW w:w="2272" w:type="dxa"/>
          </w:tcPr>
          <w:p w14:paraId="0424A2B7" w14:textId="5638B56D" w:rsidR="00820443" w:rsidRDefault="00334B26" w:rsidP="003462F4">
            <w:r>
              <w:t>GV</w:t>
            </w:r>
          </w:p>
        </w:tc>
        <w:tc>
          <w:tcPr>
            <w:tcW w:w="2273" w:type="dxa"/>
          </w:tcPr>
          <w:p w14:paraId="0C830AF8" w14:textId="2A5B5FB8" w:rsidR="00820443" w:rsidRPr="002B74EE" w:rsidRDefault="002B74EE" w:rsidP="003462F4">
            <w:pPr>
              <w:rPr>
                <w:lang w:val="en-US"/>
              </w:rPr>
            </w:pPr>
            <w:proofErr w:type="spellStart"/>
            <w:r w:rsidRPr="00061C67">
              <w:rPr>
                <w:lang w:val="en-US"/>
              </w:rPr>
              <w:t>Acronymn</w:t>
            </w:r>
            <w:proofErr w:type="spellEnd"/>
            <w:r w:rsidRPr="00061C67">
              <w:rPr>
                <w:lang w:val="en-US"/>
              </w:rPr>
              <w:t xml:space="preserve"> for</w:t>
            </w:r>
            <w:r>
              <w:rPr>
                <w:lang w:val="en-US"/>
              </w:rPr>
              <w:t xml:space="preserve"> Red Blood Cells.</w:t>
            </w:r>
          </w:p>
        </w:tc>
        <w:tc>
          <w:tcPr>
            <w:tcW w:w="2273" w:type="dxa"/>
          </w:tcPr>
          <w:p w14:paraId="1A488052" w14:textId="6E2B73A6" w:rsidR="00820443" w:rsidRPr="002B74EE" w:rsidRDefault="002F2108" w:rsidP="003462F4">
            <w:pPr>
              <w:rPr>
                <w:lang w:val="en-US"/>
              </w:rPr>
            </w:pPr>
            <w:r w:rsidRPr="002F2108">
              <w:t>Acrónimo</w:t>
            </w:r>
            <w:r>
              <w:rPr>
                <w:lang w:val="en-US"/>
              </w:rPr>
              <w:t xml:space="preserve"> para</w:t>
            </w:r>
            <w:r w:rsidR="004D0D0E">
              <w:rPr>
                <w:lang w:val="en-US"/>
              </w:rPr>
              <w:t xml:space="preserve"> </w:t>
            </w:r>
            <w:r w:rsidR="004D0D0E" w:rsidRPr="004D0D0E">
              <w:t>Gl</w:t>
            </w:r>
            <w:r w:rsidR="004D0D0E">
              <w:t>ó</w:t>
            </w:r>
            <w:r w:rsidR="004D0D0E" w:rsidRPr="004D0D0E">
              <w:t>bulos</w:t>
            </w:r>
            <w:r w:rsidR="004D0D0E">
              <w:rPr>
                <w:lang w:val="en-US"/>
              </w:rPr>
              <w:t xml:space="preserve"> </w:t>
            </w:r>
            <w:proofErr w:type="spellStart"/>
            <w:r w:rsidR="004D0D0E">
              <w:rPr>
                <w:lang w:val="en-US"/>
              </w:rPr>
              <w:t>Vermelhos</w:t>
            </w:r>
            <w:proofErr w:type="spellEnd"/>
          </w:p>
        </w:tc>
      </w:tr>
      <w:tr w:rsidR="00820443" w:rsidRPr="00431E5F" w14:paraId="260C56A3" w14:textId="77777777" w:rsidTr="00E94695">
        <w:trPr>
          <w:trHeight w:val="518"/>
        </w:trPr>
        <w:tc>
          <w:tcPr>
            <w:tcW w:w="2272" w:type="dxa"/>
          </w:tcPr>
          <w:p w14:paraId="658F7EE3" w14:textId="7ADD739C" w:rsidR="00820443" w:rsidRDefault="00820443" w:rsidP="003462F4">
            <w:r>
              <w:t>WBC</w:t>
            </w:r>
          </w:p>
        </w:tc>
        <w:tc>
          <w:tcPr>
            <w:tcW w:w="2272" w:type="dxa"/>
          </w:tcPr>
          <w:p w14:paraId="4D03B22A" w14:textId="6D427472" w:rsidR="00820443" w:rsidRDefault="00334B26" w:rsidP="003462F4">
            <w:r>
              <w:t>GB</w:t>
            </w:r>
          </w:p>
        </w:tc>
        <w:tc>
          <w:tcPr>
            <w:tcW w:w="2273" w:type="dxa"/>
          </w:tcPr>
          <w:p w14:paraId="21D6DE16" w14:textId="5A553AB8" w:rsidR="00820443" w:rsidRPr="002B74EE" w:rsidRDefault="002B74EE" w:rsidP="003462F4">
            <w:pPr>
              <w:rPr>
                <w:lang w:val="en-US"/>
              </w:rPr>
            </w:pPr>
            <w:proofErr w:type="spellStart"/>
            <w:r w:rsidRPr="00061C67">
              <w:rPr>
                <w:lang w:val="en-US"/>
              </w:rPr>
              <w:t>Acronymn</w:t>
            </w:r>
            <w:proofErr w:type="spellEnd"/>
            <w:r w:rsidRPr="00061C67">
              <w:rPr>
                <w:lang w:val="en-US"/>
              </w:rPr>
              <w:t xml:space="preserve"> for</w:t>
            </w:r>
            <w:r>
              <w:rPr>
                <w:lang w:val="en-US"/>
              </w:rPr>
              <w:t xml:space="preserve"> White Blood Cells.</w:t>
            </w:r>
          </w:p>
        </w:tc>
        <w:tc>
          <w:tcPr>
            <w:tcW w:w="2273" w:type="dxa"/>
          </w:tcPr>
          <w:p w14:paraId="4B12A9E3" w14:textId="520FCE84" w:rsidR="00820443" w:rsidRPr="002B74EE" w:rsidRDefault="002F2108" w:rsidP="003462F4">
            <w:pPr>
              <w:rPr>
                <w:lang w:val="en-US"/>
              </w:rPr>
            </w:pPr>
            <w:r w:rsidRPr="002F2108">
              <w:t>Acrónimo</w:t>
            </w:r>
            <w:r>
              <w:rPr>
                <w:lang w:val="en-US"/>
              </w:rPr>
              <w:t xml:space="preserve"> para</w:t>
            </w:r>
            <w:r w:rsidR="004D0D0E">
              <w:rPr>
                <w:lang w:val="en-US"/>
              </w:rPr>
              <w:t xml:space="preserve"> </w:t>
            </w:r>
            <w:proofErr w:type="spellStart"/>
            <w:r w:rsidR="004D0D0E">
              <w:rPr>
                <w:lang w:val="en-US"/>
              </w:rPr>
              <w:t>Glóbulos</w:t>
            </w:r>
            <w:proofErr w:type="spellEnd"/>
            <w:r w:rsidR="004D0D0E">
              <w:rPr>
                <w:lang w:val="en-US"/>
              </w:rPr>
              <w:t xml:space="preserve"> </w:t>
            </w:r>
            <w:proofErr w:type="spellStart"/>
            <w:r w:rsidR="004D0D0E">
              <w:rPr>
                <w:lang w:val="en-US"/>
              </w:rPr>
              <w:t>Brancos</w:t>
            </w:r>
            <w:proofErr w:type="spellEnd"/>
          </w:p>
        </w:tc>
      </w:tr>
      <w:tr w:rsidR="00820443" w14:paraId="54AE0C0E" w14:textId="77777777" w:rsidTr="00E94695">
        <w:trPr>
          <w:trHeight w:val="518"/>
        </w:trPr>
        <w:tc>
          <w:tcPr>
            <w:tcW w:w="2272" w:type="dxa"/>
          </w:tcPr>
          <w:p w14:paraId="30946C5B" w14:textId="1A2B8DA7" w:rsidR="00820443" w:rsidRDefault="00820443" w:rsidP="003462F4">
            <w:r>
              <w:t>PLT</w:t>
            </w:r>
          </w:p>
        </w:tc>
        <w:tc>
          <w:tcPr>
            <w:tcW w:w="2272" w:type="dxa"/>
          </w:tcPr>
          <w:p w14:paraId="490D9CCD" w14:textId="522E28FF" w:rsidR="00820443" w:rsidRDefault="00334B26" w:rsidP="003462F4">
            <w:r>
              <w:t>PLQ</w:t>
            </w:r>
          </w:p>
        </w:tc>
        <w:tc>
          <w:tcPr>
            <w:tcW w:w="2273" w:type="dxa"/>
          </w:tcPr>
          <w:p w14:paraId="2A4531BA" w14:textId="5FEE082E" w:rsidR="00820443" w:rsidRDefault="002B74EE" w:rsidP="003462F4">
            <w:proofErr w:type="spellStart"/>
            <w:r w:rsidRPr="00061C67">
              <w:rPr>
                <w:lang w:val="en-US"/>
              </w:rPr>
              <w:t>Acronymn</w:t>
            </w:r>
            <w:proofErr w:type="spellEnd"/>
            <w:r w:rsidRPr="00061C67">
              <w:rPr>
                <w:lang w:val="en-US"/>
              </w:rPr>
              <w:t xml:space="preserve"> for</w:t>
            </w:r>
            <w:r>
              <w:rPr>
                <w:lang w:val="en-US"/>
              </w:rPr>
              <w:t xml:space="preserve"> Platelets.</w:t>
            </w:r>
          </w:p>
        </w:tc>
        <w:tc>
          <w:tcPr>
            <w:tcW w:w="2273" w:type="dxa"/>
          </w:tcPr>
          <w:p w14:paraId="3B916A76" w14:textId="1E76BF03" w:rsidR="00820443" w:rsidRDefault="002F2108" w:rsidP="003462F4">
            <w:r w:rsidRPr="002F2108">
              <w:t>Acrónimo</w:t>
            </w:r>
            <w:r>
              <w:rPr>
                <w:lang w:val="en-US"/>
              </w:rPr>
              <w:t xml:space="preserve"> para</w:t>
            </w:r>
            <w:r w:rsidR="004D0D0E">
              <w:rPr>
                <w:lang w:val="en-US"/>
              </w:rPr>
              <w:t xml:space="preserve"> </w:t>
            </w:r>
            <w:proofErr w:type="spellStart"/>
            <w:r w:rsidR="004D0D0E">
              <w:rPr>
                <w:lang w:val="en-US"/>
              </w:rPr>
              <w:t>Plaquetas</w:t>
            </w:r>
            <w:proofErr w:type="spellEnd"/>
          </w:p>
        </w:tc>
      </w:tr>
      <w:tr w:rsidR="00820443" w:rsidRPr="002F2108" w14:paraId="7E99743C" w14:textId="77777777" w:rsidTr="00E94695">
        <w:trPr>
          <w:trHeight w:val="518"/>
        </w:trPr>
        <w:tc>
          <w:tcPr>
            <w:tcW w:w="2272" w:type="dxa"/>
          </w:tcPr>
          <w:p w14:paraId="79505B6B" w14:textId="5917A97E" w:rsidR="00820443" w:rsidRDefault="00820443" w:rsidP="003462F4">
            <w:proofErr w:type="spellStart"/>
            <w:r>
              <w:t>Hemogram</w:t>
            </w:r>
            <w:proofErr w:type="spellEnd"/>
          </w:p>
        </w:tc>
        <w:tc>
          <w:tcPr>
            <w:tcW w:w="2272" w:type="dxa"/>
          </w:tcPr>
          <w:p w14:paraId="1AD0177A" w14:textId="695B8B72" w:rsidR="00820443" w:rsidRDefault="00334B26" w:rsidP="003462F4">
            <w:r>
              <w:t>Hemograma</w:t>
            </w:r>
          </w:p>
        </w:tc>
        <w:tc>
          <w:tcPr>
            <w:tcW w:w="2273" w:type="dxa"/>
          </w:tcPr>
          <w:p w14:paraId="3C2163AF" w14:textId="1801A0BC" w:rsidR="00820443" w:rsidRPr="002B74EE" w:rsidRDefault="002B74EE" w:rsidP="003462F4">
            <w:pPr>
              <w:rPr>
                <w:lang w:val="en-US"/>
              </w:rPr>
            </w:pPr>
            <w:r w:rsidRPr="002B74EE">
              <w:rPr>
                <w:lang w:val="en-US"/>
              </w:rPr>
              <w:t xml:space="preserve">Complete Blood Count (CBC). </w:t>
            </w:r>
            <w:r>
              <w:rPr>
                <w:lang w:val="en-US"/>
              </w:rPr>
              <w:t>S</w:t>
            </w:r>
            <w:r w:rsidRPr="002B74EE">
              <w:rPr>
                <w:lang w:val="en-US"/>
              </w:rPr>
              <w:t>et of medical laboratory tests that provide information about the cells in a person's blood.</w:t>
            </w:r>
          </w:p>
        </w:tc>
        <w:tc>
          <w:tcPr>
            <w:tcW w:w="2273" w:type="dxa"/>
          </w:tcPr>
          <w:p w14:paraId="67FA0B89" w14:textId="6326D17A" w:rsidR="00820443" w:rsidRPr="002F2108" w:rsidRDefault="002F2108" w:rsidP="003462F4">
            <w:r w:rsidRPr="002F2108">
              <w:t>Conjunto de exames laboratoriais médicos que fornecem informações sobre as células do sangue de uma pessoa.</w:t>
            </w:r>
          </w:p>
        </w:tc>
      </w:tr>
      <w:tr w:rsidR="00BC049D" w14:paraId="402B9819" w14:textId="77777777" w:rsidTr="00E94695">
        <w:trPr>
          <w:trHeight w:val="518"/>
        </w:trPr>
        <w:tc>
          <w:tcPr>
            <w:tcW w:w="2272" w:type="dxa"/>
          </w:tcPr>
          <w:p w14:paraId="0A1AE3E7" w14:textId="1C85DBF9" w:rsidR="00BC049D" w:rsidRDefault="00BC049D" w:rsidP="003462F4">
            <w:r>
              <w:lastRenderedPageBreak/>
              <w:t>Java</w:t>
            </w:r>
          </w:p>
        </w:tc>
        <w:tc>
          <w:tcPr>
            <w:tcW w:w="2272" w:type="dxa"/>
          </w:tcPr>
          <w:p w14:paraId="44A5C65F" w14:textId="70B5524D" w:rsidR="00BC049D" w:rsidRDefault="00BC049D" w:rsidP="003462F4">
            <w:r>
              <w:t>Java</w:t>
            </w:r>
          </w:p>
        </w:tc>
        <w:tc>
          <w:tcPr>
            <w:tcW w:w="2273" w:type="dxa"/>
          </w:tcPr>
          <w:p w14:paraId="26B7FFDB" w14:textId="717B878D" w:rsidR="00BC049D" w:rsidRDefault="002B74EE" w:rsidP="003462F4">
            <w:proofErr w:type="spellStart"/>
            <w:r>
              <w:t>Programming</w:t>
            </w:r>
            <w:proofErr w:type="spellEnd"/>
            <w:r>
              <w:t xml:space="preserve"> </w:t>
            </w:r>
            <w:proofErr w:type="spellStart"/>
            <w:r>
              <w:t>Language</w:t>
            </w:r>
            <w:proofErr w:type="spellEnd"/>
            <w:r>
              <w:t>.</w:t>
            </w:r>
          </w:p>
        </w:tc>
        <w:tc>
          <w:tcPr>
            <w:tcW w:w="2273" w:type="dxa"/>
          </w:tcPr>
          <w:p w14:paraId="7BDF4A20" w14:textId="683AC5E6" w:rsidR="00BC049D" w:rsidRDefault="002F2108" w:rsidP="003462F4">
            <w:r>
              <w:t>Linguagem de programação.</w:t>
            </w:r>
          </w:p>
        </w:tc>
      </w:tr>
      <w:tr w:rsidR="00C7200A" w:rsidRPr="002F2108" w14:paraId="30A2710D" w14:textId="77777777" w:rsidTr="00E94695">
        <w:trPr>
          <w:trHeight w:val="518"/>
        </w:trPr>
        <w:tc>
          <w:tcPr>
            <w:tcW w:w="2272" w:type="dxa"/>
          </w:tcPr>
          <w:p w14:paraId="2C2D0604" w14:textId="7A63EED0" w:rsidR="00C7200A" w:rsidRDefault="00BC049D" w:rsidP="003462F4">
            <w:proofErr w:type="spellStart"/>
            <w:r>
              <w:t>IntelliJ</w:t>
            </w:r>
            <w:proofErr w:type="spellEnd"/>
            <w:r>
              <w:t xml:space="preserve"> IDE</w:t>
            </w:r>
          </w:p>
        </w:tc>
        <w:tc>
          <w:tcPr>
            <w:tcW w:w="2272" w:type="dxa"/>
          </w:tcPr>
          <w:p w14:paraId="564C8066" w14:textId="491E169B" w:rsidR="00C7200A" w:rsidRDefault="00BC049D" w:rsidP="003462F4">
            <w:proofErr w:type="spellStart"/>
            <w:r>
              <w:t>IntelliJ</w:t>
            </w:r>
            <w:proofErr w:type="spellEnd"/>
            <w:r>
              <w:t xml:space="preserve"> IDE</w:t>
            </w:r>
          </w:p>
        </w:tc>
        <w:tc>
          <w:tcPr>
            <w:tcW w:w="2273" w:type="dxa"/>
          </w:tcPr>
          <w:p w14:paraId="4FE6A4B1" w14:textId="2169BC95" w:rsidR="00C7200A" w:rsidRPr="002B74EE" w:rsidRDefault="002B74EE" w:rsidP="003462F4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2B74EE">
              <w:rPr>
                <w:lang w:val="en-US"/>
              </w:rPr>
              <w:t>ntegrated development environment (IDE) written in Java for developing computer software.</w:t>
            </w:r>
          </w:p>
        </w:tc>
        <w:tc>
          <w:tcPr>
            <w:tcW w:w="2273" w:type="dxa"/>
          </w:tcPr>
          <w:p w14:paraId="5E48F9C2" w14:textId="06C07FD4" w:rsidR="00C7200A" w:rsidRPr="002F2108" w:rsidRDefault="002F2108" w:rsidP="003462F4">
            <w:r w:rsidRPr="002F2108">
              <w:t>Ambiente de desenvolvimento integrado escrito em Java para o desenvolvimento de software de computador.</w:t>
            </w:r>
          </w:p>
        </w:tc>
      </w:tr>
      <w:tr w:rsidR="00BC049D" w:rsidRPr="004D0D0E" w14:paraId="3C8824D1" w14:textId="77777777" w:rsidTr="00E94695">
        <w:trPr>
          <w:trHeight w:val="518"/>
        </w:trPr>
        <w:tc>
          <w:tcPr>
            <w:tcW w:w="2272" w:type="dxa"/>
          </w:tcPr>
          <w:p w14:paraId="7E62DC5F" w14:textId="7802819F" w:rsidR="00BC049D" w:rsidRDefault="00BC049D" w:rsidP="003462F4">
            <w:proofErr w:type="spellStart"/>
            <w:r>
              <w:t>JavaFX</w:t>
            </w:r>
            <w:proofErr w:type="spellEnd"/>
            <w:r>
              <w:t xml:space="preserve"> 11</w:t>
            </w:r>
          </w:p>
        </w:tc>
        <w:tc>
          <w:tcPr>
            <w:tcW w:w="2272" w:type="dxa"/>
          </w:tcPr>
          <w:p w14:paraId="31AD353A" w14:textId="23869C23" w:rsidR="00BC049D" w:rsidRDefault="00BC049D" w:rsidP="003462F4">
            <w:proofErr w:type="spellStart"/>
            <w:r>
              <w:t>JavaFX</w:t>
            </w:r>
            <w:proofErr w:type="spellEnd"/>
            <w:r>
              <w:t xml:space="preserve"> 11</w:t>
            </w:r>
          </w:p>
        </w:tc>
        <w:tc>
          <w:tcPr>
            <w:tcW w:w="2273" w:type="dxa"/>
          </w:tcPr>
          <w:p w14:paraId="5CDFD0B4" w14:textId="6B3213DF" w:rsidR="00BC049D" w:rsidRPr="002B74EE" w:rsidRDefault="002B74EE" w:rsidP="003462F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2B74EE">
              <w:rPr>
                <w:lang w:val="en-US"/>
              </w:rPr>
              <w:t>n open source, next generation client application platform for desktop, mobile and embedded systems built on Java with the goal of producing a modern, efficient, and fully featured toolkit for developing rich client applications.</w:t>
            </w:r>
          </w:p>
        </w:tc>
        <w:tc>
          <w:tcPr>
            <w:tcW w:w="2273" w:type="dxa"/>
          </w:tcPr>
          <w:p w14:paraId="4E2CD140" w14:textId="5D46D6CE" w:rsidR="00BC049D" w:rsidRPr="004D0D0E" w:rsidRDefault="004D0D0E" w:rsidP="003462F4">
            <w:r>
              <w:t>A</w:t>
            </w:r>
            <w:r w:rsidRPr="004D0D0E">
              <w:t>plicativo</w:t>
            </w:r>
            <w:r>
              <w:t xml:space="preserve"> para o </w:t>
            </w:r>
            <w:proofErr w:type="spellStart"/>
            <w:r>
              <w:t>client</w:t>
            </w:r>
            <w:proofErr w:type="spellEnd"/>
            <w:r w:rsidRPr="004D0D0E">
              <w:t xml:space="preserve"> cliente de código aberto de última geração para sistemas desktop, móveis e incorporados construída em Java com o objetivo de produzir um kit de ferramentas moderno, eficiente e completo para o</w:t>
            </w:r>
            <w:r>
              <w:t xml:space="preserve"> </w:t>
            </w:r>
            <w:r w:rsidRPr="004D0D0E">
              <w:t xml:space="preserve">desenvolvimento de aplicativos </w:t>
            </w:r>
            <w:r>
              <w:t xml:space="preserve">para o </w:t>
            </w:r>
            <w:r w:rsidRPr="004D0D0E">
              <w:t>cliente</w:t>
            </w:r>
            <w:r>
              <w:t>.</w:t>
            </w:r>
          </w:p>
          <w:p w14:paraId="1156730B" w14:textId="39B41F98" w:rsidR="004D0D0E" w:rsidRPr="004D0D0E" w:rsidRDefault="004D0D0E" w:rsidP="004D0D0E">
            <w:pPr>
              <w:ind w:firstLine="708"/>
            </w:pPr>
          </w:p>
        </w:tc>
      </w:tr>
    </w:tbl>
    <w:p w14:paraId="465EB338" w14:textId="77777777" w:rsidR="003462F4" w:rsidRPr="004D0D0E" w:rsidRDefault="003462F4" w:rsidP="003462F4"/>
    <w:sectPr w:rsidR="003462F4" w:rsidRPr="004D0D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2F4"/>
    <w:rsid w:val="00061C67"/>
    <w:rsid w:val="002B74EE"/>
    <w:rsid w:val="002F2108"/>
    <w:rsid w:val="00334B26"/>
    <w:rsid w:val="003462F4"/>
    <w:rsid w:val="003C4E5D"/>
    <w:rsid w:val="00430767"/>
    <w:rsid w:val="00431E5F"/>
    <w:rsid w:val="004D0D0E"/>
    <w:rsid w:val="005B483E"/>
    <w:rsid w:val="006B0BB7"/>
    <w:rsid w:val="00773C8F"/>
    <w:rsid w:val="00820443"/>
    <w:rsid w:val="008B39C9"/>
    <w:rsid w:val="0097590B"/>
    <w:rsid w:val="00BC049D"/>
    <w:rsid w:val="00C2573C"/>
    <w:rsid w:val="00C7200A"/>
    <w:rsid w:val="00DC033C"/>
    <w:rsid w:val="00E94695"/>
    <w:rsid w:val="00F3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75F47"/>
  <w15:chartTrackingRefBased/>
  <w15:docId w15:val="{7AA3C213-1E80-479F-8CEB-BB9CAECF0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3462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46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elha">
    <w:name w:val="Table Grid"/>
    <w:basedOn w:val="Tabelanormal"/>
    <w:uiPriority w:val="39"/>
    <w:rsid w:val="00E94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91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697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</dc:creator>
  <cp:keywords/>
  <dc:description/>
  <cp:lastModifiedBy>Lucas Silva</cp:lastModifiedBy>
  <cp:revision>2</cp:revision>
  <dcterms:created xsi:type="dcterms:W3CDTF">2021-04-06T14:52:00Z</dcterms:created>
  <dcterms:modified xsi:type="dcterms:W3CDTF">2021-04-06T14:52:00Z</dcterms:modified>
</cp:coreProperties>
</file>