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Errores comunes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punto negro debe estar a la par del blanco, el usuario empieza y acaba todo debe contener el punto blanco y negro.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Todo debe empezar por el usuario es decir el punto blanco debe tenerlo el usuario o jugador en su defecto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 líneas cuando saltan de un cuadro a otro debe ser de punto si se queda en la misma línea es una línea normal ejemplo: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usuario a web se usa línea de punto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usuario a usuario se usa línea normal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uséis input o output, </w:t>
      </w:r>
      <w:r w:rsidDel="00000000" w:rsidR="00000000" w:rsidRPr="00000000">
        <w:rPr>
          <w:rtl w:val="0"/>
        </w:rPr>
        <w:t xml:space="preserve">usad</w:t>
      </w:r>
      <w:r w:rsidDel="00000000" w:rsidR="00000000" w:rsidRPr="00000000">
        <w:rPr>
          <w:rtl w:val="0"/>
        </w:rPr>
        <w:t xml:space="preserve"> cuadros de texto normales y corrientes cuando queráis escribir algo.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Todos los caminos van a roma todas las opciones deben converger en el punto negro no debe quedarse un no y ya.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