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49F" w:rsidRDefault="009145C2">
      <w:r>
        <w:t>Basixamente pasa por diferentes procesos para mostrar la informacion al usuario, esta el proceso de nivel bajo de navegadores que consiste en hacer vias de renderizadoe ntre los sisemas de entrada y saklida, luego esta el proceso de alto nivel donde ya renderiza los contenidos dependiendo del software y lo adecua para que el usuario lo vea bien.</w:t>
      </w:r>
    </w:p>
    <w:sectPr w:rsidR="00B1349F" w:rsidSect="00B1349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145C2"/>
    <w:rsid w:val="009145C2"/>
    <w:rsid w:val="00B134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9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53</Words>
  <Characters>295</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web2dc01</dc:creator>
  <cp:keywords/>
  <dc:description/>
  <cp:lastModifiedBy>web2dc01</cp:lastModifiedBy>
  <cp:revision>2</cp:revision>
  <dcterms:created xsi:type="dcterms:W3CDTF">2016-09-21T15:51:00Z</dcterms:created>
  <dcterms:modified xsi:type="dcterms:W3CDTF">2016-09-21T15:59:00Z</dcterms:modified>
</cp:coreProperties>
</file>