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right="-4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4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440"/>
        <w:contextualSpacing w:val="0"/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Escribir un bucle que haga siete llamadas a console.log  y muestre a la salida el siguiente triángulo:</w:t>
      </w:r>
    </w:p>
    <w:p w:rsidR="00000000" w:rsidDel="00000000" w:rsidP="00000000" w:rsidRDefault="00000000" w:rsidRPr="00000000">
      <w:pPr>
        <w:ind w:right="-4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7"/>
          <w:szCs w:val="27"/>
          <w:highlight w:val="white"/>
          <w:rtl w:val="0"/>
        </w:rPr>
        <w:t xml:space="preserve">#</w:t>
        <w:br w:type="textWrapping"/>
        <w:t xml:space="preserve">##</w:t>
        <w:br w:type="textWrapping"/>
        <w:t xml:space="preserve">###</w:t>
        <w:br w:type="textWrapping"/>
        <w:t xml:space="preserve">####</w:t>
        <w:br w:type="textWrapping"/>
        <w:t xml:space="preserve">#####</w:t>
        <w:br w:type="textWrapping"/>
        <w:t xml:space="preserve">######</w:t>
        <w:br w:type="textWrapping"/>
        <w:t xml:space="preserve">#######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