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6EE67" w14:textId="77777777" w:rsidR="00A27A06" w:rsidRDefault="00A27A06" w:rsidP="00A27A0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Politécnico PIO</w:t>
      </w:r>
    </w:p>
    <w:p w14:paraId="4F84A6D4" w14:textId="77777777" w:rsidR="00A27A06" w:rsidRDefault="00A27A06" w:rsidP="00A27A0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Tecnología en Desarrollo de Software </w:t>
      </w:r>
    </w:p>
    <w:p w14:paraId="2F0102CF" w14:textId="54F4B9A8" w:rsidR="00A27A06" w:rsidRPr="00EF7E42" w:rsidRDefault="00A27A06" w:rsidP="00A27A0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Introducción a </w:t>
      </w:r>
      <w:r>
        <w:rPr>
          <w:rFonts w:ascii="Times New Roman" w:eastAsia="Times New Roman" w:hAnsi="Times New Roman" w:cs="Times New Roman"/>
          <w:sz w:val="32"/>
          <w:szCs w:val="32"/>
        </w:rPr>
        <w:t>los lenguajes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de programación </w:t>
      </w:r>
    </w:p>
    <w:p w14:paraId="54D59956" w14:textId="7DDD0D09" w:rsidR="00A27A06" w:rsidRDefault="00A27A06" w:rsidP="00A27A06">
      <w:pPr>
        <w:spacing w:line="25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F7E42">
        <w:rPr>
          <w:rFonts w:ascii="Times New Roman" w:eastAsia="Times New Roman" w:hAnsi="Times New Roman" w:cs="Times New Roman"/>
          <w:sz w:val="36"/>
          <w:szCs w:val="36"/>
        </w:rPr>
        <w:t xml:space="preserve">Informe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de Desarrollo de la página Web: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eTicket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Colombia</w:t>
      </w:r>
    </w:p>
    <w:p w14:paraId="216865CA" w14:textId="77777777" w:rsidR="00A27A06" w:rsidRDefault="00A27A06" w:rsidP="00A27A0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Miguel Ángel Loaiza Villaneda </w:t>
      </w:r>
    </w:p>
    <w:p w14:paraId="61A53A38" w14:textId="3D15BF4A" w:rsidR="00A27A06" w:rsidRPr="00A27A06" w:rsidRDefault="00A27A06" w:rsidP="00A27A06">
      <w:pPr>
        <w:jc w:val="center"/>
      </w:pPr>
      <w:hyperlink r:id="rId5" w:history="1">
        <w:r w:rsidRPr="000C066A">
          <w:rPr>
            <w:rStyle w:val="Hipervnculo"/>
            <w:rFonts w:ascii="Times New Roman" w:eastAsia="Times New Roman" w:hAnsi="Times New Roman" w:cs="Times New Roman"/>
          </w:rPr>
          <w:t>loaiza.miguel@correounivalle.edu.co</w:t>
        </w:r>
      </w:hyperlink>
    </w:p>
    <w:p w14:paraId="7C35E79F" w14:textId="788119A6" w:rsidR="00A27A06" w:rsidRPr="00F45CB7" w:rsidRDefault="00A27A06" w:rsidP="00A27A06">
      <w:pPr>
        <w:pStyle w:val="Prrafodelista"/>
        <w:numPr>
          <w:ilvl w:val="0"/>
          <w:numId w:val="18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CB7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Resumen del Proyecto</w:t>
      </w:r>
    </w:p>
    <w:p w14:paraId="3B03AEEE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 xml:space="preserve">Este proyecto tenía como objetivo crear un sitio web funcional para </w:t>
      </w:r>
      <w:proofErr w:type="spellStart"/>
      <w:r w:rsidRPr="00A27A06">
        <w:rPr>
          <w:rFonts w:ascii="Times New Roman" w:hAnsi="Times New Roman" w:cs="Times New Roman"/>
        </w:rPr>
        <w:t>eTicket</w:t>
      </w:r>
      <w:proofErr w:type="spellEnd"/>
      <w:r w:rsidRPr="00A27A06">
        <w:rPr>
          <w:rFonts w:ascii="Times New Roman" w:hAnsi="Times New Roman" w:cs="Times New Roman"/>
        </w:rPr>
        <w:t xml:space="preserve"> Colombia, una plataforma dedicada a la venta de boletos para diversos eventos. La página desarrollada incluye varias características esenciales, entre ellas:</w:t>
      </w:r>
    </w:p>
    <w:p w14:paraId="175AB728" w14:textId="77777777" w:rsidR="00A27A06" w:rsidRPr="00A27A06" w:rsidRDefault="00A27A06" w:rsidP="00A27A0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Un encabezado con una barra de búsqueda para facilitar la navegación y opciones de inicio de sesión o registro.</w:t>
      </w:r>
    </w:p>
    <w:p w14:paraId="0E313314" w14:textId="77777777" w:rsidR="00A27A06" w:rsidRPr="00A27A06" w:rsidRDefault="00A27A06" w:rsidP="00A27A0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Una barra de navegación que organiza las categorías de eventos.</w:t>
      </w:r>
    </w:p>
    <w:p w14:paraId="10814CED" w14:textId="77777777" w:rsidR="00A27A06" w:rsidRPr="00A27A06" w:rsidRDefault="00A27A06" w:rsidP="00A27A0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Un carrusel de imágenes destinado a destacar contenido visual relevante.</w:t>
      </w:r>
    </w:p>
    <w:p w14:paraId="4B70DE96" w14:textId="77777777" w:rsidR="00A27A06" w:rsidRPr="00A27A06" w:rsidRDefault="00A27A06" w:rsidP="00A27A0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Filtros que permiten al usuario explorar eventos según categorías o ubicaciones.</w:t>
      </w:r>
    </w:p>
    <w:p w14:paraId="44180D10" w14:textId="77777777" w:rsidR="00A27A06" w:rsidRPr="00A27A06" w:rsidRDefault="00A27A06" w:rsidP="00A27A0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Una sección de eventos destacados presentada mediante tarjetas interactivas.</w:t>
      </w:r>
    </w:p>
    <w:p w14:paraId="6ECCD9F3" w14:textId="59F2F256" w:rsidR="00A27A06" w:rsidRDefault="00A27A06" w:rsidP="00A27A0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Un pie de página donde se agrupan enlaces útiles y opciones de contacto.</w:t>
      </w:r>
    </w:p>
    <w:p w14:paraId="512673B0" w14:textId="77777777" w:rsidR="00F45CB7" w:rsidRPr="00A27A06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</w:p>
    <w:p w14:paraId="43D23357" w14:textId="00437DC3" w:rsidR="00A27A06" w:rsidRPr="00F45CB7" w:rsidRDefault="00A27A06" w:rsidP="00A27A06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5CB7">
        <w:rPr>
          <w:rFonts w:ascii="Times New Roman" w:hAnsi="Times New Roman" w:cs="Times New Roman"/>
          <w:b/>
          <w:bCs/>
          <w:sz w:val="28"/>
          <w:szCs w:val="28"/>
          <w:u w:val="single"/>
        </w:rPr>
        <w:t>Estructura del Proyecto</w:t>
      </w:r>
    </w:p>
    <w:p w14:paraId="72087861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HTML (index.html)</w:t>
      </w:r>
    </w:p>
    <w:p w14:paraId="49FF1108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El archivo HTML define la estructura principal de la página web, dividiéndola en secciones clave que se describen a continuación:</w:t>
      </w:r>
    </w:p>
    <w:p w14:paraId="593D3A0B" w14:textId="77777777" w:rsidR="00A27A06" w:rsidRPr="00A27A06" w:rsidRDefault="00A27A06" w:rsidP="00A27A0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Encabezado: Contiene el logo del sitio, una barra de búsqueda central y botones de inicio de sesión y registro.</w:t>
      </w:r>
    </w:p>
    <w:p w14:paraId="1CE8A58B" w14:textId="77777777" w:rsidR="00A27A06" w:rsidRPr="00A27A06" w:rsidRDefault="00A27A06" w:rsidP="00A27A0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lastRenderedPageBreak/>
        <w:t>Navegación: Incluye enlaces a categorías como conciertos, deportes, teatro y más.</w:t>
      </w:r>
    </w:p>
    <w:p w14:paraId="24238E67" w14:textId="77777777" w:rsidR="00A27A06" w:rsidRPr="00A27A06" w:rsidRDefault="00A27A06" w:rsidP="00A27A0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Carrusel de imágenes: Destaca contenido visual con imágenes rotativas de eventos importantes.</w:t>
      </w:r>
    </w:p>
    <w:p w14:paraId="031AD525" w14:textId="77777777" w:rsidR="00A27A06" w:rsidRPr="00A27A06" w:rsidRDefault="00A27A06" w:rsidP="00A27A0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Filtros: Facilitan la búsqueda de eventos según intereses específicos, ya sea por categoría o ubicación.</w:t>
      </w:r>
    </w:p>
    <w:p w14:paraId="376FAA1C" w14:textId="77777777" w:rsidR="00A27A06" w:rsidRPr="00A27A06" w:rsidRDefault="00A27A06" w:rsidP="00A27A0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Eventos destacados: Presenta eventos en formato de tarjetas, cada una con una imagen, título, descripción y un botón para más detalles.</w:t>
      </w:r>
    </w:p>
    <w:p w14:paraId="51DDBA75" w14:textId="77777777" w:rsidR="00A27A06" w:rsidRDefault="00A27A06" w:rsidP="00A27A0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Pie de página: Reúne enlaces a secciones como promociones, preguntas frecuentes, redes sociales y contacto.</w:t>
      </w:r>
    </w:p>
    <w:p w14:paraId="50C1A7C7" w14:textId="2E2AE6CF" w:rsidR="00F45CB7" w:rsidRPr="00A27A06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  <w:r w:rsidRPr="00F45CB7">
        <w:rPr>
          <w:rFonts w:ascii="Times New Roman" w:hAnsi="Times New Roman" w:cs="Times New Roman"/>
        </w:rPr>
        <w:drawing>
          <wp:inline distT="0" distB="0" distL="0" distR="0" wp14:anchorId="3EE54FF7" wp14:editId="52505ACB">
            <wp:extent cx="5612130" cy="3566160"/>
            <wp:effectExtent l="0" t="0" r="7620" b="0"/>
            <wp:docPr id="675995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508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F385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CSS (styles.css)</w:t>
      </w:r>
    </w:p>
    <w:p w14:paraId="36F90710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El archivo CSS se encargó de establecer el diseño visual del sitio, aplicando estilos personalizados que incluyen:</w:t>
      </w:r>
    </w:p>
    <w:p w14:paraId="0A90D12D" w14:textId="77777777" w:rsidR="00A27A06" w:rsidRPr="00A27A06" w:rsidRDefault="00A27A06" w:rsidP="00A27A0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Un encabezado y barra de navegación con tonos azul oscuro y blanco, transmitiendo una apariencia profesional y moderna.</w:t>
      </w:r>
    </w:p>
    <w:p w14:paraId="70B54F16" w14:textId="77777777" w:rsidR="00A27A06" w:rsidRPr="00A27A06" w:rsidRDefault="00A27A06" w:rsidP="00A27A0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lastRenderedPageBreak/>
        <w:t>Botones interactivos con efectos que resaltan al pasar el cursor, lo que mejora la experiencia de usuario.</w:t>
      </w:r>
    </w:p>
    <w:p w14:paraId="76A7F17B" w14:textId="77777777" w:rsidR="00A27A06" w:rsidRPr="00A27A06" w:rsidRDefault="00A27A06" w:rsidP="00A27A0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Tarjetas de eventos con detalles como sombras, bordes redondeados y un efecto de "</w:t>
      </w:r>
      <w:proofErr w:type="gramStart"/>
      <w:r w:rsidRPr="00A27A06">
        <w:rPr>
          <w:rFonts w:ascii="Times New Roman" w:hAnsi="Times New Roman" w:cs="Times New Roman"/>
        </w:rPr>
        <w:t>zoom</w:t>
      </w:r>
      <w:proofErr w:type="gramEnd"/>
      <w:r w:rsidRPr="00A27A06">
        <w:rPr>
          <w:rFonts w:ascii="Times New Roman" w:hAnsi="Times New Roman" w:cs="Times New Roman"/>
        </w:rPr>
        <w:t>" al interactuar con ellas.</w:t>
      </w:r>
    </w:p>
    <w:p w14:paraId="23E7EA81" w14:textId="77777777" w:rsidR="00A27A06" w:rsidRDefault="00A27A06" w:rsidP="00A27A0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Un pie de página organizado, con colores oscuros y acentos en blanco y dorado para destacar enlaces importantes.</w:t>
      </w:r>
    </w:p>
    <w:p w14:paraId="7C533347" w14:textId="16909C18" w:rsidR="00F45CB7" w:rsidRPr="00A27A06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  <w:r w:rsidRPr="00F45CB7">
        <w:rPr>
          <w:rFonts w:ascii="Times New Roman" w:hAnsi="Times New Roman" w:cs="Times New Roman"/>
        </w:rPr>
        <w:drawing>
          <wp:inline distT="0" distB="0" distL="0" distR="0" wp14:anchorId="44C0F679" wp14:editId="6770A193">
            <wp:extent cx="5612130" cy="4611370"/>
            <wp:effectExtent l="0" t="0" r="7620" b="0"/>
            <wp:docPr id="18680336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3367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2338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Dependencias Externas</w:t>
      </w:r>
    </w:p>
    <w:p w14:paraId="397FD258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Para mejorar la funcionalidad y el diseño, se incorporaron las siguientes herramientas:</w:t>
      </w:r>
    </w:p>
    <w:p w14:paraId="77B539E1" w14:textId="77777777" w:rsidR="00A27A06" w:rsidRPr="00A27A06" w:rsidRDefault="00A27A06" w:rsidP="00A27A0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Bootstrap 5.3: Para implementar un diseño responsivo y aprovechar componentes prediseñados como carruseles y menús.</w:t>
      </w:r>
    </w:p>
    <w:p w14:paraId="7E7A6A9D" w14:textId="77777777" w:rsidR="00A27A06" w:rsidRPr="00A27A06" w:rsidRDefault="00A27A06" w:rsidP="00A27A0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lastRenderedPageBreak/>
        <w:t xml:space="preserve">Font </w:t>
      </w:r>
      <w:proofErr w:type="spellStart"/>
      <w:r w:rsidRPr="00A27A06">
        <w:rPr>
          <w:rFonts w:ascii="Times New Roman" w:hAnsi="Times New Roman" w:cs="Times New Roman"/>
        </w:rPr>
        <w:t>Awesome</w:t>
      </w:r>
      <w:proofErr w:type="spellEnd"/>
      <w:r w:rsidRPr="00A27A06">
        <w:rPr>
          <w:rFonts w:ascii="Times New Roman" w:hAnsi="Times New Roman" w:cs="Times New Roman"/>
        </w:rPr>
        <w:t>: Proporcionó íconos visuales como los de WhatsApp y redes sociales, agregando dinamismo y modernidad.</w:t>
      </w:r>
    </w:p>
    <w:p w14:paraId="39590F3C" w14:textId="51D0DA1A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</w:p>
    <w:p w14:paraId="28AA3090" w14:textId="1D2078D4" w:rsidR="00A27A06" w:rsidRPr="00A27A06" w:rsidRDefault="00A27A06" w:rsidP="00A27A06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A06">
        <w:rPr>
          <w:rFonts w:ascii="Times New Roman" w:hAnsi="Times New Roman" w:cs="Times New Roman"/>
          <w:b/>
          <w:bCs/>
          <w:sz w:val="28"/>
          <w:szCs w:val="28"/>
          <w:u w:val="single"/>
        </w:rPr>
        <w:t>Decisiones de Diseño</w:t>
      </w:r>
    </w:p>
    <w:p w14:paraId="2415CDE5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El desarrollo del sitio incluyó decisiones estratégicas para optimizar su apariencia y funcionalidad:</w:t>
      </w:r>
    </w:p>
    <w:p w14:paraId="73888BE7" w14:textId="77777777" w:rsidR="00A27A06" w:rsidRPr="00A27A06" w:rsidRDefault="00A27A06" w:rsidP="00A27A0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Colores y tipografía: Se eligió una paleta de colores que combina tonos azul oscuro para transmitir confianza y profesionalismo, con acentos en blanco y dorado para resaltar elementos clave.</w:t>
      </w:r>
    </w:p>
    <w:p w14:paraId="586C0238" w14:textId="77777777" w:rsidR="00A27A06" w:rsidRPr="00A27A06" w:rsidRDefault="00A27A06" w:rsidP="00A27A0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 xml:space="preserve">Interactividad: Los botones y enlaces fueron diseñados con efectos </w:t>
      </w:r>
      <w:proofErr w:type="spellStart"/>
      <w:r w:rsidRPr="00A27A06">
        <w:rPr>
          <w:rFonts w:ascii="Times New Roman" w:hAnsi="Times New Roman" w:cs="Times New Roman"/>
        </w:rPr>
        <w:t>hover</w:t>
      </w:r>
      <w:proofErr w:type="spellEnd"/>
      <w:r w:rsidRPr="00A27A06">
        <w:rPr>
          <w:rFonts w:ascii="Times New Roman" w:hAnsi="Times New Roman" w:cs="Times New Roman"/>
        </w:rPr>
        <w:t xml:space="preserve"> para una experiencia interactiva.</w:t>
      </w:r>
    </w:p>
    <w:p w14:paraId="429E0E5D" w14:textId="77777777" w:rsidR="00A27A06" w:rsidRPr="00A27A06" w:rsidRDefault="00A27A06" w:rsidP="00A27A0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Enfoque visual: Las imágenes, tanto en el carrusel como en las tarjetas de eventos, se usaron para captar la atención del usuario.</w:t>
      </w:r>
    </w:p>
    <w:p w14:paraId="7A53688F" w14:textId="38F6A40E" w:rsidR="00F45CB7" w:rsidRDefault="00A27A06" w:rsidP="00F45CB7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7A06">
        <w:rPr>
          <w:rFonts w:ascii="Times New Roman" w:hAnsi="Times New Roman" w:cs="Times New Roman"/>
        </w:rPr>
        <w:t>Responsividad</w:t>
      </w:r>
      <w:proofErr w:type="spellEnd"/>
      <w:r w:rsidRPr="00A27A06">
        <w:rPr>
          <w:rFonts w:ascii="Times New Roman" w:hAnsi="Times New Roman" w:cs="Times New Roman"/>
        </w:rPr>
        <w:t>: La página fue diseñada para ajustarse automáticamente a distintos tamaños de pantalla, garantizando una experiencia óptima en dispositivos móviles y de escritorio.</w:t>
      </w:r>
    </w:p>
    <w:p w14:paraId="50F7E9CA" w14:textId="08B0A548" w:rsidR="00F45CB7" w:rsidRPr="00A27A06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  <w:r w:rsidRPr="00F45CB7">
        <w:rPr>
          <w:rFonts w:ascii="Times New Roman" w:hAnsi="Times New Roman" w:cs="Times New Roman"/>
        </w:rPr>
        <w:drawing>
          <wp:inline distT="0" distB="0" distL="0" distR="0" wp14:anchorId="7BC1638A" wp14:editId="63070DF1">
            <wp:extent cx="5612130" cy="2760980"/>
            <wp:effectExtent l="0" t="0" r="7620" b="1270"/>
            <wp:docPr id="56743576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5760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888A" w14:textId="1C17528E" w:rsidR="00A27A06" w:rsidRPr="00A27A06" w:rsidRDefault="00A27A06" w:rsidP="00A27A06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A06">
        <w:rPr>
          <w:rFonts w:ascii="Times New Roman" w:hAnsi="Times New Roman" w:cs="Times New Roman"/>
          <w:b/>
          <w:bCs/>
          <w:sz w:val="28"/>
          <w:szCs w:val="28"/>
          <w:u w:val="single"/>
        </w:rPr>
        <w:t>Tecnologías Utilizadas</w:t>
      </w:r>
    </w:p>
    <w:p w14:paraId="417FDB4B" w14:textId="77777777" w:rsidR="00A27A06" w:rsidRPr="00A27A06" w:rsidRDefault="00A27A06" w:rsidP="00A27A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lastRenderedPageBreak/>
        <w:t>HTML5: Para estructurar la página con un enfoque semántico y organizado.</w:t>
      </w:r>
    </w:p>
    <w:p w14:paraId="610C98D2" w14:textId="77777777" w:rsidR="00A27A06" w:rsidRPr="00A27A06" w:rsidRDefault="00A27A06" w:rsidP="00A27A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 xml:space="preserve">CSS3: Usado para personalizar el diseño con técnicas como transiciones y efectos </w:t>
      </w:r>
      <w:proofErr w:type="spellStart"/>
      <w:r w:rsidRPr="00A27A06">
        <w:rPr>
          <w:rFonts w:ascii="Times New Roman" w:hAnsi="Times New Roman" w:cs="Times New Roman"/>
        </w:rPr>
        <w:t>hover</w:t>
      </w:r>
      <w:proofErr w:type="spellEnd"/>
      <w:r w:rsidRPr="00A27A06">
        <w:rPr>
          <w:rFonts w:ascii="Times New Roman" w:hAnsi="Times New Roman" w:cs="Times New Roman"/>
        </w:rPr>
        <w:t>.</w:t>
      </w:r>
    </w:p>
    <w:p w14:paraId="3B4FA28E" w14:textId="77777777" w:rsidR="00A27A06" w:rsidRPr="00A27A06" w:rsidRDefault="00A27A06" w:rsidP="00A27A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Bootstrap 5.3: Permitió implementar un diseño responsivo de manera eficiente.</w:t>
      </w:r>
    </w:p>
    <w:p w14:paraId="791BFB7F" w14:textId="77777777" w:rsidR="00A27A06" w:rsidRPr="00A27A06" w:rsidRDefault="00A27A06" w:rsidP="00A27A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JavaScript (Bootstrap): Agregó funcionalidades dinámicas como el carrusel de imágenes.</w:t>
      </w:r>
    </w:p>
    <w:p w14:paraId="3B05D86C" w14:textId="21CB6C88" w:rsidR="00A27A06" w:rsidRDefault="00F45CB7" w:rsidP="00A27A0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C8BC18" wp14:editId="140F5A8D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3809365" cy="7954010"/>
            <wp:effectExtent l="0" t="0" r="635" b="8890"/>
            <wp:wrapNone/>
            <wp:docPr id="50097665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76653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1"/>
                    <a:stretch/>
                  </pic:blipFill>
                  <pic:spPr bwMode="auto">
                    <a:xfrm>
                      <a:off x="0" y="0"/>
                      <a:ext cx="3809365" cy="795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A06" w:rsidRPr="00A27A06">
        <w:rPr>
          <w:rFonts w:ascii="Times New Roman" w:hAnsi="Times New Roman" w:cs="Times New Roman"/>
        </w:rPr>
        <w:t xml:space="preserve">Font </w:t>
      </w:r>
      <w:proofErr w:type="spellStart"/>
      <w:r w:rsidR="00A27A06" w:rsidRPr="00A27A06">
        <w:rPr>
          <w:rFonts w:ascii="Times New Roman" w:hAnsi="Times New Roman" w:cs="Times New Roman"/>
        </w:rPr>
        <w:t>Awesome</w:t>
      </w:r>
      <w:proofErr w:type="spellEnd"/>
      <w:r w:rsidR="00A27A06" w:rsidRPr="00A27A06">
        <w:rPr>
          <w:rFonts w:ascii="Times New Roman" w:hAnsi="Times New Roman" w:cs="Times New Roman"/>
        </w:rPr>
        <w:t>: Para incorporar íconos que mejoraron la apariencia y funcionalidad visual.</w:t>
      </w:r>
    </w:p>
    <w:p w14:paraId="53D0FDED" w14:textId="26B2509D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0A5B69BA" w14:textId="0E4772E0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76C5750D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78A3F77B" w14:textId="7B502751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30BD875A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445E540F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29024CB7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096D5378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0CC8082A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7152109F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6D5415C9" w14:textId="77777777" w:rsidR="00F45CB7" w:rsidRDefault="00F45CB7" w:rsidP="00F45CB7">
      <w:pPr>
        <w:spacing w:line="360" w:lineRule="auto"/>
        <w:rPr>
          <w:rFonts w:ascii="Times New Roman" w:hAnsi="Times New Roman" w:cs="Times New Roman"/>
        </w:rPr>
      </w:pPr>
    </w:p>
    <w:p w14:paraId="7A0367AB" w14:textId="7DD5EE12" w:rsidR="00F45CB7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</w:p>
    <w:p w14:paraId="2498FA6C" w14:textId="77777777" w:rsidR="00F45CB7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</w:p>
    <w:p w14:paraId="1F0D9E24" w14:textId="77777777" w:rsidR="00F45CB7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</w:p>
    <w:p w14:paraId="74817DE4" w14:textId="77777777" w:rsidR="00F45CB7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</w:p>
    <w:p w14:paraId="4D5978C3" w14:textId="77777777" w:rsidR="00F45CB7" w:rsidRPr="00A27A06" w:rsidRDefault="00F45CB7" w:rsidP="00F45CB7">
      <w:pPr>
        <w:spacing w:line="360" w:lineRule="auto"/>
        <w:ind w:left="720"/>
        <w:rPr>
          <w:rFonts w:ascii="Times New Roman" w:hAnsi="Times New Roman" w:cs="Times New Roman"/>
        </w:rPr>
      </w:pPr>
    </w:p>
    <w:p w14:paraId="6A4C7CCD" w14:textId="2356E754" w:rsidR="00A27A06" w:rsidRPr="00A27A06" w:rsidRDefault="00A27A06" w:rsidP="00A27A06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A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Retos Enfrentados</w:t>
      </w:r>
    </w:p>
    <w:p w14:paraId="135CAEF3" w14:textId="77777777" w:rsidR="00A27A06" w:rsidRPr="00A27A06" w:rsidRDefault="00A27A06" w:rsidP="00A27A06">
      <w:p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El desarrollo del proyecto presentó algunos desafíos importantes:</w:t>
      </w:r>
    </w:p>
    <w:p w14:paraId="65B05806" w14:textId="77777777" w:rsidR="00A27A06" w:rsidRPr="00A27A06" w:rsidRDefault="00A27A06" w:rsidP="00A27A0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Consistencia en el diseño: Ajustar las reglas predeterminadas de Bootstrap para que todos los componentes compartieran una estética uniforme fue una tarea detallada.</w:t>
      </w:r>
    </w:p>
    <w:p w14:paraId="392DBD6A" w14:textId="77777777" w:rsidR="00A27A06" w:rsidRPr="00A27A06" w:rsidRDefault="00A27A06" w:rsidP="00A27A0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Optimización de imágenes: Fue necesario encontrar un equilibrio entre la calidad visual y los tiempos de carga de las imágenes.</w:t>
      </w:r>
    </w:p>
    <w:p w14:paraId="641E81ED" w14:textId="0200CD28" w:rsidR="00A27A06" w:rsidRDefault="00A27A06" w:rsidP="00A27A0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Navegación extensible: Diseñar una barra de navegación funcional y atractiva tanto en pantallas grandes como pequeñas requirió múltiples iteraciones.</w:t>
      </w:r>
    </w:p>
    <w:p w14:paraId="5A145DDE" w14:textId="77777777" w:rsidR="00F45CB7" w:rsidRPr="00A27A06" w:rsidRDefault="00F45CB7" w:rsidP="00A27A0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</w:p>
    <w:p w14:paraId="016B4A4D" w14:textId="410D9CEE" w:rsidR="00A27A06" w:rsidRPr="00A27A06" w:rsidRDefault="00A27A06" w:rsidP="00A27A06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A06">
        <w:rPr>
          <w:rFonts w:ascii="Times New Roman" w:hAnsi="Times New Roman" w:cs="Times New Roman"/>
          <w:b/>
          <w:bCs/>
          <w:sz w:val="28"/>
          <w:szCs w:val="28"/>
          <w:u w:val="single"/>
        </w:rPr>
        <w:t>Posibles Mejoras Futuras</w:t>
      </w:r>
    </w:p>
    <w:p w14:paraId="0C0E205A" w14:textId="77777777" w:rsidR="00A27A06" w:rsidRPr="00A27A06" w:rsidRDefault="00A27A06" w:rsidP="00A27A0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Optimización del SEO: Implementar etiquetas meta adicionales para mejorar la visibilidad en motores de búsqueda y aumentar el tráfico al sitio.</w:t>
      </w:r>
    </w:p>
    <w:p w14:paraId="14FBCEE7" w14:textId="77777777" w:rsidR="00A27A06" w:rsidRPr="00A27A06" w:rsidRDefault="00A27A06" w:rsidP="00A27A0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7A06">
        <w:rPr>
          <w:rFonts w:ascii="Times New Roman" w:hAnsi="Times New Roman" w:cs="Times New Roman"/>
        </w:rPr>
        <w:t>Backend</w:t>
      </w:r>
      <w:proofErr w:type="spellEnd"/>
      <w:r w:rsidRPr="00A27A06">
        <w:rPr>
          <w:rFonts w:ascii="Times New Roman" w:hAnsi="Times New Roman" w:cs="Times New Roman"/>
        </w:rPr>
        <w:t xml:space="preserve"> funcional: Integrar un </w:t>
      </w:r>
      <w:proofErr w:type="spellStart"/>
      <w:r w:rsidRPr="00A27A06">
        <w:rPr>
          <w:rFonts w:ascii="Times New Roman" w:hAnsi="Times New Roman" w:cs="Times New Roman"/>
        </w:rPr>
        <w:t>backend</w:t>
      </w:r>
      <w:proofErr w:type="spellEnd"/>
      <w:r w:rsidRPr="00A27A06">
        <w:rPr>
          <w:rFonts w:ascii="Times New Roman" w:hAnsi="Times New Roman" w:cs="Times New Roman"/>
        </w:rPr>
        <w:t xml:space="preserve"> que permita manejar la autenticación de usuarios y una búsqueda avanzada de eventos.</w:t>
      </w:r>
    </w:p>
    <w:p w14:paraId="1B3D275C" w14:textId="77777777" w:rsidR="00A27A06" w:rsidRPr="00A27A06" w:rsidRDefault="00A27A06" w:rsidP="00A27A0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27A06">
        <w:rPr>
          <w:rFonts w:ascii="Times New Roman" w:hAnsi="Times New Roman" w:cs="Times New Roman"/>
        </w:rPr>
        <w:t>Mejoras en accesibilidad: Incorporar etiquetas aria para hacer la página más inclusiva para usuarios con discapacidades.</w:t>
      </w:r>
    </w:p>
    <w:p w14:paraId="713AAA99" w14:textId="77777777" w:rsidR="007741A4" w:rsidRPr="00A27A06" w:rsidRDefault="007741A4">
      <w:pPr>
        <w:rPr>
          <w:rFonts w:ascii="Times New Roman" w:hAnsi="Times New Roman" w:cs="Times New Roman"/>
        </w:rPr>
      </w:pPr>
    </w:p>
    <w:sectPr w:rsidR="007741A4" w:rsidRPr="00A27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5991"/>
    <w:multiLevelType w:val="hybridMultilevel"/>
    <w:tmpl w:val="890E7770"/>
    <w:lvl w:ilvl="0" w:tplc="64E2B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536"/>
    <w:multiLevelType w:val="multilevel"/>
    <w:tmpl w:val="0E5A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22757"/>
    <w:multiLevelType w:val="multilevel"/>
    <w:tmpl w:val="EB5A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54649"/>
    <w:multiLevelType w:val="multilevel"/>
    <w:tmpl w:val="F8F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72B1C"/>
    <w:multiLevelType w:val="multilevel"/>
    <w:tmpl w:val="0D7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6251C"/>
    <w:multiLevelType w:val="multilevel"/>
    <w:tmpl w:val="9D0A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259D7"/>
    <w:multiLevelType w:val="multilevel"/>
    <w:tmpl w:val="BC1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92E20"/>
    <w:multiLevelType w:val="hybridMultilevel"/>
    <w:tmpl w:val="9A7AB1F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E0371"/>
    <w:multiLevelType w:val="multilevel"/>
    <w:tmpl w:val="7608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33744"/>
    <w:multiLevelType w:val="hybridMultilevel"/>
    <w:tmpl w:val="C7A45E8C"/>
    <w:lvl w:ilvl="0" w:tplc="B3E4A070">
      <w:start w:val="1"/>
      <w:numFmt w:val="upperRoman"/>
      <w:lvlText w:val="%1."/>
      <w:lvlJc w:val="right"/>
      <w:pPr>
        <w:ind w:left="360" w:hanging="360"/>
      </w:pPr>
      <w:rPr>
        <w:b/>
        <w:bCs/>
        <w:i w:val="0"/>
        <w:i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7F7A5C"/>
    <w:multiLevelType w:val="multilevel"/>
    <w:tmpl w:val="FD4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77447"/>
    <w:multiLevelType w:val="multilevel"/>
    <w:tmpl w:val="4794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86FAF"/>
    <w:multiLevelType w:val="multilevel"/>
    <w:tmpl w:val="2B1AF7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E57B00"/>
    <w:multiLevelType w:val="multilevel"/>
    <w:tmpl w:val="02F4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E7987"/>
    <w:multiLevelType w:val="multilevel"/>
    <w:tmpl w:val="CBC000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996384"/>
    <w:multiLevelType w:val="multilevel"/>
    <w:tmpl w:val="D5C231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B0C99"/>
    <w:multiLevelType w:val="multilevel"/>
    <w:tmpl w:val="EEE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034D8"/>
    <w:multiLevelType w:val="multilevel"/>
    <w:tmpl w:val="104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220325">
    <w:abstractNumId w:val="10"/>
  </w:num>
  <w:num w:numId="2" w16cid:durableId="601642820">
    <w:abstractNumId w:val="17"/>
  </w:num>
  <w:num w:numId="3" w16cid:durableId="1013336440">
    <w:abstractNumId w:val="5"/>
  </w:num>
  <w:num w:numId="4" w16cid:durableId="152138997">
    <w:abstractNumId w:val="11"/>
  </w:num>
  <w:num w:numId="5" w16cid:durableId="1159807482">
    <w:abstractNumId w:val="6"/>
  </w:num>
  <w:num w:numId="6" w16cid:durableId="1523516994">
    <w:abstractNumId w:val="13"/>
  </w:num>
  <w:num w:numId="7" w16cid:durableId="305286187">
    <w:abstractNumId w:val="8"/>
  </w:num>
  <w:num w:numId="8" w16cid:durableId="1206142794">
    <w:abstractNumId w:val="16"/>
  </w:num>
  <w:num w:numId="9" w16cid:durableId="1493570968">
    <w:abstractNumId w:val="4"/>
  </w:num>
  <w:num w:numId="10" w16cid:durableId="691224410">
    <w:abstractNumId w:val="2"/>
  </w:num>
  <w:num w:numId="11" w16cid:durableId="2009551919">
    <w:abstractNumId w:val="3"/>
  </w:num>
  <w:num w:numId="12" w16cid:durableId="1663045999">
    <w:abstractNumId w:val="15"/>
  </w:num>
  <w:num w:numId="13" w16cid:durableId="1381785291">
    <w:abstractNumId w:val="1"/>
  </w:num>
  <w:num w:numId="14" w16cid:durableId="181482044">
    <w:abstractNumId w:val="12"/>
  </w:num>
  <w:num w:numId="15" w16cid:durableId="1748914927">
    <w:abstractNumId w:val="14"/>
  </w:num>
  <w:num w:numId="16" w16cid:durableId="1619024689">
    <w:abstractNumId w:val="7"/>
  </w:num>
  <w:num w:numId="17" w16cid:durableId="773596393">
    <w:abstractNumId w:val="0"/>
  </w:num>
  <w:num w:numId="18" w16cid:durableId="1695108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6"/>
    <w:rsid w:val="002D29A4"/>
    <w:rsid w:val="00324165"/>
    <w:rsid w:val="005D642A"/>
    <w:rsid w:val="007741A4"/>
    <w:rsid w:val="00A27A06"/>
    <w:rsid w:val="00F4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B163"/>
  <w15:chartTrackingRefBased/>
  <w15:docId w15:val="{32CA0598-0E36-41FB-AF97-D9B53FA6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A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A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A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A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A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A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A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7A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loaiza.miguel@correounivalle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1</cp:revision>
  <dcterms:created xsi:type="dcterms:W3CDTF">2024-11-22T19:42:00Z</dcterms:created>
  <dcterms:modified xsi:type="dcterms:W3CDTF">2024-11-22T19:59:00Z</dcterms:modified>
</cp:coreProperties>
</file>