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11973" w14:textId="6DB9599F" w:rsidR="00EC4E2A" w:rsidRDefault="00EC4E2A">
      <w:r>
        <w:t>Desde SAP HANA, no está permitiendo registrar los pedidos a los Empleados y por ende los descuentos que se registran en SSFF.</w:t>
      </w:r>
    </w:p>
    <w:p w14:paraId="5A9A9B45" w14:textId="58B3953D" w:rsidR="009B2FA8" w:rsidRDefault="00EC4E2A">
      <w:r>
        <w:rPr>
          <w:noProof/>
        </w:rPr>
        <w:drawing>
          <wp:inline distT="0" distB="0" distL="0" distR="0" wp14:anchorId="20C7CBDE" wp14:editId="7AB01E3F">
            <wp:extent cx="5400040" cy="1732280"/>
            <wp:effectExtent l="0" t="0" r="0" b="1270"/>
            <wp:docPr id="40569998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99986" name="Imagen 1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2F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2A"/>
    <w:rsid w:val="0068161C"/>
    <w:rsid w:val="009B2FA8"/>
    <w:rsid w:val="00C25051"/>
    <w:rsid w:val="00E170C5"/>
    <w:rsid w:val="00EC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839675"/>
  <w15:chartTrackingRefBased/>
  <w15:docId w15:val="{FAF20B29-3555-4C59-9F47-AFF00A87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E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E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E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E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E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E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E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Piscoya</dc:creator>
  <cp:keywords/>
  <dc:description/>
  <cp:lastModifiedBy>Carlos Piscoya</cp:lastModifiedBy>
  <cp:revision>1</cp:revision>
  <dcterms:created xsi:type="dcterms:W3CDTF">2024-11-27T20:29:00Z</dcterms:created>
  <dcterms:modified xsi:type="dcterms:W3CDTF">2024-11-27T20:31:00Z</dcterms:modified>
</cp:coreProperties>
</file>