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con procesos críticos para Ia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relacionados con perfiles o autorizaciones que no imposibiliten Ia</w:t>
            </w:r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9"/>
        <w:gridCol w:w="3450"/>
        <w:gridCol w:w="4393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633120D1" w:rsidR="005143C7" w:rsidRPr="00A85374" w:rsidRDefault="00837FB3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</w:t>
            </w:r>
            <w:r w:rsidR="00176145">
              <w:rPr>
                <w:rFonts w:cs="Arial"/>
                <w:bCs/>
                <w:sz w:val="16"/>
                <w:szCs w:val="16"/>
              </w:rPr>
              <w:t>4</w:t>
            </w:r>
            <w:r w:rsidR="00BB3802">
              <w:rPr>
                <w:rFonts w:cs="Arial"/>
                <w:bCs/>
                <w:sz w:val="16"/>
                <w:szCs w:val="16"/>
              </w:rPr>
              <w:t>.</w:t>
            </w:r>
            <w:r w:rsidR="00510097">
              <w:rPr>
                <w:rFonts w:cs="Arial"/>
                <w:bCs/>
                <w:sz w:val="16"/>
                <w:szCs w:val="16"/>
              </w:rPr>
              <w:t>0</w:t>
            </w:r>
            <w:r>
              <w:rPr>
                <w:rFonts w:cs="Arial"/>
                <w:bCs/>
                <w:sz w:val="16"/>
                <w:szCs w:val="16"/>
              </w:rPr>
              <w:t>3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7262F8F5" w:rsidR="005143C7" w:rsidRPr="00A85374" w:rsidRDefault="00176145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Angel Vasquez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105C3B43" w:rsidR="005143C7" w:rsidRPr="00A85374" w:rsidRDefault="00176145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Angel.vasquez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6D2B1211" w:rsidR="005143C7" w:rsidRPr="007B7A91" w:rsidRDefault="00176145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Conexión de SAP a Solinftec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Datos del ticket (A ser completado por gestión de demanda Rivercon)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586F6ED9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176145">
              <w:rPr>
                <w:rFonts w:cs="Arial"/>
                <w:bCs/>
              </w:rPr>
              <w:t>AVASQUEZ</w:t>
            </w:r>
          </w:p>
          <w:p w14:paraId="0BE37802" w14:textId="038E4F56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176145">
              <w:rPr>
                <w:rFonts w:cs="Arial"/>
                <w:bCs/>
              </w:rPr>
              <w:t>SAP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00B072C5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F841FE" w:rsidRPr="003B4CA4">
              <w:rPr>
                <w:rFonts w:cs="Arial"/>
                <w:bCs/>
              </w:rPr>
              <w:t>:</w:t>
            </w:r>
            <w:r w:rsidR="000C12EF">
              <w:rPr>
                <w:rFonts w:cs="Arial"/>
                <w:bCs/>
              </w:rPr>
              <w:t xml:space="preserve"> 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6FB5C5B7" w14:textId="77777777" w:rsidR="00DA1736" w:rsidRDefault="00DA1736" w:rsidP="00DA1736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12D35610" w14:textId="25ED2119" w:rsidR="00176145" w:rsidRDefault="00176145" w:rsidP="00DA1736">
            <w:pPr>
              <w:autoSpaceDE w:val="0"/>
              <w:autoSpaceDN w:val="0"/>
              <w:adjustRightInd w:val="0"/>
              <w:rPr>
                <w:color w:val="242424"/>
              </w:rPr>
            </w:pPr>
            <w:r>
              <w:rPr>
                <w:color w:val="242424"/>
              </w:rPr>
              <w:t>Buenos días</w:t>
            </w:r>
          </w:p>
          <w:p w14:paraId="03718EF5" w14:textId="77777777" w:rsidR="00176145" w:rsidRDefault="00176145" w:rsidP="00DA1736">
            <w:pPr>
              <w:autoSpaceDE w:val="0"/>
              <w:autoSpaceDN w:val="0"/>
              <w:adjustRightInd w:val="0"/>
              <w:rPr>
                <w:color w:val="242424"/>
              </w:rPr>
            </w:pPr>
            <w:r>
              <w:rPr>
                <w:color w:val="242424"/>
              </w:rPr>
              <w:t>Solicitar su apoyo para establecer la conexión de SAP al WebService de Solinftec.</w:t>
            </w:r>
          </w:p>
          <w:p w14:paraId="385F23E4" w14:textId="6C3502D9" w:rsidR="00176145" w:rsidRDefault="00176145" w:rsidP="00DA1736">
            <w:pPr>
              <w:autoSpaceDE w:val="0"/>
              <w:autoSpaceDN w:val="0"/>
              <w:adjustRightInd w:val="0"/>
              <w:rPr>
                <w:color w:val="242424"/>
              </w:rPr>
            </w:pPr>
            <w:r>
              <w:rPr>
                <w:color w:val="242424"/>
              </w:rPr>
              <w:t>Es necesario para culminar con la mejora de integración de Telemetría Solinftec con SAP.</w:t>
            </w:r>
          </w:p>
          <w:p w14:paraId="5203B2E0" w14:textId="77777777" w:rsidR="00176145" w:rsidRDefault="00176145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176145">
              <w:rPr>
                <w:rFonts w:ascii="Aptos" w:hAnsi="Aptos"/>
                <w:color w:val="242424"/>
              </w:rPr>
              <w:drawing>
                <wp:inline distT="0" distB="0" distL="0" distR="0" wp14:anchorId="204DC1E6" wp14:editId="1ED4A70D">
                  <wp:extent cx="3283527" cy="1720268"/>
                  <wp:effectExtent l="19050" t="19050" r="12700" b="13335"/>
                  <wp:docPr id="3003013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30135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0887" cy="172936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4AE3D0" w14:textId="6F3AA320" w:rsidR="00176145" w:rsidRPr="00927962" w:rsidRDefault="00176145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>
              <w:rPr>
                <w:rFonts w:ascii="Aptos" w:hAnsi="Aptos"/>
                <w:color w:val="242424"/>
              </w:rPr>
              <w:t>Quedo atento.</w:t>
            </w: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Rivercon</w:t>
            </w:r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13"/>
      <w:footerReference w:type="even" r:id="rId14"/>
      <w:footerReference w:type="default" r:id="rId15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30"/>
  </w:num>
  <w:num w:numId="2" w16cid:durableId="402334612">
    <w:abstractNumId w:val="26"/>
  </w:num>
  <w:num w:numId="3" w16cid:durableId="1378578438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7"/>
  </w:num>
  <w:num w:numId="5" w16cid:durableId="10960499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6"/>
  </w:num>
  <w:num w:numId="7" w16cid:durableId="152650556">
    <w:abstractNumId w:val="14"/>
  </w:num>
  <w:num w:numId="8" w16cid:durableId="16154755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25"/>
  </w:num>
  <w:num w:numId="10" w16cid:durableId="1988852767">
    <w:abstractNumId w:val="35"/>
  </w:num>
  <w:num w:numId="11" w16cid:durableId="123431701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5"/>
  </w:num>
  <w:num w:numId="13" w16cid:durableId="1604991880">
    <w:abstractNumId w:val="15"/>
  </w:num>
  <w:num w:numId="14" w16cid:durableId="141654203">
    <w:abstractNumId w:val="21"/>
  </w:num>
  <w:num w:numId="15" w16cid:durableId="1899780911">
    <w:abstractNumId w:val="38"/>
  </w:num>
  <w:num w:numId="16" w16cid:durableId="719667819">
    <w:abstractNumId w:val="34"/>
  </w:num>
  <w:num w:numId="17" w16cid:durableId="51463308">
    <w:abstractNumId w:val="9"/>
  </w:num>
  <w:num w:numId="18" w16cid:durableId="1759330733">
    <w:abstractNumId w:val="32"/>
  </w:num>
  <w:num w:numId="19" w16cid:durableId="1781414845">
    <w:abstractNumId w:val="22"/>
  </w:num>
  <w:num w:numId="20" w16cid:durableId="583298464">
    <w:abstractNumId w:val="18"/>
  </w:num>
  <w:num w:numId="21" w16cid:durableId="1573006066">
    <w:abstractNumId w:val="20"/>
  </w:num>
  <w:num w:numId="22" w16cid:durableId="591013813">
    <w:abstractNumId w:val="23"/>
  </w:num>
  <w:num w:numId="23" w16cid:durableId="880825886">
    <w:abstractNumId w:val="37"/>
  </w:num>
  <w:num w:numId="24" w16cid:durableId="1547374689">
    <w:abstractNumId w:val="39"/>
  </w:num>
  <w:num w:numId="25" w16cid:durableId="4418041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1"/>
  </w:num>
  <w:num w:numId="28" w16cid:durableId="703364896">
    <w:abstractNumId w:val="28"/>
  </w:num>
  <w:num w:numId="29" w16cid:durableId="227424385">
    <w:abstractNumId w:val="12"/>
  </w:num>
  <w:num w:numId="30" w16cid:durableId="4094791">
    <w:abstractNumId w:val="8"/>
  </w:num>
  <w:num w:numId="31" w16cid:durableId="285232491">
    <w:abstractNumId w:val="29"/>
  </w:num>
  <w:num w:numId="32" w16cid:durableId="1426460701">
    <w:abstractNumId w:val="17"/>
  </w:num>
  <w:num w:numId="33" w16cid:durableId="1490250471">
    <w:abstractNumId w:val="11"/>
  </w:num>
  <w:num w:numId="34" w16cid:durableId="699546482">
    <w:abstractNumId w:val="31"/>
  </w:num>
  <w:num w:numId="35" w16cid:durableId="1298294744">
    <w:abstractNumId w:val="19"/>
  </w:num>
  <w:num w:numId="36" w16cid:durableId="836961565">
    <w:abstractNumId w:val="0"/>
  </w:num>
  <w:num w:numId="37" w16cid:durableId="858008922">
    <w:abstractNumId w:val="4"/>
  </w:num>
  <w:num w:numId="38" w16cid:durableId="1194076893">
    <w:abstractNumId w:val="13"/>
  </w:num>
  <w:num w:numId="39" w16cid:durableId="1207447500">
    <w:abstractNumId w:val="36"/>
  </w:num>
  <w:num w:numId="40" w16cid:durableId="578296953">
    <w:abstractNumId w:val="33"/>
  </w:num>
  <w:num w:numId="41" w16cid:durableId="11226230">
    <w:abstractNumId w:val="24"/>
  </w:num>
  <w:num w:numId="42" w16cid:durableId="858546976">
    <w:abstractNumId w:val="2"/>
  </w:num>
  <w:num w:numId="43" w16cid:durableId="86895482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4E13"/>
    <w:rsid w:val="003D4F4B"/>
    <w:rsid w:val="003D5981"/>
    <w:rsid w:val="003D5CEF"/>
    <w:rsid w:val="003E0550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B7A91"/>
    <w:rsid w:val="007C0185"/>
    <w:rsid w:val="007C10DC"/>
    <w:rsid w:val="007C12D5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40CA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3</Pages>
  <Words>381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2659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Angel Josue Vasquez Sanchez</cp:lastModifiedBy>
  <cp:revision>84</cp:revision>
  <cp:lastPrinted>2009-06-24T14:16:00Z</cp:lastPrinted>
  <dcterms:created xsi:type="dcterms:W3CDTF">2024-08-16T19:04:00Z</dcterms:created>
  <dcterms:modified xsi:type="dcterms:W3CDTF">2025-03-04T14:44:00Z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