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bCs/>
                <w:sz w:val="16"/>
                <w:szCs w:val="16"/>
              </w:rPr>
              <w:t>Requisitos a cumplir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3557C646" w:rsidR="0063042B" w:rsidRPr="00A85374" w:rsidRDefault="00CC7778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52C9540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8"/>
        <w:gridCol w:w="1627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1D00BDE6" w:rsidR="005143C7" w:rsidRPr="00A85374" w:rsidRDefault="008F089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14</w:t>
            </w:r>
            <w:r w:rsidR="00510097">
              <w:rPr>
                <w:rFonts w:cs="Arial"/>
                <w:bCs/>
                <w:sz w:val="16"/>
                <w:szCs w:val="16"/>
              </w:rPr>
              <w:t>.02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6C89D77C" w:rsidR="005143C7" w:rsidRPr="00A85374" w:rsidRDefault="008F089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0AA8FBE6" w:rsidR="005143C7" w:rsidRPr="00A85374" w:rsidRDefault="008F089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2B6A80D" w:rsidR="005143C7" w:rsidRPr="007B7A91" w:rsidRDefault="00A21CBE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21CBE">
              <w:rPr>
                <w:rFonts w:cs="Arial"/>
                <w:b/>
                <w:bCs/>
                <w:sz w:val="16"/>
                <w:szCs w:val="16"/>
              </w:rPr>
              <w:t>LAREDO2024-0339 - Cálculo diario de subsidios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2553EA28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8F0890">
              <w:rPr>
                <w:rFonts w:cs="Arial"/>
                <w:bCs/>
              </w:rPr>
              <w:t>SLLAQUE</w:t>
            </w:r>
          </w:p>
          <w:p w14:paraId="0BE37802" w14:textId="517C97C4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8F0890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33D71FA8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6F740A39" w14:textId="301A38CF" w:rsidR="00A21CBE" w:rsidRPr="00A21CBE" w:rsidRDefault="0000434C" w:rsidP="00A21CBE">
            <w:pPr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noProof/>
                <w:color w:val="2424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153F23" wp14:editId="34B04791">
                      <wp:simplePos x="0" y="0"/>
                      <wp:positionH relativeFrom="column">
                        <wp:posOffset>5946352</wp:posOffset>
                      </wp:positionH>
                      <wp:positionV relativeFrom="paragraph">
                        <wp:posOffset>1988184</wp:posOffset>
                      </wp:positionV>
                      <wp:extent cx="654050" cy="357717"/>
                      <wp:effectExtent l="19050" t="19050" r="31750" b="42545"/>
                      <wp:wrapNone/>
                      <wp:docPr id="513983951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0" cy="357717"/>
                              </a:xfrm>
                              <a:prstGeom prst="rect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2B695" id="Rectángulo 3" o:spid="_x0000_s1026" style="position:absolute;margin-left:468.2pt;margin-top:156.55pt;width:51.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" filled="f" strokecolor="red" strokeweight="4.5pt"/>
                  </w:pict>
                </mc:Fallback>
              </mc:AlternateContent>
            </w:r>
            <w:r w:rsidR="00A21CBE">
              <w:rPr>
                <w:rFonts w:ascii="Aptos" w:hAnsi="Aptos"/>
                <w:color w:val="242424"/>
              </w:rPr>
              <w:t xml:space="preserve">Buenas tardes esto </w:t>
            </w:r>
            <w:r w:rsidR="00A21CBE" w:rsidRPr="00A21CBE">
              <w:rPr>
                <w:rFonts w:ascii="Aptos" w:hAnsi="Aptos"/>
                <w:color w:val="242424"/>
              </w:rPr>
              <w:t xml:space="preserve">se podría revisar directamente en PRD, ya que hacer la copia demanda mucho tiempo con SAP y las mejoras que están en proceso de desarrollo quedarían en stand </w:t>
            </w:r>
            <w:proofErr w:type="spellStart"/>
            <w:r w:rsidR="00A21CBE" w:rsidRPr="00A21CBE">
              <w:rPr>
                <w:rFonts w:ascii="Aptos" w:hAnsi="Aptos"/>
                <w:color w:val="242424"/>
              </w:rPr>
              <w:t>by</w:t>
            </w:r>
            <w:proofErr w:type="spellEnd"/>
            <w:r w:rsidR="00A21CBE">
              <w:rPr>
                <w:rFonts w:ascii="Aptos" w:hAnsi="Aptos"/>
                <w:color w:val="242424"/>
              </w:rPr>
              <w:t xml:space="preserve"> como la última vez. Que otras opciones tenemos</w:t>
            </w:r>
            <w:r w:rsidR="00970AEE">
              <w:rPr>
                <w:rFonts w:ascii="Aptos" w:hAnsi="Aptos"/>
                <w:color w:val="242424"/>
              </w:rPr>
              <w:t xml:space="preserve"> al tema del </w:t>
            </w:r>
            <w:r w:rsidR="00970AEE" w:rsidRPr="00970AEE">
              <w:rPr>
                <w:rFonts w:ascii="Aptos" w:hAnsi="Aptos"/>
                <w:color w:val="242424"/>
              </w:rPr>
              <w:t>Cálculo diario de subsidios</w:t>
            </w:r>
          </w:p>
          <w:p w14:paraId="644AE3D0" w14:textId="34A8A4DA" w:rsidR="00A21CBE" w:rsidRPr="00927962" w:rsidRDefault="00A21CBE" w:rsidP="008F0890">
            <w:pPr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27"/>
  </w:num>
  <w:num w:numId="2" w16cid:durableId="402334612">
    <w:abstractNumId w:val="23"/>
  </w:num>
  <w:num w:numId="3" w16cid:durableId="137857843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5"/>
  </w:num>
  <w:num w:numId="5" w16cid:durableId="1096049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4"/>
  </w:num>
  <w:num w:numId="7" w16cid:durableId="152650556">
    <w:abstractNumId w:val="12"/>
  </w:num>
  <w:num w:numId="8" w16cid:durableId="16154755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2"/>
  </w:num>
  <w:num w:numId="10" w16cid:durableId="1988852767">
    <w:abstractNumId w:val="32"/>
  </w:num>
  <w:num w:numId="11" w16cid:durableId="12343170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3"/>
  </w:num>
  <w:num w:numId="13" w16cid:durableId="1604991880">
    <w:abstractNumId w:val="13"/>
  </w:num>
  <w:num w:numId="14" w16cid:durableId="141654203">
    <w:abstractNumId w:val="19"/>
  </w:num>
  <w:num w:numId="15" w16cid:durableId="1899780911">
    <w:abstractNumId w:val="35"/>
  </w:num>
  <w:num w:numId="16" w16cid:durableId="719667819">
    <w:abstractNumId w:val="31"/>
  </w:num>
  <w:num w:numId="17" w16cid:durableId="51463308">
    <w:abstractNumId w:val="7"/>
  </w:num>
  <w:num w:numId="18" w16cid:durableId="1759330733">
    <w:abstractNumId w:val="29"/>
  </w:num>
  <w:num w:numId="19" w16cid:durableId="1781414845">
    <w:abstractNumId w:val="20"/>
  </w:num>
  <w:num w:numId="20" w16cid:durableId="583298464">
    <w:abstractNumId w:val="16"/>
  </w:num>
  <w:num w:numId="21" w16cid:durableId="1573006066">
    <w:abstractNumId w:val="18"/>
  </w:num>
  <w:num w:numId="22" w16cid:durableId="591013813">
    <w:abstractNumId w:val="21"/>
  </w:num>
  <w:num w:numId="23" w16cid:durableId="880825886">
    <w:abstractNumId w:val="34"/>
  </w:num>
  <w:num w:numId="24" w16cid:durableId="1547374689">
    <w:abstractNumId w:val="36"/>
  </w:num>
  <w:num w:numId="25" w16cid:durableId="4418041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5"/>
  </w:num>
  <w:num w:numId="29" w16cid:durableId="227424385">
    <w:abstractNumId w:val="10"/>
  </w:num>
  <w:num w:numId="30" w16cid:durableId="4094791">
    <w:abstractNumId w:val="6"/>
  </w:num>
  <w:num w:numId="31" w16cid:durableId="285232491">
    <w:abstractNumId w:val="26"/>
  </w:num>
  <w:num w:numId="32" w16cid:durableId="1426460701">
    <w:abstractNumId w:val="15"/>
  </w:num>
  <w:num w:numId="33" w16cid:durableId="1490250471">
    <w:abstractNumId w:val="9"/>
  </w:num>
  <w:num w:numId="34" w16cid:durableId="699546482">
    <w:abstractNumId w:val="28"/>
  </w:num>
  <w:num w:numId="35" w16cid:durableId="1298294744">
    <w:abstractNumId w:val="17"/>
  </w:num>
  <w:num w:numId="36" w16cid:durableId="836961565">
    <w:abstractNumId w:val="0"/>
  </w:num>
  <w:num w:numId="37" w16cid:durableId="858008922">
    <w:abstractNumId w:val="2"/>
  </w:num>
  <w:num w:numId="38" w16cid:durableId="1194076893">
    <w:abstractNumId w:val="11"/>
  </w:num>
  <w:num w:numId="39" w16cid:durableId="1207447500">
    <w:abstractNumId w:val="33"/>
  </w:num>
  <w:num w:numId="40" w16cid:durableId="578296953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3</Pages>
  <Words>398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2748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75</cp:revision>
  <cp:lastPrinted>2009-06-24T14:16:00Z</cp:lastPrinted>
  <dcterms:created xsi:type="dcterms:W3CDTF">2024-08-16T19:04:00Z</dcterms:created>
  <dcterms:modified xsi:type="dcterms:W3CDTF">2025-02-14T21:16:00Z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