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3557C646" w:rsidR="0063042B" w:rsidRPr="00A85374" w:rsidRDefault="00CC7778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7"/>
        <w:gridCol w:w="3450"/>
        <w:gridCol w:w="4395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16BE2D6F" w:rsidR="005143C7" w:rsidRPr="00A85374" w:rsidRDefault="00F6436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09.01.2025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17C6BC07" w:rsidR="005143C7" w:rsidRPr="00A85374" w:rsidRDefault="00FC4245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6C04323A" w:rsidR="005143C7" w:rsidRPr="00A85374" w:rsidRDefault="00FC4245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122817E1" w:rsidR="005143C7" w:rsidRPr="007B7A91" w:rsidRDefault="00EA09E6" w:rsidP="007B7A91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Revisión Interfaces Visual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Assist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- Ausentismos y Marcaciones.</w:t>
            </w:r>
            <w:r w:rsidR="00F64363">
              <w:rPr>
                <w:rFonts w:cs="Arial"/>
                <w:b/>
                <w:bCs/>
                <w:sz w:val="16"/>
                <w:szCs w:val="16"/>
              </w:rPr>
              <w:t xml:space="preserve"> – Reunión en </w:t>
            </w:r>
            <w:r w:rsidR="009A0ADE">
              <w:rPr>
                <w:rFonts w:cs="Arial"/>
                <w:b/>
                <w:bCs/>
                <w:sz w:val="16"/>
                <w:szCs w:val="16"/>
              </w:rPr>
              <w:t>línea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0BF64245" w:rsidR="007E1497" w:rsidRPr="00A85374" w:rsidRDefault="007E14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4DE247BF" w:rsidR="007E1497" w:rsidRPr="00A85374" w:rsidRDefault="00CD0A1E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437AD9A6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114585">
              <w:rPr>
                <w:rFonts w:cs="Arial"/>
                <w:bCs/>
              </w:rPr>
              <w:t>CPISCOYA</w:t>
            </w:r>
          </w:p>
          <w:p w14:paraId="0BE37802" w14:textId="51C7A15D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EA09E6">
              <w:rPr>
                <w:rFonts w:cs="Arial"/>
                <w:bCs/>
              </w:rPr>
              <w:t xml:space="preserve">Interfaces Visual </w:t>
            </w:r>
            <w:proofErr w:type="spellStart"/>
            <w:r w:rsidR="00EA09E6">
              <w:rPr>
                <w:rFonts w:cs="Arial"/>
                <w:bCs/>
              </w:rPr>
              <w:t>Assist</w:t>
            </w:r>
            <w:proofErr w:type="spellEnd"/>
          </w:p>
          <w:p w14:paraId="14227E3D" w14:textId="5EC6B8DE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  <w:r w:rsidR="008D2293">
              <w:rPr>
                <w:rFonts w:cs="Arial"/>
                <w:bCs/>
              </w:rPr>
              <w:t xml:space="preserve"> </w:t>
            </w:r>
          </w:p>
          <w:p w14:paraId="65F598F0" w14:textId="2BF26E2E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59180BC9" w14:textId="77777777" w:rsidR="00C23447" w:rsidRPr="00E373EC" w:rsidRDefault="00C23447" w:rsidP="00C23447">
            <w:pPr>
              <w:pStyle w:val="Prrafodelista"/>
              <w:rPr>
                <w:sz w:val="20"/>
                <w:szCs w:val="20"/>
              </w:rPr>
            </w:pPr>
          </w:p>
          <w:p w14:paraId="174EA2FE" w14:textId="1B2B53EB" w:rsidR="003D4E13" w:rsidRDefault="00F64363" w:rsidP="00C23447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solicita reunión con Consultor para revisión en línea de Interfaz de Horas Laboradas</w:t>
            </w:r>
            <w:r w:rsidR="003763C8">
              <w:rPr>
                <w:sz w:val="20"/>
                <w:szCs w:val="20"/>
              </w:rPr>
              <w:t xml:space="preserve">. </w:t>
            </w:r>
            <w:r w:rsidR="00BE50C9">
              <w:rPr>
                <w:sz w:val="20"/>
                <w:szCs w:val="20"/>
              </w:rPr>
              <w:t>Hora propuesta</w:t>
            </w:r>
          </w:p>
          <w:p w14:paraId="56EA2003" w14:textId="51CC9B08" w:rsidR="00BE50C9" w:rsidRDefault="00BE50C9" w:rsidP="00C23447">
            <w:pPr>
              <w:pStyle w:val="Prrafodelista"/>
              <w:ind w:left="0"/>
              <w:rPr>
                <w:b/>
                <w:noProof/>
                <w:sz w:val="20"/>
                <w:szCs w:val="20"/>
              </w:rPr>
            </w:pPr>
            <w:r w:rsidRPr="00BE50C9">
              <w:rPr>
                <w:noProof/>
                <w:sz w:val="20"/>
                <w:szCs w:val="20"/>
              </w:rPr>
              <w:t>Lunes 13/01 14:00 – 15:00</w:t>
            </w:r>
          </w:p>
          <w:p w14:paraId="60599545" w14:textId="77777777" w:rsidR="00C23447" w:rsidRDefault="00C23447" w:rsidP="00C23447">
            <w:pPr>
              <w:pStyle w:val="Prrafodelista"/>
              <w:ind w:left="0"/>
              <w:rPr>
                <w:b/>
                <w:noProof/>
                <w:sz w:val="20"/>
                <w:szCs w:val="20"/>
              </w:rPr>
            </w:pPr>
          </w:p>
          <w:p w14:paraId="644AE3D0" w14:textId="1B82056B" w:rsidR="003B4641" w:rsidRPr="00927962" w:rsidRDefault="003B4641" w:rsidP="00F6436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24"/>
  </w:num>
  <w:num w:numId="2" w16cid:durableId="402334612">
    <w:abstractNumId w:val="20"/>
  </w:num>
  <w:num w:numId="3" w16cid:durableId="137857843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3"/>
  </w:num>
  <w:num w:numId="5" w16cid:durableId="1096049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2"/>
  </w:num>
  <w:num w:numId="7" w16cid:durableId="152650556">
    <w:abstractNumId w:val="9"/>
  </w:num>
  <w:num w:numId="8" w16cid:durableId="16154755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19"/>
  </w:num>
  <w:num w:numId="10" w16cid:durableId="1988852767">
    <w:abstractNumId w:val="28"/>
  </w:num>
  <w:num w:numId="11" w16cid:durableId="12343170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1"/>
  </w:num>
  <w:num w:numId="13" w16cid:durableId="1604991880">
    <w:abstractNumId w:val="10"/>
  </w:num>
  <w:num w:numId="14" w16cid:durableId="141654203">
    <w:abstractNumId w:val="16"/>
  </w:num>
  <w:num w:numId="15" w16cid:durableId="1899780911">
    <w:abstractNumId w:val="30"/>
  </w:num>
  <w:num w:numId="16" w16cid:durableId="719667819">
    <w:abstractNumId w:val="27"/>
  </w:num>
  <w:num w:numId="17" w16cid:durableId="51463308">
    <w:abstractNumId w:val="5"/>
  </w:num>
  <w:num w:numId="18" w16cid:durableId="1759330733">
    <w:abstractNumId w:val="26"/>
  </w:num>
  <w:num w:numId="19" w16cid:durableId="1781414845">
    <w:abstractNumId w:val="17"/>
  </w:num>
  <w:num w:numId="20" w16cid:durableId="583298464">
    <w:abstractNumId w:val="13"/>
  </w:num>
  <w:num w:numId="21" w16cid:durableId="1573006066">
    <w:abstractNumId w:val="15"/>
  </w:num>
  <w:num w:numId="22" w16cid:durableId="591013813">
    <w:abstractNumId w:val="18"/>
  </w:num>
  <w:num w:numId="23" w16cid:durableId="880825886">
    <w:abstractNumId w:val="29"/>
  </w:num>
  <w:num w:numId="24" w16cid:durableId="1547374689">
    <w:abstractNumId w:val="31"/>
  </w:num>
  <w:num w:numId="25" w16cid:durableId="4418041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0"/>
  </w:num>
  <w:num w:numId="28" w16cid:durableId="703364896">
    <w:abstractNumId w:val="22"/>
  </w:num>
  <w:num w:numId="29" w16cid:durableId="227424385">
    <w:abstractNumId w:val="8"/>
  </w:num>
  <w:num w:numId="30" w16cid:durableId="4094791">
    <w:abstractNumId w:val="4"/>
  </w:num>
  <w:num w:numId="31" w16cid:durableId="285232491">
    <w:abstractNumId w:val="23"/>
  </w:num>
  <w:num w:numId="32" w16cid:durableId="1426460701">
    <w:abstractNumId w:val="12"/>
  </w:num>
  <w:num w:numId="33" w16cid:durableId="1490250471">
    <w:abstractNumId w:val="7"/>
  </w:num>
  <w:num w:numId="34" w16cid:durableId="699546482">
    <w:abstractNumId w:val="25"/>
  </w:num>
  <w:num w:numId="35" w16cid:durableId="1298294744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5FB"/>
    <w:rsid w:val="003F593B"/>
    <w:rsid w:val="003F6B74"/>
    <w:rsid w:val="003F6CAC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F82"/>
    <w:rsid w:val="00A1403E"/>
    <w:rsid w:val="00A17DD6"/>
    <w:rsid w:val="00A17EAA"/>
    <w:rsid w:val="00A20627"/>
    <w:rsid w:val="00A206D5"/>
    <w:rsid w:val="00A21008"/>
    <w:rsid w:val="00A215C1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59E4"/>
    <w:rsid w:val="00BA6E00"/>
    <w:rsid w:val="00BA76AD"/>
    <w:rsid w:val="00BB0360"/>
    <w:rsid w:val="00BB24B1"/>
    <w:rsid w:val="00BB2BC0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25E7"/>
    <w:rsid w:val="00BF269B"/>
    <w:rsid w:val="00BF2C87"/>
    <w:rsid w:val="00BF3497"/>
    <w:rsid w:val="00BF39B1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</Pages>
  <Words>378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2670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54</cp:revision>
  <cp:lastPrinted>2009-06-24T14:16:00Z</cp:lastPrinted>
  <dcterms:created xsi:type="dcterms:W3CDTF">2024-08-16T19:04:00Z</dcterms:created>
  <dcterms:modified xsi:type="dcterms:W3CDTF">2025-01-10T16:15:00Z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