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6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3036F090" w:rsidR="005143C7" w:rsidRPr="00A85374" w:rsidRDefault="00280370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31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 w:rsidR="00837FB3"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33C38620" w:rsidR="005143C7" w:rsidRPr="007B7A91" w:rsidRDefault="007B5E67" w:rsidP="00280370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B5E67">
              <w:rPr>
                <w:rFonts w:cs="Arial"/>
                <w:b/>
                <w:bCs/>
                <w:sz w:val="16"/>
                <w:szCs w:val="16"/>
              </w:rPr>
              <w:t xml:space="preserve">Inconsistencia en Descuento Utilidad - </w:t>
            </w:r>
            <w:proofErr w:type="gramStart"/>
            <w:r w:rsidRPr="007B5E67">
              <w:rPr>
                <w:rFonts w:cs="Arial"/>
                <w:b/>
                <w:bCs/>
                <w:sz w:val="16"/>
                <w:szCs w:val="16"/>
              </w:rPr>
              <w:t>Marzo</w:t>
            </w:r>
            <w:proofErr w:type="gramEnd"/>
            <w:r w:rsidRPr="007B5E67">
              <w:rPr>
                <w:rFonts w:cs="Arial"/>
                <w:b/>
                <w:bCs/>
                <w:sz w:val="16"/>
                <w:szCs w:val="16"/>
              </w:rPr>
              <w:t xml:space="preserve"> 2025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10F47011" w:rsidR="002A26F7" w:rsidRPr="00A85374" w:rsidRDefault="004464BF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31.03.2025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E1F4801" w:rsidR="002A26F7" w:rsidRPr="00A85374" w:rsidRDefault="004464BF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31.03.2025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3C4265DD" w:rsidR="002A26F7" w:rsidRPr="00A85374" w:rsidRDefault="004464BF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1.5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(A ser completado por gestión de demanda </w:t>
            </w:r>
            <w:proofErr w:type="spellStart"/>
            <w:r>
              <w:rPr>
                <w:b/>
                <w:lang w:eastAsia="es-ES"/>
              </w:rPr>
              <w:t>Rivercon</w:t>
            </w:r>
            <w:proofErr w:type="spellEnd"/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3F778E45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280370">
              <w:rPr>
                <w:rFonts w:cs="Arial"/>
                <w:bCs/>
              </w:rPr>
              <w:t>SLLAQUE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4F08DDFC" w14:textId="77777777" w:rsidR="007C14D0" w:rsidRDefault="007C14D0" w:rsidP="007C14D0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41E6BD71" w14:textId="0FB299DD" w:rsidR="007B5E67" w:rsidRPr="007B5E67" w:rsidRDefault="007B4774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               </w:t>
            </w:r>
            <w:r w:rsidR="007B5E67" w:rsidRPr="007B5E67">
              <w:rPr>
                <w:rFonts w:ascii="Aptos" w:hAnsi="Aptos"/>
                <w:color w:val="242424"/>
                <w:lang w:val="es-MX"/>
              </w:rPr>
              <w:t>En la nómina de marzo presenta inconsistencia en cuanto el descuento que se aplicó en utilidad, es decir no se está visualizando en la nómina de marzo lo registrado.</w:t>
            </w:r>
          </w:p>
          <w:p w14:paraId="4BFE5DE2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Adjunto lista de los trabajadores con esta inconsistencia</w:t>
            </w:r>
          </w:p>
          <w:p w14:paraId="78648C07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445CDC15" w14:textId="1B40CCD2" w:rsidR="007B5E67" w:rsidRPr="007B5E67" w:rsidRDefault="007B5E67" w:rsidP="00CE5CD9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 xml:space="preserve">El trabajador 092644, se descontó S/ 700.00 en utilidad y S/ 202.63 en la nómina de marzo y solamente se refleja lo </w:t>
            </w:r>
            <w:proofErr w:type="spellStart"/>
            <w:r w:rsidRPr="007B5E67">
              <w:rPr>
                <w:rFonts w:ascii="Aptos" w:hAnsi="Aptos"/>
                <w:color w:val="242424"/>
                <w:lang w:val="es-MX"/>
              </w:rPr>
              <w:t>ultimo</w:t>
            </w:r>
            <w:proofErr w:type="spellEnd"/>
            <w:r w:rsidRPr="007B5E67">
              <w:rPr>
                <w:rFonts w:ascii="Aptos" w:hAnsi="Aptos"/>
                <w:color w:val="242424"/>
                <w:lang w:val="es-MX"/>
              </w:rPr>
              <w:t>.</w:t>
            </w:r>
          </w:p>
          <w:p w14:paraId="3973EF11" w14:textId="4FCD39DA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noProof/>
                <w:color w:val="242424"/>
                <w:lang w:val="es-MX"/>
              </w:rPr>
              <w:drawing>
                <wp:inline distT="0" distB="0" distL="0" distR="0" wp14:anchorId="6A42DF5A" wp14:editId="30DE00B0">
                  <wp:extent cx="6774815" cy="2103120"/>
                  <wp:effectExtent l="0" t="0" r="6985" b="0"/>
                  <wp:docPr id="1627042308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210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7260F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Proceso de Utilidad:</w:t>
            </w:r>
          </w:p>
          <w:p w14:paraId="3A6BE0D8" w14:textId="240152EC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noProof/>
                <w:color w:val="242424"/>
                <w:lang w:val="es-MX"/>
              </w:rPr>
              <w:drawing>
                <wp:inline distT="0" distB="0" distL="0" distR="0" wp14:anchorId="227F5D0F" wp14:editId="563E02E1">
                  <wp:extent cx="6461760" cy="2392680"/>
                  <wp:effectExtent l="0" t="0" r="0" b="7620"/>
                  <wp:docPr id="1774724353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1760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9D9EAD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54DD3561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Proceso de fin de mes marzo 2025:</w:t>
            </w:r>
          </w:p>
          <w:p w14:paraId="45559E9C" w14:textId="4F904542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noProof/>
                <w:color w:val="242424"/>
                <w:lang w:val="es-MX"/>
              </w:rPr>
              <w:lastRenderedPageBreak/>
              <w:drawing>
                <wp:inline distT="0" distB="0" distL="0" distR="0" wp14:anchorId="0B21C85E" wp14:editId="23E2D19D">
                  <wp:extent cx="6522720" cy="2065020"/>
                  <wp:effectExtent l="0" t="0" r="0" b="0"/>
                  <wp:docPr id="525586162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2720" cy="206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B28E62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5D0CF28F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54C23130" w14:textId="77777777" w:rsidR="007B5E67" w:rsidRPr="007B5E67" w:rsidRDefault="007B5E67" w:rsidP="00CE5CD9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 xml:space="preserve">El trabajador 095249, se descontó S/ 5,112.28.00 en utilidad y no se refleja ningún descuento de ese monto en la </w:t>
            </w:r>
            <w:proofErr w:type="spellStart"/>
            <w:r w:rsidRPr="007B5E67">
              <w:rPr>
                <w:rFonts w:ascii="Aptos" w:hAnsi="Aptos"/>
                <w:color w:val="242424"/>
                <w:lang w:val="es-MX"/>
              </w:rPr>
              <w:t>nomina</w:t>
            </w:r>
            <w:proofErr w:type="spellEnd"/>
            <w:r w:rsidRPr="007B5E67">
              <w:rPr>
                <w:rFonts w:ascii="Aptos" w:hAnsi="Aptos"/>
                <w:color w:val="242424"/>
                <w:lang w:val="es-MX"/>
              </w:rPr>
              <w:t xml:space="preserve"> de marzo.</w:t>
            </w:r>
          </w:p>
          <w:p w14:paraId="38E5F08E" w14:textId="45790FB5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noProof/>
                <w:color w:val="242424"/>
                <w:lang w:val="es-MX"/>
              </w:rPr>
              <w:drawing>
                <wp:inline distT="0" distB="0" distL="0" distR="0" wp14:anchorId="2A106F4E" wp14:editId="6CC7BBB5">
                  <wp:extent cx="6774815" cy="1549400"/>
                  <wp:effectExtent l="0" t="0" r="6985" b="0"/>
                  <wp:docPr id="737069984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54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4A4390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Proceso de Utilidad:</w:t>
            </w:r>
          </w:p>
          <w:p w14:paraId="040ECC33" w14:textId="17819400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noProof/>
                <w:color w:val="242424"/>
                <w:lang w:val="es-MX"/>
              </w:rPr>
              <w:drawing>
                <wp:inline distT="0" distB="0" distL="0" distR="0" wp14:anchorId="538ABCCE" wp14:editId="5C2BCDC3">
                  <wp:extent cx="6309360" cy="419100"/>
                  <wp:effectExtent l="0" t="0" r="0" b="0"/>
                  <wp:docPr id="891287616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936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BC6EAF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45EF0538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Proceso de fin de mes marzo 2025:</w:t>
            </w:r>
          </w:p>
          <w:p w14:paraId="7DA8006B" w14:textId="25394D01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noProof/>
                <w:color w:val="242424"/>
                <w:lang w:val="es-MX"/>
              </w:rPr>
              <w:drawing>
                <wp:inline distT="0" distB="0" distL="0" distR="0" wp14:anchorId="0C7A10E4" wp14:editId="3183B812">
                  <wp:extent cx="6370320" cy="1356360"/>
                  <wp:effectExtent l="0" t="0" r="0" b="0"/>
                  <wp:docPr id="139804125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0320" cy="135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250939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74DFAF63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644AE3D0" w14:textId="44586772" w:rsidR="00842ECC" w:rsidRPr="00927962" w:rsidRDefault="00842ECC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72944544" w14:textId="77777777" w:rsidR="00894746" w:rsidRDefault="00894746" w:rsidP="008C3061">
            <w:pPr>
              <w:jc w:val="left"/>
              <w:rPr>
                <w:rFonts w:cs="Arial"/>
              </w:rPr>
            </w:pPr>
          </w:p>
          <w:p w14:paraId="4C05F3CE" w14:textId="4C17944F" w:rsidR="00F853A0" w:rsidRDefault="00F853A0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Según lo revisado es necesario que </w:t>
            </w:r>
            <w:proofErr w:type="gramStart"/>
            <w:r>
              <w:rPr>
                <w:rFonts w:cs="Arial"/>
              </w:rPr>
              <w:t>este escenarios</w:t>
            </w:r>
            <w:proofErr w:type="gramEnd"/>
            <w:r>
              <w:rPr>
                <w:rFonts w:cs="Arial"/>
              </w:rPr>
              <w:t xml:space="preserve"> se replique en el ambiente QAS a fin de poder revisarlo y generar las pruebas del caso. A fin de que el usuario pueda generar el descuento para el cierre de fin de mes se recomienda utilizar el </w:t>
            </w:r>
            <w:r>
              <w:rPr>
                <w:rFonts w:cs="Arial"/>
              </w:rPr>
              <w:lastRenderedPageBreak/>
              <w:t xml:space="preserve">concepto </w:t>
            </w:r>
            <w:r w:rsidRPr="00F853A0">
              <w:rPr>
                <w:rFonts w:cs="Arial"/>
              </w:rPr>
              <w:t>2117</w:t>
            </w:r>
            <w:r>
              <w:rPr>
                <w:rFonts w:cs="Arial"/>
              </w:rPr>
              <w:t xml:space="preserve"> “</w:t>
            </w:r>
            <w:r w:rsidRPr="00F853A0">
              <w:rPr>
                <w:rFonts w:cs="Arial"/>
              </w:rPr>
              <w:t>Otros descuentos</w:t>
            </w:r>
            <w:r>
              <w:rPr>
                <w:rFonts w:cs="Arial"/>
              </w:rPr>
              <w:t xml:space="preserve">”. De esta forma poder descontar al trabajador el importe faltante y así </w:t>
            </w:r>
            <w:proofErr w:type="spellStart"/>
            <w:r>
              <w:rPr>
                <w:rFonts w:cs="Arial"/>
              </w:rPr>
              <w:t>pode</w:t>
            </w:r>
            <w:proofErr w:type="spellEnd"/>
            <w:r>
              <w:rPr>
                <w:rFonts w:cs="Arial"/>
              </w:rPr>
              <w:t xml:space="preserve"> realizar el cierre del período marzo 2025.</w:t>
            </w:r>
          </w:p>
          <w:p w14:paraId="319311B3" w14:textId="77777777" w:rsidR="00F853A0" w:rsidRDefault="00F853A0" w:rsidP="008C3061">
            <w:pPr>
              <w:jc w:val="left"/>
              <w:rPr>
                <w:rFonts w:cs="Arial"/>
              </w:rPr>
            </w:pPr>
          </w:p>
          <w:p w14:paraId="6D6BA8A1" w14:textId="37A0C440" w:rsidR="00CE5CD9" w:rsidRDefault="00CE5CD9" w:rsidP="00CE5CD9">
            <w:pPr>
              <w:jc w:val="center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2D95937B" wp14:editId="320E3B5F">
                  <wp:extent cx="2040519" cy="2281671"/>
                  <wp:effectExtent l="0" t="0" r="0" b="4445"/>
                  <wp:docPr id="2357249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7249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407" cy="2286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CBBCE" w14:textId="77777777" w:rsidR="00CE5CD9" w:rsidRDefault="00CE5CD9" w:rsidP="008C3061">
            <w:pPr>
              <w:jc w:val="left"/>
              <w:rPr>
                <w:rFonts w:cs="Arial"/>
              </w:rPr>
            </w:pPr>
          </w:p>
          <w:p w14:paraId="27AABC11" w14:textId="26489BA1" w:rsidR="00CE5CD9" w:rsidRDefault="00CE5CD9" w:rsidP="00CE5CD9">
            <w:pPr>
              <w:jc w:val="center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4A8731E0" wp14:editId="0AFE93B2">
                  <wp:extent cx="5964324" cy="1866611"/>
                  <wp:effectExtent l="0" t="0" r="0" b="635"/>
                  <wp:docPr id="14397886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78863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126" cy="1869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92FC8" w14:textId="77777777" w:rsidR="00CE5CD9" w:rsidRDefault="00CE5CD9" w:rsidP="008C3061">
            <w:pPr>
              <w:jc w:val="left"/>
              <w:rPr>
                <w:rFonts w:cs="Arial"/>
              </w:rPr>
            </w:pPr>
          </w:p>
          <w:p w14:paraId="3F5284BF" w14:textId="486861B6" w:rsidR="006008AA" w:rsidRDefault="006008AA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Esto se debe de aplicar para todos los casos que se tengan de manera similar.</w:t>
            </w:r>
          </w:p>
          <w:p w14:paraId="6923F40B" w14:textId="77777777" w:rsidR="006008AA" w:rsidRDefault="006008AA" w:rsidP="008C3061">
            <w:pPr>
              <w:jc w:val="left"/>
              <w:rPr>
                <w:rFonts w:cs="Arial"/>
              </w:rPr>
            </w:pPr>
          </w:p>
          <w:p w14:paraId="0ADA2EB0" w14:textId="34BE7F95" w:rsidR="00F853A0" w:rsidRDefault="00F853A0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Una vez que se tengan los </w:t>
            </w:r>
            <w:proofErr w:type="gramStart"/>
            <w:r>
              <w:rPr>
                <w:rFonts w:cs="Arial"/>
              </w:rPr>
              <w:t>casos replicado</w:t>
            </w:r>
            <w:proofErr w:type="gramEnd"/>
            <w:r>
              <w:rPr>
                <w:rFonts w:cs="Arial"/>
              </w:rPr>
              <w:t xml:space="preserve"> en QAS se debe de enviar esta información en un nuevo número de ticket.</w:t>
            </w:r>
          </w:p>
          <w:p w14:paraId="339BF429" w14:textId="68889C28" w:rsidR="00F853A0" w:rsidRPr="00C850BB" w:rsidRDefault="00F853A0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20"/>
      <w:footerReference w:type="even" r:id="rId21"/>
      <w:footerReference w:type="default" r:id="rId22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5149310D"/>
    <w:multiLevelType w:val="multilevel"/>
    <w:tmpl w:val="E690D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12F15D7"/>
    <w:multiLevelType w:val="multilevel"/>
    <w:tmpl w:val="30B2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113760">
    <w:abstractNumId w:val="2"/>
  </w:num>
  <w:num w:numId="2" w16cid:durableId="402334612">
    <w:abstractNumId w:val="0"/>
  </w:num>
  <w:num w:numId="3" w16cid:durableId="137857843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98634611">
    <w:abstractNumId w:val="3"/>
  </w:num>
  <w:num w:numId="5" w16cid:durableId="214388229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activeWritingStyle w:appName="MSWord" w:lang="es-MX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3DE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4DBC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370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64BF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064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6333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8AA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774"/>
    <w:rsid w:val="007B4B38"/>
    <w:rsid w:val="007B5C8F"/>
    <w:rsid w:val="007B5E67"/>
    <w:rsid w:val="007B63FA"/>
    <w:rsid w:val="007B76B9"/>
    <w:rsid w:val="007B7A91"/>
    <w:rsid w:val="007C0185"/>
    <w:rsid w:val="007C10DC"/>
    <w:rsid w:val="007C12D5"/>
    <w:rsid w:val="007C14D0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56D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6744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4509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415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466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5CD9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8FE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53A0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567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3733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Soporte Rcom</cp:lastModifiedBy>
  <cp:revision>2</cp:revision>
  <cp:lastPrinted>2009-06-24T14:16:00Z</cp:lastPrinted>
  <dcterms:created xsi:type="dcterms:W3CDTF">2025-03-31T21:59:00Z</dcterms:created>
  <dcterms:modified xsi:type="dcterms:W3CDTF">2025-03-31T21:59:00Z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