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598AB" w14:textId="77777777" w:rsidR="008031A6" w:rsidRPr="00B02D94" w:rsidRDefault="008031A6" w:rsidP="008031A6">
      <w:pPr>
        <w:jc w:val="center"/>
        <w:rPr>
          <w:rFonts w:ascii="Arial" w:hAnsi="Arial" w:cs="Arial"/>
          <w:b/>
          <w:bCs/>
        </w:rPr>
      </w:pPr>
    </w:p>
    <w:p w14:paraId="1EB1133E" w14:textId="65DD89E1" w:rsidR="008031A6" w:rsidRPr="00B02D94" w:rsidRDefault="00895C1A" w:rsidP="008031A6">
      <w:pPr>
        <w:jc w:val="center"/>
        <w:rPr>
          <w:rFonts w:ascii="Arial" w:hAnsi="Arial" w:cs="Arial"/>
          <w:b/>
          <w:bCs/>
        </w:rPr>
      </w:pPr>
      <w:r w:rsidRPr="00895C1A">
        <w:rPr>
          <w:rFonts w:ascii="Arial" w:hAnsi="Arial" w:cs="Arial"/>
          <w:b/>
          <w:bCs/>
        </w:rPr>
        <w:t>PLATAFORMAS DIGITALES</w:t>
      </w:r>
    </w:p>
    <w:p w14:paraId="37B5D833" w14:textId="77777777" w:rsidR="008031A6" w:rsidRPr="00B02D94" w:rsidRDefault="008031A6" w:rsidP="008031A6">
      <w:pPr>
        <w:jc w:val="center"/>
        <w:rPr>
          <w:rFonts w:ascii="Arial" w:hAnsi="Arial" w:cs="Arial"/>
          <w:b/>
          <w:bCs/>
        </w:rPr>
      </w:pPr>
    </w:p>
    <w:p w14:paraId="1E661507" w14:textId="77777777" w:rsidR="008031A6" w:rsidRPr="00B02D94" w:rsidRDefault="008031A6" w:rsidP="008031A6">
      <w:pPr>
        <w:jc w:val="center"/>
        <w:rPr>
          <w:rFonts w:ascii="Arial" w:hAnsi="Arial" w:cs="Arial"/>
          <w:b/>
          <w:bCs/>
        </w:rPr>
      </w:pPr>
    </w:p>
    <w:p w14:paraId="26AC233A" w14:textId="77777777" w:rsidR="008031A6" w:rsidRDefault="008031A6" w:rsidP="008031A6">
      <w:pPr>
        <w:jc w:val="center"/>
        <w:rPr>
          <w:rFonts w:ascii="Arial" w:hAnsi="Arial" w:cs="Arial"/>
          <w:b/>
          <w:bCs/>
        </w:rPr>
      </w:pPr>
    </w:p>
    <w:p w14:paraId="2A605B9D" w14:textId="77777777" w:rsidR="00895C1A" w:rsidRPr="00B02D94" w:rsidRDefault="00895C1A" w:rsidP="008031A6">
      <w:pPr>
        <w:jc w:val="center"/>
        <w:rPr>
          <w:rFonts w:ascii="Arial" w:hAnsi="Arial" w:cs="Arial"/>
          <w:b/>
          <w:bCs/>
        </w:rPr>
      </w:pPr>
    </w:p>
    <w:p w14:paraId="5BE24F57" w14:textId="77777777" w:rsidR="008031A6" w:rsidRPr="00B02D94" w:rsidRDefault="008031A6" w:rsidP="008031A6">
      <w:pPr>
        <w:jc w:val="center"/>
        <w:rPr>
          <w:rFonts w:ascii="Arial" w:hAnsi="Arial" w:cs="Arial"/>
          <w:b/>
          <w:bCs/>
        </w:rPr>
      </w:pPr>
      <w:r w:rsidRPr="00B02D94">
        <w:rPr>
          <w:rFonts w:ascii="Arial" w:hAnsi="Arial" w:cs="Arial"/>
          <w:b/>
          <w:bCs/>
        </w:rPr>
        <w:t>PRESENTADO POR</w:t>
      </w:r>
    </w:p>
    <w:p w14:paraId="5B8C186B" w14:textId="77777777" w:rsidR="00BA547D" w:rsidRPr="00BA547D" w:rsidRDefault="00BA547D" w:rsidP="00BA547D">
      <w:pPr>
        <w:jc w:val="center"/>
        <w:rPr>
          <w:rFonts w:ascii="Arial" w:hAnsi="Arial" w:cs="Arial"/>
          <w:b/>
          <w:bCs/>
        </w:rPr>
      </w:pPr>
      <w:r w:rsidRPr="00BA547D">
        <w:rPr>
          <w:rFonts w:ascii="Arial" w:hAnsi="Arial" w:cs="Arial"/>
          <w:b/>
          <w:bCs/>
        </w:rPr>
        <w:t>JESSICA PAOLA CASTILLO RODRIGUEZ</w:t>
      </w:r>
    </w:p>
    <w:p w14:paraId="2891AC3F" w14:textId="77777777" w:rsidR="00BA547D" w:rsidRPr="00BA547D" w:rsidRDefault="00BA547D" w:rsidP="00BA547D">
      <w:pPr>
        <w:jc w:val="center"/>
        <w:rPr>
          <w:rFonts w:ascii="Arial" w:hAnsi="Arial" w:cs="Arial"/>
          <w:b/>
          <w:bCs/>
        </w:rPr>
      </w:pPr>
      <w:r w:rsidRPr="00BA547D">
        <w:rPr>
          <w:rFonts w:ascii="Arial" w:hAnsi="Arial" w:cs="Arial"/>
          <w:b/>
          <w:bCs/>
        </w:rPr>
        <w:t>CAMILO ALBERTO VARON BENITEZ</w:t>
      </w:r>
    </w:p>
    <w:p w14:paraId="6156216D" w14:textId="7789AB86" w:rsidR="008031A6" w:rsidRPr="00B02D94" w:rsidRDefault="00BA547D" w:rsidP="00BA547D">
      <w:pPr>
        <w:jc w:val="center"/>
        <w:rPr>
          <w:rFonts w:ascii="Arial" w:hAnsi="Arial" w:cs="Arial"/>
          <w:b/>
          <w:bCs/>
        </w:rPr>
      </w:pPr>
      <w:r w:rsidRPr="00BA547D">
        <w:rPr>
          <w:rFonts w:ascii="Arial" w:hAnsi="Arial" w:cs="Arial"/>
          <w:b/>
          <w:bCs/>
        </w:rPr>
        <w:t>EDWAR LEANDRO MOLINA</w:t>
      </w:r>
    </w:p>
    <w:p w14:paraId="6C7AAD2D" w14:textId="77777777" w:rsidR="008031A6" w:rsidRPr="00B02D94" w:rsidRDefault="008031A6" w:rsidP="008031A6">
      <w:pPr>
        <w:jc w:val="center"/>
        <w:rPr>
          <w:rFonts w:ascii="Arial" w:hAnsi="Arial" w:cs="Arial"/>
          <w:b/>
          <w:bCs/>
        </w:rPr>
      </w:pPr>
    </w:p>
    <w:p w14:paraId="2CE0D82F" w14:textId="77777777" w:rsidR="008031A6" w:rsidRPr="00B02D94" w:rsidRDefault="008031A6" w:rsidP="008031A6">
      <w:pPr>
        <w:jc w:val="center"/>
        <w:rPr>
          <w:rFonts w:ascii="Arial" w:hAnsi="Arial" w:cs="Arial"/>
          <w:b/>
          <w:bCs/>
        </w:rPr>
      </w:pPr>
    </w:p>
    <w:p w14:paraId="49ECE70D" w14:textId="77777777" w:rsidR="008031A6" w:rsidRPr="00B02D94" w:rsidRDefault="008031A6" w:rsidP="008031A6">
      <w:pPr>
        <w:jc w:val="center"/>
        <w:rPr>
          <w:rFonts w:ascii="Arial" w:hAnsi="Arial" w:cs="Arial"/>
          <w:b/>
          <w:bCs/>
        </w:rPr>
      </w:pPr>
    </w:p>
    <w:p w14:paraId="704570C4" w14:textId="48D26155" w:rsidR="008031A6" w:rsidRPr="00B02D94" w:rsidRDefault="008031A6" w:rsidP="008031A6">
      <w:pPr>
        <w:jc w:val="center"/>
        <w:rPr>
          <w:rFonts w:ascii="Arial" w:hAnsi="Arial" w:cs="Arial"/>
          <w:b/>
          <w:bCs/>
        </w:rPr>
      </w:pPr>
      <w:r w:rsidRPr="00B02D94">
        <w:rPr>
          <w:rFonts w:ascii="Arial" w:hAnsi="Arial" w:cs="Arial"/>
          <w:b/>
          <w:bCs/>
        </w:rPr>
        <w:t>DOCENTE</w:t>
      </w:r>
    </w:p>
    <w:p w14:paraId="21AE8554" w14:textId="667BA7D0" w:rsidR="008031A6" w:rsidRPr="00B02D94" w:rsidRDefault="00BA547D" w:rsidP="008031A6">
      <w:pPr>
        <w:jc w:val="center"/>
        <w:rPr>
          <w:rFonts w:ascii="Arial" w:hAnsi="Arial" w:cs="Arial"/>
          <w:b/>
          <w:bCs/>
        </w:rPr>
      </w:pPr>
      <w:r w:rsidRPr="00BA547D">
        <w:rPr>
          <w:rFonts w:ascii="Arial" w:hAnsi="Arial" w:cs="Arial"/>
          <w:b/>
          <w:bCs/>
        </w:rPr>
        <w:t>EDWIN CARDOZO ROJAS</w:t>
      </w:r>
    </w:p>
    <w:p w14:paraId="092E6369" w14:textId="77777777" w:rsidR="008031A6" w:rsidRPr="00B02D94" w:rsidRDefault="008031A6" w:rsidP="008031A6">
      <w:pPr>
        <w:jc w:val="center"/>
        <w:rPr>
          <w:rFonts w:ascii="Arial" w:hAnsi="Arial" w:cs="Arial"/>
          <w:b/>
          <w:bCs/>
        </w:rPr>
      </w:pPr>
    </w:p>
    <w:p w14:paraId="7BEC10A8" w14:textId="77777777" w:rsidR="008031A6" w:rsidRPr="00B02D94" w:rsidRDefault="008031A6" w:rsidP="008031A6">
      <w:pPr>
        <w:jc w:val="center"/>
        <w:rPr>
          <w:rFonts w:ascii="Arial" w:hAnsi="Arial" w:cs="Arial"/>
          <w:b/>
          <w:bCs/>
        </w:rPr>
      </w:pPr>
    </w:p>
    <w:p w14:paraId="2851A6F5" w14:textId="77777777" w:rsidR="008031A6" w:rsidRPr="00B02D94" w:rsidRDefault="008031A6" w:rsidP="008031A6">
      <w:pPr>
        <w:jc w:val="center"/>
        <w:rPr>
          <w:rFonts w:ascii="Arial" w:hAnsi="Arial" w:cs="Arial"/>
          <w:b/>
          <w:bCs/>
        </w:rPr>
      </w:pPr>
    </w:p>
    <w:p w14:paraId="605F1522" w14:textId="77777777" w:rsidR="008031A6" w:rsidRDefault="008031A6" w:rsidP="008031A6">
      <w:pPr>
        <w:jc w:val="center"/>
        <w:rPr>
          <w:rFonts w:ascii="Arial" w:hAnsi="Arial" w:cs="Arial"/>
          <w:b/>
          <w:bCs/>
        </w:rPr>
      </w:pPr>
    </w:p>
    <w:p w14:paraId="6E07BC06" w14:textId="77777777" w:rsidR="00FC0F81" w:rsidRDefault="00FC0F81" w:rsidP="008031A6">
      <w:pPr>
        <w:jc w:val="center"/>
        <w:rPr>
          <w:rFonts w:ascii="Arial" w:hAnsi="Arial" w:cs="Arial"/>
          <w:b/>
          <w:bCs/>
        </w:rPr>
      </w:pPr>
    </w:p>
    <w:p w14:paraId="39C51B9B" w14:textId="77777777" w:rsidR="00FC0F81" w:rsidRPr="00B02D94" w:rsidRDefault="00FC0F81" w:rsidP="008031A6">
      <w:pPr>
        <w:jc w:val="center"/>
        <w:rPr>
          <w:rFonts w:ascii="Arial" w:hAnsi="Arial" w:cs="Arial"/>
          <w:b/>
          <w:bCs/>
        </w:rPr>
      </w:pPr>
    </w:p>
    <w:p w14:paraId="3F3DB751" w14:textId="77777777" w:rsidR="008031A6" w:rsidRPr="00B02D94" w:rsidRDefault="008031A6" w:rsidP="008031A6">
      <w:pPr>
        <w:jc w:val="center"/>
        <w:rPr>
          <w:rFonts w:ascii="Arial" w:hAnsi="Arial" w:cs="Arial"/>
          <w:b/>
          <w:bCs/>
        </w:rPr>
      </w:pPr>
      <w:r w:rsidRPr="00B02D94">
        <w:rPr>
          <w:rFonts w:ascii="Arial" w:hAnsi="Arial" w:cs="Arial"/>
          <w:b/>
          <w:bCs/>
        </w:rPr>
        <w:t>UNIVERSIDAD DEL TOLIMA</w:t>
      </w:r>
    </w:p>
    <w:p w14:paraId="3DAE6310" w14:textId="77777777" w:rsidR="008031A6" w:rsidRPr="00B02D94" w:rsidRDefault="008031A6" w:rsidP="008031A6">
      <w:pPr>
        <w:jc w:val="center"/>
        <w:rPr>
          <w:rFonts w:ascii="Arial" w:hAnsi="Arial" w:cs="Arial"/>
          <w:b/>
          <w:bCs/>
        </w:rPr>
      </w:pPr>
      <w:r w:rsidRPr="00B02D94">
        <w:rPr>
          <w:rFonts w:ascii="Arial" w:hAnsi="Arial" w:cs="Arial"/>
          <w:b/>
          <w:bCs/>
        </w:rPr>
        <w:t>INSTITUTO DE EDUCACIÓN A DISTANCIA</w:t>
      </w:r>
    </w:p>
    <w:p w14:paraId="39801F35" w14:textId="77777777" w:rsidR="008031A6" w:rsidRPr="00B02D94" w:rsidRDefault="008031A6" w:rsidP="008031A6">
      <w:pPr>
        <w:jc w:val="center"/>
        <w:rPr>
          <w:rFonts w:ascii="Arial" w:hAnsi="Arial" w:cs="Arial"/>
          <w:b/>
          <w:bCs/>
        </w:rPr>
      </w:pPr>
      <w:r w:rsidRPr="00B02D94">
        <w:rPr>
          <w:rFonts w:ascii="Arial" w:hAnsi="Arial" w:cs="Arial"/>
          <w:b/>
          <w:bCs/>
        </w:rPr>
        <w:t>PROGRAMA LIC.CIENCIAS NATURALES Y EDUCACION AMBIENTAL</w:t>
      </w:r>
    </w:p>
    <w:p w14:paraId="64D9C4C9" w14:textId="77777777" w:rsidR="008031A6" w:rsidRPr="00B02D94" w:rsidRDefault="008031A6" w:rsidP="008031A6">
      <w:pPr>
        <w:jc w:val="center"/>
        <w:rPr>
          <w:rFonts w:ascii="Arial" w:hAnsi="Arial" w:cs="Arial"/>
          <w:b/>
          <w:bCs/>
        </w:rPr>
      </w:pPr>
      <w:r w:rsidRPr="00B02D94">
        <w:rPr>
          <w:rFonts w:ascii="Arial" w:hAnsi="Arial" w:cs="Arial"/>
          <w:b/>
          <w:bCs/>
        </w:rPr>
        <w:t>IBAGUÉ TOLIMA</w:t>
      </w:r>
    </w:p>
    <w:p w14:paraId="2C95ECBE" w14:textId="115F4571" w:rsidR="00EB4527" w:rsidRDefault="008031A6" w:rsidP="008031A6">
      <w:pPr>
        <w:jc w:val="center"/>
        <w:rPr>
          <w:rFonts w:ascii="Arial" w:hAnsi="Arial" w:cs="Arial"/>
          <w:b/>
          <w:bCs/>
        </w:rPr>
      </w:pPr>
      <w:r w:rsidRPr="00B02D94">
        <w:rPr>
          <w:rFonts w:ascii="Arial" w:hAnsi="Arial" w:cs="Arial"/>
          <w:b/>
          <w:bCs/>
        </w:rPr>
        <w:t>2025</w:t>
      </w:r>
    </w:p>
    <w:p w14:paraId="548DCA13" w14:textId="77777777" w:rsidR="00097A40" w:rsidRDefault="00097A40" w:rsidP="008031A6">
      <w:pPr>
        <w:jc w:val="center"/>
        <w:rPr>
          <w:rFonts w:ascii="Arial" w:hAnsi="Arial" w:cs="Arial"/>
        </w:rPr>
      </w:pPr>
    </w:p>
    <w:p w14:paraId="2A9F5153" w14:textId="77777777" w:rsidR="00097A40" w:rsidRDefault="00097A40" w:rsidP="00097A40">
      <w:pPr>
        <w:spacing w:line="360" w:lineRule="auto"/>
        <w:jc w:val="center"/>
        <w:rPr>
          <w:rFonts w:ascii="Arial" w:hAnsi="Arial" w:cs="Arial"/>
          <w:b/>
          <w:bCs/>
        </w:rPr>
      </w:pPr>
      <w:r w:rsidRPr="00097A40">
        <w:rPr>
          <w:rFonts w:ascii="Arial" w:hAnsi="Arial" w:cs="Arial"/>
          <w:b/>
          <w:bCs/>
        </w:rPr>
        <w:lastRenderedPageBreak/>
        <w:t>Proloquo2Go</w:t>
      </w:r>
    </w:p>
    <w:p w14:paraId="75294F1E" w14:textId="02D51C46" w:rsidR="00B432AB" w:rsidRPr="00097A40" w:rsidRDefault="00B432AB" w:rsidP="00097A40">
      <w:pPr>
        <w:spacing w:line="360" w:lineRule="auto"/>
        <w:jc w:val="center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07C01494" wp14:editId="25FFF166">
            <wp:extent cx="2042160" cy="2042160"/>
            <wp:effectExtent l="0" t="0" r="0" b="0"/>
            <wp:docPr id="166732777" name="Imagen 5" descr="Proloquo2Go - AssistiveW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Proloquo2Go - AssistiveWar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16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3254F" w14:textId="1DB18DE8" w:rsidR="00097A40" w:rsidRDefault="00097A40" w:rsidP="00097A40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E</w:t>
      </w:r>
      <w:r w:rsidRPr="00097A40">
        <w:rPr>
          <w:rFonts w:ascii="Arial" w:hAnsi="Arial" w:cs="Arial"/>
        </w:rPr>
        <w:t>s una aplicación de Comunicación Aumentativa y Alternativa (CAA) para dispositivos iOS que ofrece una voz a las personas con dificultades para hablar, permitiéndoles comunicarse a través de símbolos, imágenes y texto. Es una herramienta personalizable que utiliza voces de sonido natural y ofrece apoyo gramatical y de vocabulario para ayudar a los usuarios, desde principiantes hasta avanzados, a expresar ideas complejas</w:t>
      </w:r>
      <w:r w:rsidRPr="00097A40">
        <w:rPr>
          <w:rFonts w:ascii="Arial" w:hAnsi="Arial" w:cs="Arial"/>
          <w:b/>
          <w:bCs/>
        </w:rPr>
        <w:t>.</w:t>
      </w:r>
    </w:p>
    <w:p w14:paraId="0FD5C11C" w14:textId="77777777" w:rsidR="00097A40" w:rsidRDefault="00097A40" w:rsidP="00097A40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47AC0E16" w14:textId="5E55777C" w:rsidR="00097A40" w:rsidRPr="00097A40" w:rsidRDefault="00097A40" w:rsidP="00097A40">
      <w:pPr>
        <w:spacing w:line="360" w:lineRule="auto"/>
        <w:jc w:val="both"/>
        <w:rPr>
          <w:rFonts w:ascii="Arial" w:hAnsi="Arial" w:cs="Arial"/>
          <w:b/>
          <w:bCs/>
        </w:rPr>
      </w:pPr>
      <w:r w:rsidRPr="00097A40">
        <w:rPr>
          <w:rFonts w:ascii="Arial" w:hAnsi="Arial" w:cs="Arial"/>
          <w:b/>
          <w:bCs/>
        </w:rPr>
        <w:t>Características principales</w:t>
      </w:r>
    </w:p>
    <w:p w14:paraId="2EA537B6" w14:textId="3C5501F4" w:rsidR="00097A40" w:rsidRPr="00097A40" w:rsidRDefault="00097A40" w:rsidP="00097A40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097A40">
        <w:rPr>
          <w:rFonts w:ascii="Arial" w:hAnsi="Arial" w:cs="Arial"/>
          <w:b/>
          <w:bCs/>
        </w:rPr>
        <w:t>Comunicación Aumentativa y Alternativa (CAA):</w:t>
      </w:r>
      <w:r>
        <w:rPr>
          <w:rFonts w:ascii="Arial" w:hAnsi="Arial" w:cs="Arial"/>
        </w:rPr>
        <w:t xml:space="preserve"> </w:t>
      </w:r>
      <w:r w:rsidRPr="00097A40">
        <w:rPr>
          <w:rFonts w:ascii="Arial" w:hAnsi="Arial" w:cs="Arial"/>
        </w:rPr>
        <w:t>Es una aplicación diseñada para personas con dificultades en el habla que necesitan una forma alternativa de comunicarse. </w:t>
      </w:r>
    </w:p>
    <w:p w14:paraId="1357132B" w14:textId="3D0CF2BA" w:rsidR="00097A40" w:rsidRPr="00097A40" w:rsidRDefault="00097A40" w:rsidP="00097A40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097A40">
        <w:rPr>
          <w:rFonts w:ascii="Arial" w:hAnsi="Arial" w:cs="Arial"/>
          <w:b/>
          <w:bCs/>
        </w:rPr>
        <w:t>Voces de sonido natural:</w:t>
      </w:r>
      <w:r>
        <w:rPr>
          <w:rFonts w:ascii="Arial" w:hAnsi="Arial" w:cs="Arial"/>
        </w:rPr>
        <w:t xml:space="preserve"> </w:t>
      </w:r>
      <w:r w:rsidRPr="00097A40">
        <w:rPr>
          <w:rFonts w:ascii="Arial" w:hAnsi="Arial" w:cs="Arial"/>
        </w:rPr>
        <w:t>Ofrece voces de alta calidad en varios idiomas y géneros, incluyendo voces de niños, para que la comunicación sea más natural. </w:t>
      </w:r>
    </w:p>
    <w:p w14:paraId="0E870821" w14:textId="094C90D3" w:rsidR="00097A40" w:rsidRPr="00097A40" w:rsidRDefault="00097A40" w:rsidP="00097A40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097A40">
        <w:rPr>
          <w:rFonts w:ascii="Arial" w:hAnsi="Arial" w:cs="Arial"/>
          <w:b/>
          <w:bCs/>
        </w:rPr>
        <w:t>Altamente personalizable:</w:t>
      </w:r>
      <w:r>
        <w:rPr>
          <w:rFonts w:ascii="Arial" w:hAnsi="Arial" w:cs="Arial"/>
        </w:rPr>
        <w:t xml:space="preserve"> </w:t>
      </w:r>
      <w:r w:rsidRPr="00097A40">
        <w:rPr>
          <w:rFonts w:ascii="Arial" w:hAnsi="Arial" w:cs="Arial"/>
        </w:rPr>
        <w:t>Permite adaptar la interfaz, el vocabulario y la organización de los símbolos para adaptarse a las necesidades individuales del usuario. </w:t>
      </w:r>
    </w:p>
    <w:p w14:paraId="6D4F939B" w14:textId="0B9C6147" w:rsidR="00097A40" w:rsidRPr="00097A40" w:rsidRDefault="00097A40" w:rsidP="00097A40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097A40">
        <w:rPr>
          <w:rFonts w:ascii="Arial" w:hAnsi="Arial" w:cs="Arial"/>
          <w:b/>
          <w:bCs/>
        </w:rPr>
        <w:lastRenderedPageBreak/>
        <w:t>Vocabulario creciente:</w:t>
      </w:r>
      <w:r>
        <w:rPr>
          <w:rFonts w:ascii="Arial" w:hAnsi="Arial" w:cs="Arial"/>
        </w:rPr>
        <w:t xml:space="preserve"> </w:t>
      </w:r>
      <w:r w:rsidRPr="00097A40">
        <w:rPr>
          <w:rFonts w:ascii="Arial" w:hAnsi="Arial" w:cs="Arial"/>
        </w:rPr>
        <w:t>Dispone de un vocabulario inicial para principiantes, pero también permite a usuarios avanzados expandir su comunicación con más de 10,000 palabras periféricas. </w:t>
      </w:r>
    </w:p>
    <w:p w14:paraId="20DE954D" w14:textId="2A0CF4CF" w:rsidR="00097A40" w:rsidRPr="00097A40" w:rsidRDefault="00097A40" w:rsidP="00097A40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097A40">
        <w:rPr>
          <w:rFonts w:ascii="Arial" w:hAnsi="Arial" w:cs="Arial"/>
          <w:b/>
          <w:bCs/>
        </w:rPr>
        <w:t>Expresión avanzada:</w:t>
      </w:r>
      <w:r>
        <w:rPr>
          <w:rFonts w:ascii="Arial" w:hAnsi="Arial" w:cs="Arial"/>
        </w:rPr>
        <w:t xml:space="preserve"> </w:t>
      </w:r>
      <w:r w:rsidRPr="00097A40">
        <w:rPr>
          <w:rFonts w:ascii="Arial" w:hAnsi="Arial" w:cs="Arial"/>
        </w:rPr>
        <w:t>Permite una comunicación que va más allá de las peticiones, incluyendo comentarios, descripciones, quejas y planificación. </w:t>
      </w:r>
    </w:p>
    <w:p w14:paraId="16126558" w14:textId="4E7D7673" w:rsidR="00097A40" w:rsidRPr="00097A40" w:rsidRDefault="00097A40" w:rsidP="00097A40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097A40">
        <w:rPr>
          <w:rFonts w:ascii="Arial" w:hAnsi="Arial" w:cs="Arial"/>
          <w:b/>
          <w:bCs/>
        </w:rPr>
        <w:t>Accesibilidad diversa:</w:t>
      </w:r>
      <w:r>
        <w:rPr>
          <w:rFonts w:ascii="Arial" w:hAnsi="Arial" w:cs="Arial"/>
        </w:rPr>
        <w:t xml:space="preserve"> </w:t>
      </w:r>
      <w:r w:rsidRPr="00097A40">
        <w:rPr>
          <w:rFonts w:ascii="Arial" w:hAnsi="Arial" w:cs="Arial"/>
        </w:rPr>
        <w:t>Se puede usar con la pantalla táctil o con dispositivos de control como pulsadores y control ocular, lo que la hace accesible para personas con diferentes habilidades motoras y visuales. </w:t>
      </w:r>
    </w:p>
    <w:p w14:paraId="5AC6A78D" w14:textId="43EB8CA5" w:rsidR="00097A40" w:rsidRPr="00097A40" w:rsidRDefault="00097A40" w:rsidP="00097A40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097A40">
        <w:rPr>
          <w:rFonts w:ascii="Arial" w:hAnsi="Arial" w:cs="Arial"/>
          <w:b/>
          <w:bCs/>
        </w:rPr>
        <w:t>Función de búsqueda:</w:t>
      </w:r>
      <w:r>
        <w:rPr>
          <w:rFonts w:ascii="Arial" w:hAnsi="Arial" w:cs="Arial"/>
        </w:rPr>
        <w:t xml:space="preserve"> </w:t>
      </w:r>
      <w:r w:rsidRPr="00097A40">
        <w:rPr>
          <w:rFonts w:ascii="Arial" w:hAnsi="Arial" w:cs="Arial"/>
        </w:rPr>
        <w:t>Cuenta con una función para encontrar rápidamente palabras o frases dentro del vocabulario y guiar al usuario sobre cómo decirlas. </w:t>
      </w:r>
    </w:p>
    <w:p w14:paraId="1216AA1C" w14:textId="1E8A3308" w:rsidR="00097A40" w:rsidRPr="00097A40" w:rsidRDefault="00097A40" w:rsidP="00097A40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097A40">
        <w:rPr>
          <w:rFonts w:ascii="Arial" w:hAnsi="Arial" w:cs="Arial"/>
          <w:b/>
          <w:bCs/>
        </w:rPr>
        <w:t>Uso bilingüe:</w:t>
      </w:r>
      <w:r>
        <w:rPr>
          <w:rFonts w:ascii="Arial" w:hAnsi="Arial" w:cs="Arial"/>
        </w:rPr>
        <w:t xml:space="preserve"> </w:t>
      </w:r>
      <w:r w:rsidRPr="00097A40">
        <w:rPr>
          <w:rFonts w:ascii="Arial" w:hAnsi="Arial" w:cs="Arial"/>
        </w:rPr>
        <w:t>Permite la combinación de diferentes idiomas, facilitando el uso de múltiples lenguas y el cambio de idioma dentro de una misma frase. </w:t>
      </w:r>
    </w:p>
    <w:p w14:paraId="1681B827" w14:textId="47AC1253" w:rsidR="00097A40" w:rsidRDefault="00B432AB" w:rsidP="00097A40">
      <w:pPr>
        <w:jc w:val="both"/>
        <w:rPr>
          <w:rFonts w:ascii="Arial" w:hAnsi="Arial" w:cs="Arial"/>
          <w:b/>
          <w:bCs/>
        </w:rPr>
      </w:pPr>
      <w:r w:rsidRPr="00097A40"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49024" behindDoc="0" locked="0" layoutInCell="1" allowOverlap="1" wp14:anchorId="5BCA7E7C" wp14:editId="7EF7F129">
            <wp:simplePos x="0" y="0"/>
            <wp:positionH relativeFrom="column">
              <wp:posOffset>456565</wp:posOffset>
            </wp:positionH>
            <wp:positionV relativeFrom="paragraph">
              <wp:posOffset>140335</wp:posOffset>
            </wp:positionV>
            <wp:extent cx="4960620" cy="3721100"/>
            <wp:effectExtent l="0" t="0" r="0" b="0"/>
            <wp:wrapThrough wrapText="bothSides">
              <wp:wrapPolygon edited="0">
                <wp:start x="0" y="0"/>
                <wp:lineTo x="0" y="21453"/>
                <wp:lineTo x="21484" y="21453"/>
                <wp:lineTo x="21484" y="0"/>
                <wp:lineTo x="0" y="0"/>
              </wp:wrapPolygon>
            </wp:wrapThrough>
            <wp:docPr id="15651138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372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EAB104" w14:textId="3F0BEDBC" w:rsidR="00097A40" w:rsidRDefault="00097A40" w:rsidP="008031A6">
      <w:pPr>
        <w:jc w:val="center"/>
        <w:rPr>
          <w:rFonts w:ascii="Arial" w:hAnsi="Arial" w:cs="Arial"/>
          <w:b/>
          <w:bCs/>
        </w:rPr>
      </w:pPr>
    </w:p>
    <w:p w14:paraId="286723D0" w14:textId="32917AA4" w:rsidR="00097A40" w:rsidRDefault="00097A40" w:rsidP="008031A6">
      <w:pPr>
        <w:jc w:val="center"/>
        <w:rPr>
          <w:rFonts w:ascii="Arial" w:hAnsi="Arial" w:cs="Arial"/>
          <w:b/>
          <w:bCs/>
        </w:rPr>
      </w:pPr>
    </w:p>
    <w:p w14:paraId="2DDAE006" w14:textId="76D2773A" w:rsidR="00097A40" w:rsidRDefault="00097A40" w:rsidP="008031A6">
      <w:pPr>
        <w:jc w:val="center"/>
        <w:rPr>
          <w:rFonts w:ascii="Arial" w:hAnsi="Arial" w:cs="Arial"/>
          <w:b/>
          <w:bCs/>
        </w:rPr>
      </w:pPr>
    </w:p>
    <w:p w14:paraId="2FB2696A" w14:textId="6F5986D6" w:rsidR="00097A40" w:rsidRDefault="00097A40" w:rsidP="008031A6">
      <w:pPr>
        <w:jc w:val="center"/>
        <w:rPr>
          <w:rFonts w:ascii="Arial" w:hAnsi="Arial" w:cs="Arial"/>
          <w:b/>
          <w:bCs/>
        </w:rPr>
      </w:pPr>
    </w:p>
    <w:p w14:paraId="0AFF676F" w14:textId="77777777" w:rsidR="00B432AB" w:rsidRDefault="00B432AB" w:rsidP="008031A6">
      <w:pPr>
        <w:jc w:val="center"/>
        <w:rPr>
          <w:rFonts w:ascii="Arial" w:hAnsi="Arial" w:cs="Arial"/>
          <w:b/>
          <w:bCs/>
        </w:rPr>
      </w:pPr>
    </w:p>
    <w:p w14:paraId="60070191" w14:textId="77777777" w:rsidR="00B432AB" w:rsidRDefault="00B432AB" w:rsidP="008031A6">
      <w:pPr>
        <w:jc w:val="center"/>
        <w:rPr>
          <w:rFonts w:ascii="Arial" w:hAnsi="Arial" w:cs="Arial"/>
          <w:b/>
          <w:bCs/>
        </w:rPr>
      </w:pPr>
    </w:p>
    <w:p w14:paraId="6A243844" w14:textId="77777777" w:rsidR="00B432AB" w:rsidRDefault="00B432AB" w:rsidP="008031A6">
      <w:pPr>
        <w:jc w:val="center"/>
        <w:rPr>
          <w:rFonts w:ascii="Arial" w:hAnsi="Arial" w:cs="Arial"/>
          <w:b/>
          <w:bCs/>
        </w:rPr>
      </w:pPr>
    </w:p>
    <w:p w14:paraId="3FE2D9B0" w14:textId="77777777" w:rsidR="00B432AB" w:rsidRDefault="00B432AB" w:rsidP="008031A6">
      <w:pPr>
        <w:jc w:val="center"/>
        <w:rPr>
          <w:rFonts w:ascii="Arial" w:hAnsi="Arial" w:cs="Arial"/>
          <w:b/>
          <w:bCs/>
        </w:rPr>
      </w:pPr>
    </w:p>
    <w:p w14:paraId="51FE7ED2" w14:textId="77777777" w:rsidR="00B432AB" w:rsidRDefault="00B432AB" w:rsidP="008031A6">
      <w:pPr>
        <w:jc w:val="center"/>
        <w:rPr>
          <w:rFonts w:ascii="Arial" w:hAnsi="Arial" w:cs="Arial"/>
          <w:b/>
          <w:bCs/>
        </w:rPr>
      </w:pPr>
    </w:p>
    <w:p w14:paraId="57A99391" w14:textId="77777777" w:rsidR="00B432AB" w:rsidRDefault="00B432AB" w:rsidP="008031A6">
      <w:pPr>
        <w:jc w:val="center"/>
        <w:rPr>
          <w:rFonts w:ascii="Arial" w:hAnsi="Arial" w:cs="Arial"/>
          <w:b/>
          <w:bCs/>
        </w:rPr>
      </w:pPr>
    </w:p>
    <w:p w14:paraId="4F479B1A" w14:textId="77777777" w:rsidR="00B432AB" w:rsidRDefault="00B432AB" w:rsidP="008031A6">
      <w:pPr>
        <w:jc w:val="center"/>
        <w:rPr>
          <w:rFonts w:ascii="Arial" w:hAnsi="Arial" w:cs="Arial"/>
          <w:b/>
          <w:bCs/>
        </w:rPr>
      </w:pPr>
    </w:p>
    <w:p w14:paraId="2F318C8E" w14:textId="77777777" w:rsidR="00B432AB" w:rsidRDefault="00B432AB" w:rsidP="008031A6">
      <w:pPr>
        <w:jc w:val="center"/>
        <w:rPr>
          <w:rFonts w:ascii="Arial" w:hAnsi="Arial" w:cs="Arial"/>
          <w:b/>
          <w:bCs/>
        </w:rPr>
      </w:pPr>
    </w:p>
    <w:p w14:paraId="19C3BD47" w14:textId="77777777" w:rsidR="00B432AB" w:rsidRDefault="00B432AB" w:rsidP="008031A6">
      <w:pPr>
        <w:jc w:val="center"/>
        <w:rPr>
          <w:rFonts w:ascii="Arial" w:hAnsi="Arial" w:cs="Arial"/>
          <w:b/>
          <w:bCs/>
        </w:rPr>
      </w:pPr>
    </w:p>
    <w:p w14:paraId="2F07A23C" w14:textId="1AA1C821" w:rsidR="00B432AB" w:rsidRDefault="00B432AB" w:rsidP="00B432AB">
      <w:pPr>
        <w:spacing w:line="360" w:lineRule="auto"/>
        <w:jc w:val="center"/>
        <w:rPr>
          <w:rFonts w:ascii="Arial" w:hAnsi="Arial" w:cs="Arial"/>
          <w:b/>
          <w:bCs/>
        </w:rPr>
      </w:pPr>
      <w:proofErr w:type="spellStart"/>
      <w:r w:rsidRPr="00B432AB">
        <w:rPr>
          <w:rFonts w:ascii="Arial" w:hAnsi="Arial" w:cs="Arial"/>
          <w:b/>
          <w:bCs/>
        </w:rPr>
        <w:lastRenderedPageBreak/>
        <w:t>AutisMIND</w:t>
      </w:r>
      <w:proofErr w:type="spellEnd"/>
      <w:r w:rsidRPr="00B432AB">
        <w:rPr>
          <w:rFonts w:ascii="Arial" w:hAnsi="Arial" w:cs="Arial"/>
          <w:b/>
          <w:bCs/>
        </w:rPr>
        <w:t xml:space="preserve"> </w:t>
      </w:r>
    </w:p>
    <w:p w14:paraId="2AB91139" w14:textId="1785305B" w:rsidR="00B432AB" w:rsidRDefault="00C86A28" w:rsidP="00B432AB">
      <w:pPr>
        <w:spacing w:line="360" w:lineRule="auto"/>
        <w:jc w:val="center"/>
        <w:rPr>
          <w:rFonts w:ascii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5168" behindDoc="0" locked="0" layoutInCell="1" allowOverlap="1" wp14:anchorId="6F927431" wp14:editId="5F1B885E">
            <wp:simplePos x="0" y="0"/>
            <wp:positionH relativeFrom="column">
              <wp:posOffset>1904365</wp:posOffset>
            </wp:positionH>
            <wp:positionV relativeFrom="paragraph">
              <wp:posOffset>208915</wp:posOffset>
            </wp:positionV>
            <wp:extent cx="1803400" cy="1803400"/>
            <wp:effectExtent l="0" t="0" r="6350" b="6350"/>
            <wp:wrapThrough wrapText="bothSides">
              <wp:wrapPolygon edited="0">
                <wp:start x="1369" y="0"/>
                <wp:lineTo x="0" y="1369"/>
                <wp:lineTo x="0" y="20079"/>
                <wp:lineTo x="1369" y="21448"/>
                <wp:lineTo x="20079" y="21448"/>
                <wp:lineTo x="21448" y="20079"/>
                <wp:lineTo x="21448" y="1369"/>
                <wp:lineTo x="20079" y="0"/>
                <wp:lineTo x="1369" y="0"/>
              </wp:wrapPolygon>
            </wp:wrapThrough>
            <wp:docPr id="455305967" name="Imagen 6" descr="AutisMIND - Apps en Google P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AutisMIND - Apps en Google Play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400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97150B" w14:textId="2AF1C0FB" w:rsidR="00B432AB" w:rsidRDefault="00B432AB" w:rsidP="00B432AB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256B3AC8" w14:textId="77777777" w:rsidR="00B432AB" w:rsidRDefault="00B432AB" w:rsidP="00B432AB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1003944E" w14:textId="77777777" w:rsidR="00C86A28" w:rsidRDefault="00C86A28" w:rsidP="00B432AB">
      <w:pPr>
        <w:spacing w:line="360" w:lineRule="auto"/>
        <w:jc w:val="both"/>
        <w:rPr>
          <w:rFonts w:ascii="Arial" w:hAnsi="Arial" w:cs="Arial"/>
        </w:rPr>
      </w:pPr>
    </w:p>
    <w:p w14:paraId="35F25B0B" w14:textId="77777777" w:rsidR="00C86A28" w:rsidRDefault="00C86A28" w:rsidP="00B432AB">
      <w:pPr>
        <w:spacing w:line="360" w:lineRule="auto"/>
        <w:jc w:val="both"/>
        <w:rPr>
          <w:rFonts w:ascii="Arial" w:hAnsi="Arial" w:cs="Arial"/>
        </w:rPr>
      </w:pPr>
    </w:p>
    <w:p w14:paraId="43F17758" w14:textId="77777777" w:rsidR="00C86A28" w:rsidRDefault="00C86A28" w:rsidP="00B432AB">
      <w:pPr>
        <w:spacing w:line="360" w:lineRule="auto"/>
        <w:jc w:val="both"/>
        <w:rPr>
          <w:rFonts w:ascii="Arial" w:hAnsi="Arial" w:cs="Arial"/>
        </w:rPr>
      </w:pPr>
    </w:p>
    <w:p w14:paraId="38F53906" w14:textId="77777777" w:rsidR="00C86A28" w:rsidRDefault="00C86A28" w:rsidP="00B432AB">
      <w:pPr>
        <w:spacing w:line="360" w:lineRule="auto"/>
        <w:jc w:val="both"/>
        <w:rPr>
          <w:rFonts w:ascii="Arial" w:hAnsi="Arial" w:cs="Arial"/>
        </w:rPr>
      </w:pPr>
    </w:p>
    <w:p w14:paraId="7F0D815C" w14:textId="217C4F26" w:rsidR="00B432AB" w:rsidRPr="00B432AB" w:rsidRDefault="00B432AB" w:rsidP="00B432AB">
      <w:pPr>
        <w:spacing w:line="360" w:lineRule="auto"/>
        <w:jc w:val="both"/>
        <w:rPr>
          <w:rFonts w:ascii="Arial" w:hAnsi="Arial" w:cs="Arial"/>
        </w:rPr>
      </w:pPr>
      <w:r w:rsidRPr="00B432AB">
        <w:rPr>
          <w:rFonts w:ascii="Arial" w:hAnsi="Arial" w:cs="Arial"/>
        </w:rPr>
        <w:t>Es una aplicación que tiene como objetivo estimular el pensamiento social y la </w:t>
      </w:r>
      <w:hyperlink r:id="rId10" w:tgtFrame="_blank" w:history="1">
        <w:r w:rsidRPr="00B432AB">
          <w:rPr>
            <w:rStyle w:val="Hipervnculo"/>
            <w:rFonts w:ascii="Arial" w:hAnsi="Arial" w:cs="Arial"/>
            <w:color w:val="auto"/>
          </w:rPr>
          <w:t>Teoría de la Mente</w:t>
        </w:r>
      </w:hyperlink>
      <w:r w:rsidRPr="00B432AB">
        <w:rPr>
          <w:rFonts w:ascii="Arial" w:hAnsi="Arial" w:cs="Arial"/>
        </w:rPr>
        <w:t xml:space="preserve"> en personas con Trastorno del Espectro Autista (TEA) a través de ejercicios y videos interactivos. Sus características incluyen un diseño sencillo y visualmente limpio para evitar la sobrecarga de estímulos, adaptabilidad a las necesidades del usuario, </w:t>
      </w:r>
      <w:proofErr w:type="spellStart"/>
      <w:r w:rsidRPr="00B432AB">
        <w:rPr>
          <w:rFonts w:ascii="Arial" w:hAnsi="Arial" w:cs="Arial"/>
        </w:rPr>
        <w:t>feedback</w:t>
      </w:r>
      <w:proofErr w:type="spellEnd"/>
      <w:r w:rsidRPr="00B432AB">
        <w:rPr>
          <w:rFonts w:ascii="Arial" w:hAnsi="Arial" w:cs="Arial"/>
        </w:rPr>
        <w:t xml:space="preserve"> inmediato para corregir respuestas, registro del progreso y una estructura de "aprendizaje sin error". </w:t>
      </w:r>
    </w:p>
    <w:p w14:paraId="44289923" w14:textId="2023D64D" w:rsidR="00B432AB" w:rsidRPr="00B432AB" w:rsidRDefault="00B432AB" w:rsidP="00B432AB">
      <w:pPr>
        <w:spacing w:line="360" w:lineRule="auto"/>
        <w:jc w:val="center"/>
        <w:rPr>
          <w:rFonts w:ascii="Arial" w:hAnsi="Arial" w:cs="Arial"/>
          <w:b/>
          <w:bCs/>
        </w:rPr>
      </w:pPr>
      <w:r w:rsidRPr="00B432AB">
        <w:rPr>
          <w:rFonts w:ascii="Arial" w:hAnsi="Arial" w:cs="Arial"/>
          <w:b/>
          <w:bCs/>
        </w:rPr>
        <w:t>Características principales de la aplicación</w:t>
      </w:r>
    </w:p>
    <w:p w14:paraId="6487B126" w14:textId="79288EDD" w:rsidR="00B432AB" w:rsidRPr="00B432AB" w:rsidRDefault="00B432AB" w:rsidP="00B432AB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B432AB">
        <w:rPr>
          <w:rFonts w:ascii="Arial" w:hAnsi="Arial" w:cs="Arial"/>
          <w:b/>
          <w:bCs/>
        </w:rPr>
        <w:t>Contenido educativo:</w:t>
      </w:r>
      <w:r>
        <w:rPr>
          <w:rFonts w:ascii="Arial" w:hAnsi="Arial" w:cs="Arial"/>
        </w:rPr>
        <w:t xml:space="preserve"> </w:t>
      </w:r>
      <w:r w:rsidRPr="00B432AB">
        <w:rPr>
          <w:rFonts w:ascii="Arial" w:hAnsi="Arial" w:cs="Arial"/>
        </w:rPr>
        <w:t>Incluye 10 temas diferentes con más de 1.000 ejercicios y actividades para trabajar habilidades como la atención conjunta, la identificación de emociones, la percepción global y la interpretación de situaciones sociales. </w:t>
      </w:r>
    </w:p>
    <w:p w14:paraId="44A3EC0D" w14:textId="23FD9A1D" w:rsidR="00B432AB" w:rsidRPr="00B432AB" w:rsidRDefault="00B432AB" w:rsidP="00B432AB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B432AB">
        <w:rPr>
          <w:rFonts w:ascii="Arial" w:hAnsi="Arial" w:cs="Arial"/>
          <w:b/>
          <w:bCs/>
        </w:rPr>
        <w:t>Diseño para TEA:</w:t>
      </w:r>
      <w:r>
        <w:rPr>
          <w:rFonts w:ascii="Arial" w:hAnsi="Arial" w:cs="Arial"/>
        </w:rPr>
        <w:t xml:space="preserve"> </w:t>
      </w:r>
      <w:r w:rsidRPr="00B432AB">
        <w:rPr>
          <w:rFonts w:ascii="Arial" w:hAnsi="Arial" w:cs="Arial"/>
        </w:rPr>
        <w:t>Se creó teniendo en cuenta las características de las personas con TEA. Utiliza apoyos visuales, aprendizaje sin error, y evita la sobrecarga de estímulos innecesarios. </w:t>
      </w:r>
    </w:p>
    <w:p w14:paraId="5FA3821E" w14:textId="530E1EAE" w:rsidR="00B432AB" w:rsidRPr="00B432AB" w:rsidRDefault="00B432AB" w:rsidP="00B432AB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B432AB">
        <w:rPr>
          <w:rFonts w:ascii="Arial" w:hAnsi="Arial" w:cs="Arial"/>
          <w:b/>
          <w:bCs/>
        </w:rPr>
        <w:t>Funcionalidades personalizables:</w:t>
      </w:r>
      <w:r>
        <w:rPr>
          <w:rFonts w:ascii="Arial" w:hAnsi="Arial" w:cs="Arial"/>
        </w:rPr>
        <w:t xml:space="preserve"> </w:t>
      </w:r>
      <w:r w:rsidRPr="00B432AB">
        <w:rPr>
          <w:rFonts w:ascii="Arial" w:hAnsi="Arial" w:cs="Arial"/>
        </w:rPr>
        <w:t>Permite configurar las preferencias del usuario (locuciones, música, texto, formato, etc.) para adaptar el programa a sus necesidades individuales. </w:t>
      </w:r>
    </w:p>
    <w:p w14:paraId="1EC3991C" w14:textId="5FBBD260" w:rsidR="00B432AB" w:rsidRPr="00B432AB" w:rsidRDefault="00B432AB" w:rsidP="00B432AB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B432AB">
        <w:rPr>
          <w:rFonts w:ascii="Arial" w:hAnsi="Arial" w:cs="Arial"/>
          <w:b/>
          <w:bCs/>
        </w:rPr>
        <w:lastRenderedPageBreak/>
        <w:t>Feedback y refuerzo:</w:t>
      </w:r>
      <w:r>
        <w:rPr>
          <w:rFonts w:ascii="Arial" w:hAnsi="Arial" w:cs="Arial"/>
        </w:rPr>
        <w:t xml:space="preserve"> </w:t>
      </w:r>
      <w:r w:rsidRPr="00B432AB">
        <w:rPr>
          <w:rFonts w:ascii="Arial" w:hAnsi="Arial" w:cs="Arial"/>
        </w:rPr>
        <w:t>Proporciona información inmediata sobre la respuesta del usuario y utiliza refuerzos positivos para mantener la motivación. </w:t>
      </w:r>
    </w:p>
    <w:p w14:paraId="50D58357" w14:textId="43828C8F" w:rsidR="00B432AB" w:rsidRPr="00B432AB" w:rsidRDefault="00B432AB" w:rsidP="00B432AB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B432AB">
        <w:rPr>
          <w:rFonts w:ascii="Arial" w:hAnsi="Arial" w:cs="Arial"/>
          <w:b/>
          <w:bCs/>
        </w:rPr>
        <w:t>Seguimiento del progreso:</w:t>
      </w:r>
      <w:r>
        <w:rPr>
          <w:rFonts w:ascii="Arial" w:hAnsi="Arial" w:cs="Arial"/>
        </w:rPr>
        <w:t xml:space="preserve"> </w:t>
      </w:r>
      <w:r w:rsidRPr="00B432AB">
        <w:rPr>
          <w:rFonts w:ascii="Arial" w:hAnsi="Arial" w:cs="Arial"/>
        </w:rPr>
        <w:t>Registra los avances a través de estadísticas detalladas sobre el rendimiento del usuario. </w:t>
      </w:r>
    </w:p>
    <w:p w14:paraId="2A1C74FA" w14:textId="60DD6899" w:rsidR="00B432AB" w:rsidRPr="00B432AB" w:rsidRDefault="00B432AB" w:rsidP="00B432AB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B432AB">
        <w:rPr>
          <w:rFonts w:ascii="Arial" w:hAnsi="Arial" w:cs="Arial"/>
          <w:b/>
          <w:bCs/>
        </w:rPr>
        <w:t>Versatilidad:</w:t>
      </w:r>
      <w:r>
        <w:rPr>
          <w:rFonts w:ascii="Arial" w:hAnsi="Arial" w:cs="Arial"/>
        </w:rPr>
        <w:t xml:space="preserve"> </w:t>
      </w:r>
      <w:r w:rsidRPr="00B432AB">
        <w:rPr>
          <w:rFonts w:ascii="Arial" w:hAnsi="Arial" w:cs="Arial"/>
        </w:rPr>
        <w:t>Existe una versión para niños y una plataforma con videos interactivos para adolescentes y adultos, que funciona como un simulador de situaciones cotidianas para fomentar la autonomía. </w:t>
      </w:r>
    </w:p>
    <w:p w14:paraId="20C06287" w14:textId="290291AC" w:rsidR="00B432AB" w:rsidRPr="00B432AB" w:rsidRDefault="00B432AB" w:rsidP="00B432AB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B432AB">
        <w:rPr>
          <w:rFonts w:ascii="Arial" w:hAnsi="Arial" w:cs="Arial"/>
          <w:b/>
          <w:bCs/>
        </w:rPr>
        <w:t>Disponibilidad:</w:t>
      </w:r>
      <w:r>
        <w:rPr>
          <w:rFonts w:ascii="Arial" w:hAnsi="Arial" w:cs="Arial"/>
        </w:rPr>
        <w:t xml:space="preserve"> </w:t>
      </w:r>
      <w:r w:rsidRPr="00B432AB">
        <w:rPr>
          <w:rFonts w:ascii="Arial" w:hAnsi="Arial" w:cs="Arial"/>
        </w:rPr>
        <w:t>Es gratuita en sus versiones iniciales para descargar en iOS y Android, y la financiación para contenidos adicionales se realiza a través de compras dentro de la aplicación. </w:t>
      </w:r>
    </w:p>
    <w:p w14:paraId="769C1CBE" w14:textId="5C1D7AFE" w:rsidR="00B432AB" w:rsidRPr="00B432AB" w:rsidRDefault="00B432AB" w:rsidP="00B432AB">
      <w:pPr>
        <w:jc w:val="both"/>
        <w:rPr>
          <w:rFonts w:ascii="Arial" w:hAnsi="Arial" w:cs="Arial"/>
          <w:b/>
          <w:bCs/>
        </w:rPr>
      </w:pPr>
      <w:r w:rsidRPr="00B432AB"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52096" behindDoc="0" locked="0" layoutInCell="1" allowOverlap="1" wp14:anchorId="6EF98CD1" wp14:editId="49E3A8E1">
            <wp:simplePos x="0" y="0"/>
            <wp:positionH relativeFrom="column">
              <wp:posOffset>1905</wp:posOffset>
            </wp:positionH>
            <wp:positionV relativeFrom="paragraph">
              <wp:posOffset>319405</wp:posOffset>
            </wp:positionV>
            <wp:extent cx="5612130" cy="4209415"/>
            <wp:effectExtent l="0" t="0" r="7620" b="635"/>
            <wp:wrapThrough wrapText="bothSides">
              <wp:wrapPolygon edited="0">
                <wp:start x="0" y="0"/>
                <wp:lineTo x="0" y="21506"/>
                <wp:lineTo x="21556" y="21506"/>
                <wp:lineTo x="21556" y="0"/>
                <wp:lineTo x="0" y="0"/>
              </wp:wrapPolygon>
            </wp:wrapThrough>
            <wp:docPr id="11882666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3FCE30" w14:textId="483C7207" w:rsidR="00097A40" w:rsidRDefault="00097A40" w:rsidP="008031A6">
      <w:pPr>
        <w:jc w:val="center"/>
        <w:rPr>
          <w:rFonts w:ascii="Arial" w:hAnsi="Arial" w:cs="Arial"/>
          <w:b/>
          <w:bCs/>
        </w:rPr>
      </w:pPr>
    </w:p>
    <w:p w14:paraId="026341A1" w14:textId="387B1D35" w:rsidR="00097A40" w:rsidRPr="00097A40" w:rsidRDefault="00C86A28" w:rsidP="00097A40">
      <w:pPr>
        <w:jc w:val="center"/>
        <w:rPr>
          <w:rFonts w:ascii="Arial" w:hAnsi="Arial" w:cs="Arial"/>
          <w:b/>
          <w:bCs/>
        </w:rPr>
      </w:pPr>
      <w:proofErr w:type="spellStart"/>
      <w:r w:rsidRPr="00C86A28">
        <w:rPr>
          <w:rFonts w:ascii="Arial" w:hAnsi="Arial" w:cs="Arial"/>
          <w:b/>
          <w:bCs/>
        </w:rPr>
        <w:t>ATutor</w:t>
      </w:r>
      <w:proofErr w:type="spellEnd"/>
    </w:p>
    <w:p w14:paraId="76B340FD" w14:textId="184C178A" w:rsidR="00C86A28" w:rsidRDefault="00C86A28" w:rsidP="008031A6">
      <w:pPr>
        <w:jc w:val="center"/>
        <w:rPr>
          <w:rFonts w:ascii="Arial" w:hAnsi="Arial" w:cs="Arial"/>
          <w:b/>
          <w:bCs/>
        </w:rPr>
      </w:pPr>
    </w:p>
    <w:p w14:paraId="54DD75A8" w14:textId="67233978" w:rsidR="00C86A28" w:rsidRDefault="00C86A28" w:rsidP="008031A6">
      <w:pPr>
        <w:jc w:val="center"/>
        <w:rPr>
          <w:rFonts w:ascii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3D58FED" wp14:editId="5D709637">
            <wp:simplePos x="0" y="0"/>
            <wp:positionH relativeFrom="column">
              <wp:posOffset>1053465</wp:posOffset>
            </wp:positionH>
            <wp:positionV relativeFrom="paragraph">
              <wp:posOffset>14605</wp:posOffset>
            </wp:positionV>
            <wp:extent cx="4067810" cy="1267460"/>
            <wp:effectExtent l="0" t="0" r="8890" b="8890"/>
            <wp:wrapThrough wrapText="bothSides">
              <wp:wrapPolygon edited="0">
                <wp:start x="0" y="0"/>
                <wp:lineTo x="0" y="21427"/>
                <wp:lineTo x="21546" y="21427"/>
                <wp:lineTo x="21546" y="0"/>
                <wp:lineTo x="0" y="0"/>
              </wp:wrapPolygon>
            </wp:wrapThrough>
            <wp:docPr id="923623715" name="Imagen 7" descr="Atutor ~ E-learning Digi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Atutor ~ E-learning Digital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810" cy="126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547773" w14:textId="226AF906" w:rsidR="00C86A28" w:rsidRDefault="00C86A28" w:rsidP="008031A6">
      <w:pPr>
        <w:jc w:val="center"/>
        <w:rPr>
          <w:rFonts w:ascii="Arial" w:hAnsi="Arial" w:cs="Arial"/>
          <w:b/>
          <w:bCs/>
        </w:rPr>
      </w:pPr>
    </w:p>
    <w:p w14:paraId="7D397221" w14:textId="44CF7E0B" w:rsidR="00097A40" w:rsidRDefault="00097A40" w:rsidP="008031A6">
      <w:pPr>
        <w:jc w:val="center"/>
        <w:rPr>
          <w:rFonts w:ascii="Arial" w:hAnsi="Arial" w:cs="Arial"/>
          <w:b/>
          <w:bCs/>
        </w:rPr>
      </w:pPr>
    </w:p>
    <w:p w14:paraId="105D1FF1" w14:textId="77777777" w:rsidR="00C86A28" w:rsidRDefault="00C86A28" w:rsidP="008031A6">
      <w:pPr>
        <w:jc w:val="center"/>
        <w:rPr>
          <w:rFonts w:ascii="Arial" w:hAnsi="Arial" w:cs="Arial"/>
          <w:b/>
          <w:bCs/>
        </w:rPr>
      </w:pPr>
    </w:p>
    <w:p w14:paraId="7B7FD2A5" w14:textId="77777777" w:rsidR="00C86A28" w:rsidRDefault="00C86A28" w:rsidP="00C86A28">
      <w:pPr>
        <w:jc w:val="both"/>
        <w:rPr>
          <w:rFonts w:ascii="Arial" w:hAnsi="Arial" w:cs="Arial"/>
        </w:rPr>
      </w:pPr>
    </w:p>
    <w:p w14:paraId="3BA92407" w14:textId="433FA3E8" w:rsidR="00C86A28" w:rsidRDefault="00C86A28" w:rsidP="00C86A28">
      <w:pPr>
        <w:spacing w:line="360" w:lineRule="auto"/>
        <w:jc w:val="both"/>
        <w:rPr>
          <w:rFonts w:ascii="Arial" w:hAnsi="Arial" w:cs="Arial"/>
        </w:rPr>
      </w:pPr>
      <w:r w:rsidRPr="00C86A28">
        <w:rPr>
          <w:rFonts w:ascii="Arial" w:hAnsi="Arial" w:cs="Arial"/>
        </w:rPr>
        <w:t xml:space="preserve">Es un sistema de gestión de aprendizaje (LMS) de código abierto, gratuito y accesible, diseñado para crear, gestionar y distribuir cursos y contenido educativo en línea. Destaca por su enfoque en la accesibilidad, siendo el primero en cumplir los estándares WCAG del </w:t>
      </w:r>
      <w:proofErr w:type="spellStart"/>
      <w:r w:rsidRPr="00C86A28">
        <w:rPr>
          <w:rFonts w:ascii="Arial" w:hAnsi="Arial" w:cs="Arial"/>
        </w:rPr>
        <w:t>World</w:t>
      </w:r>
      <w:proofErr w:type="spellEnd"/>
      <w:r w:rsidRPr="00C86A28">
        <w:rPr>
          <w:rFonts w:ascii="Arial" w:hAnsi="Arial" w:cs="Arial"/>
        </w:rPr>
        <w:t xml:space="preserve"> Wide Web </w:t>
      </w:r>
      <w:proofErr w:type="spellStart"/>
      <w:r w:rsidRPr="00C86A28">
        <w:rPr>
          <w:rFonts w:ascii="Arial" w:hAnsi="Arial" w:cs="Arial"/>
        </w:rPr>
        <w:t>Consortium</w:t>
      </w:r>
      <w:proofErr w:type="spellEnd"/>
      <w:r w:rsidRPr="00C86A28">
        <w:rPr>
          <w:rFonts w:ascii="Arial" w:hAnsi="Arial" w:cs="Arial"/>
        </w:rPr>
        <w:t xml:space="preserve"> para personas con discapacidades. Permite a educadores y administradores desarrollar contenido de e-learning, mientras los estudiantes aprenden en un entorno adaptativo, utilizando tecnologías como PHP, Apache y MySQL. </w:t>
      </w:r>
    </w:p>
    <w:p w14:paraId="6E9592B1" w14:textId="77777777" w:rsidR="00C86A28" w:rsidRPr="00C86A28" w:rsidRDefault="00C86A28" w:rsidP="00C86A28">
      <w:pPr>
        <w:spacing w:line="360" w:lineRule="auto"/>
        <w:jc w:val="both"/>
        <w:rPr>
          <w:rFonts w:ascii="Arial" w:hAnsi="Arial" w:cs="Arial"/>
        </w:rPr>
      </w:pPr>
    </w:p>
    <w:p w14:paraId="62D7EBD8" w14:textId="77777777" w:rsidR="00C86A28" w:rsidRPr="00C86A28" w:rsidRDefault="00C86A28" w:rsidP="00C86A28">
      <w:pPr>
        <w:spacing w:line="360" w:lineRule="auto"/>
        <w:rPr>
          <w:rFonts w:ascii="Arial" w:hAnsi="Arial" w:cs="Arial"/>
          <w:b/>
          <w:bCs/>
        </w:rPr>
      </w:pPr>
      <w:r w:rsidRPr="00C86A28">
        <w:rPr>
          <w:rFonts w:ascii="Arial" w:hAnsi="Arial" w:cs="Arial"/>
          <w:b/>
          <w:bCs/>
        </w:rPr>
        <w:t>Características principales:</w:t>
      </w:r>
    </w:p>
    <w:p w14:paraId="107FAC5E" w14:textId="77777777" w:rsidR="00C86A28" w:rsidRPr="00C86A28" w:rsidRDefault="00C86A28" w:rsidP="00C86A28">
      <w:pPr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C86A28">
        <w:rPr>
          <w:rFonts w:ascii="Arial" w:hAnsi="Arial" w:cs="Arial"/>
          <w:b/>
          <w:bCs/>
        </w:rPr>
        <w:t>Código abierto y gratuito: </w:t>
      </w:r>
      <w:r w:rsidRPr="00C86A28">
        <w:rPr>
          <w:rFonts w:ascii="Arial" w:hAnsi="Arial" w:cs="Arial"/>
        </w:rPr>
        <w:t>Es una plataforma libre para desarrollar y gestionar cursos. </w:t>
      </w:r>
    </w:p>
    <w:p w14:paraId="0D043F09" w14:textId="77777777" w:rsidR="00C86A28" w:rsidRPr="00C86A28" w:rsidRDefault="00C86A28" w:rsidP="00C86A28">
      <w:pPr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C86A28">
        <w:rPr>
          <w:rFonts w:ascii="Arial" w:hAnsi="Arial" w:cs="Arial"/>
          <w:b/>
          <w:bCs/>
        </w:rPr>
        <w:t>Accesibilidad:</w:t>
      </w:r>
      <w:r w:rsidRPr="00C86A28">
        <w:rPr>
          <w:rFonts w:ascii="Arial" w:hAnsi="Arial" w:cs="Arial"/>
        </w:rPr>
        <w:t> Cumple las directrices de accesibilidad WCAG del W3C, lo que permite el uso por personas con discapacidades. </w:t>
      </w:r>
    </w:p>
    <w:p w14:paraId="76F2E82D" w14:textId="77777777" w:rsidR="00C86A28" w:rsidRPr="00C86A28" w:rsidRDefault="00C86A28" w:rsidP="00C86A28">
      <w:pPr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C86A28">
        <w:rPr>
          <w:rFonts w:ascii="Arial" w:hAnsi="Arial" w:cs="Arial"/>
          <w:b/>
          <w:bCs/>
        </w:rPr>
        <w:t>Entorno adaptativo:</w:t>
      </w:r>
      <w:r w:rsidRPr="00C86A28">
        <w:rPr>
          <w:rFonts w:ascii="Arial" w:hAnsi="Arial" w:cs="Arial"/>
        </w:rPr>
        <w:t> Permite crear experiencias de aprendizaje personalizadas. </w:t>
      </w:r>
    </w:p>
    <w:p w14:paraId="5FC1F11E" w14:textId="77777777" w:rsidR="00C86A28" w:rsidRPr="00C86A28" w:rsidRDefault="00C86A28" w:rsidP="00C86A28">
      <w:pPr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C86A28">
        <w:rPr>
          <w:rFonts w:ascii="Arial" w:hAnsi="Arial" w:cs="Arial"/>
          <w:b/>
          <w:bCs/>
        </w:rPr>
        <w:t>Herramientas para educadores:</w:t>
      </w:r>
      <w:r w:rsidRPr="00C86A28">
        <w:rPr>
          <w:rFonts w:ascii="Arial" w:hAnsi="Arial" w:cs="Arial"/>
        </w:rPr>
        <w:t> Facilita la creación, empaquetado y redistribución de contenido educativo. </w:t>
      </w:r>
    </w:p>
    <w:p w14:paraId="2E4C05F5" w14:textId="77777777" w:rsidR="00C86A28" w:rsidRPr="00C86A28" w:rsidRDefault="00C86A28" w:rsidP="00C86A28">
      <w:pPr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C86A28">
        <w:rPr>
          <w:rFonts w:ascii="Arial" w:hAnsi="Arial" w:cs="Arial"/>
          <w:b/>
          <w:bCs/>
        </w:rPr>
        <w:t>Herramientas para estudiantes:</w:t>
      </w:r>
      <w:r w:rsidRPr="00C86A28">
        <w:rPr>
          <w:rFonts w:ascii="Arial" w:hAnsi="Arial" w:cs="Arial"/>
        </w:rPr>
        <w:t> Ofrece un entorno de aprendizaje adaptativo y configurable según las necesidades del usuario. </w:t>
      </w:r>
    </w:p>
    <w:p w14:paraId="358D5DB9" w14:textId="77777777" w:rsidR="00C86A28" w:rsidRPr="00C86A28" w:rsidRDefault="00C86A28" w:rsidP="00C86A28">
      <w:pPr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C86A28">
        <w:rPr>
          <w:rFonts w:ascii="Arial" w:hAnsi="Arial" w:cs="Arial"/>
          <w:b/>
          <w:bCs/>
        </w:rPr>
        <w:t>Funcionalidades de administrador:</w:t>
      </w:r>
      <w:r w:rsidRPr="00C86A28">
        <w:rPr>
          <w:rFonts w:ascii="Arial" w:hAnsi="Arial" w:cs="Arial"/>
        </w:rPr>
        <w:t> Incluye herramientas para gestionar alumnos, tutores y cursos. </w:t>
      </w:r>
    </w:p>
    <w:p w14:paraId="0B515442" w14:textId="77777777" w:rsidR="00C86A28" w:rsidRPr="00C86A28" w:rsidRDefault="00C86A28" w:rsidP="00C86A28">
      <w:pPr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C86A28">
        <w:rPr>
          <w:rFonts w:ascii="Arial" w:hAnsi="Arial" w:cs="Arial"/>
          <w:b/>
          <w:bCs/>
        </w:rPr>
        <w:lastRenderedPageBreak/>
        <w:t>Compatibilidad con estándares:</w:t>
      </w:r>
      <w:r w:rsidRPr="00C86A28">
        <w:rPr>
          <w:rFonts w:ascii="Arial" w:hAnsi="Arial" w:cs="Arial"/>
        </w:rPr>
        <w:t> Implementa especificaciones de empaquetado de contenido como IMS/SCORM, permitiendo el intercambio de contenido. </w:t>
      </w:r>
    </w:p>
    <w:p w14:paraId="4A1A177B" w14:textId="42969CC3" w:rsidR="00C86A28" w:rsidRDefault="00C86A28" w:rsidP="00C86A28">
      <w:pPr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C86A28">
        <w:rPr>
          <w:rFonts w:ascii="Arial" w:hAnsi="Arial" w:cs="Arial"/>
          <w:b/>
          <w:bCs/>
        </w:rPr>
        <w:t>Soporte multilingüe:</w:t>
      </w:r>
      <w:r w:rsidRPr="00C86A28">
        <w:rPr>
          <w:rFonts w:ascii="Arial" w:hAnsi="Arial" w:cs="Arial"/>
        </w:rPr>
        <w:t> Está disponible en varios idiomas y soporta módulos adicionales. </w:t>
      </w:r>
    </w:p>
    <w:p w14:paraId="7D5EBFC8" w14:textId="64EA4E73" w:rsidR="00C86A28" w:rsidRPr="00C86A28" w:rsidRDefault="00C86A28" w:rsidP="00C86A28">
      <w:pPr>
        <w:spacing w:line="360" w:lineRule="auto"/>
        <w:rPr>
          <w:rFonts w:ascii="Arial" w:hAnsi="Arial" w:cs="Arial"/>
        </w:rPr>
      </w:pPr>
    </w:p>
    <w:p w14:paraId="692203EE" w14:textId="2708AC06" w:rsidR="00C86A28" w:rsidRDefault="00013504" w:rsidP="008031A6">
      <w:pPr>
        <w:jc w:val="center"/>
        <w:rPr>
          <w:rFonts w:ascii="Arial" w:hAnsi="Arial" w:cs="Arial"/>
          <w:b/>
          <w:bCs/>
        </w:rPr>
      </w:pPr>
      <w:r w:rsidRPr="00013504">
        <w:rPr>
          <w:rFonts w:ascii="Arial" w:hAnsi="Arial" w:cs="Arial"/>
          <w:noProof/>
        </w:rPr>
        <w:drawing>
          <wp:anchor distT="0" distB="0" distL="114300" distR="114300" simplePos="0" relativeHeight="251666432" behindDoc="0" locked="0" layoutInCell="1" allowOverlap="1" wp14:anchorId="74908058" wp14:editId="1C3364EC">
            <wp:simplePos x="0" y="0"/>
            <wp:positionH relativeFrom="column">
              <wp:posOffset>-664210</wp:posOffset>
            </wp:positionH>
            <wp:positionV relativeFrom="paragraph">
              <wp:posOffset>451485</wp:posOffset>
            </wp:positionV>
            <wp:extent cx="6937375" cy="4709160"/>
            <wp:effectExtent l="0" t="0" r="0" b="0"/>
            <wp:wrapThrough wrapText="bothSides">
              <wp:wrapPolygon edited="0">
                <wp:start x="0" y="0"/>
                <wp:lineTo x="0" y="21495"/>
                <wp:lineTo x="21531" y="21495"/>
                <wp:lineTo x="21531" y="0"/>
                <wp:lineTo x="0" y="0"/>
              </wp:wrapPolygon>
            </wp:wrapThrough>
            <wp:docPr id="1737519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196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7375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0BD594" w14:textId="317BF3A5" w:rsidR="00013504" w:rsidRPr="00013504" w:rsidRDefault="00013504" w:rsidP="00013504">
      <w:pPr>
        <w:rPr>
          <w:rFonts w:ascii="Arial" w:hAnsi="Arial" w:cs="Arial"/>
        </w:rPr>
      </w:pPr>
    </w:p>
    <w:p w14:paraId="15A94604" w14:textId="77777777" w:rsidR="00013504" w:rsidRPr="00013504" w:rsidRDefault="00013504" w:rsidP="00013504">
      <w:pPr>
        <w:rPr>
          <w:rFonts w:ascii="Arial" w:hAnsi="Arial" w:cs="Arial"/>
        </w:rPr>
      </w:pPr>
    </w:p>
    <w:p w14:paraId="6C2652DF" w14:textId="77777777" w:rsidR="00013504" w:rsidRDefault="00013504" w:rsidP="00013504">
      <w:pPr>
        <w:rPr>
          <w:rFonts w:ascii="Arial" w:hAnsi="Arial" w:cs="Arial"/>
        </w:rPr>
      </w:pPr>
    </w:p>
    <w:p w14:paraId="4F99ECBA" w14:textId="77777777" w:rsidR="00425DA9" w:rsidRDefault="00425DA9" w:rsidP="00013504">
      <w:pPr>
        <w:rPr>
          <w:rFonts w:ascii="Arial" w:hAnsi="Arial" w:cs="Arial"/>
        </w:rPr>
      </w:pPr>
    </w:p>
    <w:p w14:paraId="6915DA65" w14:textId="15462089" w:rsidR="00013504" w:rsidRPr="00013504" w:rsidRDefault="00013504" w:rsidP="00013504">
      <w:pPr>
        <w:jc w:val="center"/>
        <w:rPr>
          <w:rFonts w:ascii="Arial" w:hAnsi="Arial" w:cs="Arial"/>
          <w:b/>
          <w:bCs/>
        </w:rPr>
      </w:pPr>
      <w:r w:rsidRPr="00013504">
        <w:rPr>
          <w:rFonts w:ascii="Arial" w:hAnsi="Arial" w:cs="Arial"/>
          <w:b/>
          <w:bCs/>
        </w:rPr>
        <w:lastRenderedPageBreak/>
        <w:t>Jose aprende</w:t>
      </w:r>
    </w:p>
    <w:p w14:paraId="381F2EF4" w14:textId="54568AB7" w:rsidR="00013504" w:rsidRDefault="00013504" w:rsidP="00013504">
      <w:pPr>
        <w:jc w:val="right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9504" behindDoc="0" locked="0" layoutInCell="1" allowOverlap="1" wp14:anchorId="2C38E772" wp14:editId="53CDDEAF">
            <wp:simplePos x="0" y="0"/>
            <wp:positionH relativeFrom="column">
              <wp:posOffset>710565</wp:posOffset>
            </wp:positionH>
            <wp:positionV relativeFrom="paragraph">
              <wp:posOffset>116840</wp:posOffset>
            </wp:positionV>
            <wp:extent cx="4267200" cy="2914650"/>
            <wp:effectExtent l="0" t="0" r="0" b="0"/>
            <wp:wrapThrough wrapText="bothSides">
              <wp:wrapPolygon edited="0">
                <wp:start x="0" y="0"/>
                <wp:lineTo x="0" y="21459"/>
                <wp:lineTo x="21504" y="21459"/>
                <wp:lineTo x="21504" y="0"/>
                <wp:lineTo x="0" y="0"/>
              </wp:wrapPolygon>
            </wp:wrapThrough>
            <wp:docPr id="1277023923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914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BBFD53" w14:textId="08DDC334" w:rsidR="00013504" w:rsidRDefault="00013504" w:rsidP="00013504">
      <w:pPr>
        <w:jc w:val="right"/>
        <w:rPr>
          <w:rFonts w:ascii="Arial" w:hAnsi="Arial" w:cs="Arial"/>
        </w:rPr>
      </w:pPr>
    </w:p>
    <w:p w14:paraId="3AE5C895" w14:textId="35E048A7" w:rsidR="00013504" w:rsidRPr="00013504" w:rsidRDefault="00013504" w:rsidP="00013504">
      <w:pPr>
        <w:rPr>
          <w:rFonts w:ascii="Arial" w:hAnsi="Arial" w:cs="Arial"/>
        </w:rPr>
      </w:pPr>
    </w:p>
    <w:p w14:paraId="686E8AD0" w14:textId="71B216DD" w:rsidR="00013504" w:rsidRPr="00013504" w:rsidRDefault="00013504" w:rsidP="00013504">
      <w:pPr>
        <w:rPr>
          <w:rFonts w:ascii="Arial" w:hAnsi="Arial" w:cs="Arial"/>
        </w:rPr>
      </w:pPr>
    </w:p>
    <w:p w14:paraId="1869B3B5" w14:textId="5E96A576" w:rsidR="00013504" w:rsidRPr="00013504" w:rsidRDefault="00013504" w:rsidP="00013504">
      <w:pPr>
        <w:rPr>
          <w:rFonts w:ascii="Arial" w:hAnsi="Arial" w:cs="Arial"/>
        </w:rPr>
      </w:pPr>
    </w:p>
    <w:p w14:paraId="23E9D0C3" w14:textId="77777777" w:rsidR="00013504" w:rsidRPr="00013504" w:rsidRDefault="00013504" w:rsidP="00013504">
      <w:pPr>
        <w:rPr>
          <w:rFonts w:ascii="Arial" w:hAnsi="Arial" w:cs="Arial"/>
        </w:rPr>
      </w:pPr>
    </w:p>
    <w:p w14:paraId="35C4A6FA" w14:textId="77777777" w:rsidR="00013504" w:rsidRPr="00013504" w:rsidRDefault="00013504" w:rsidP="00013504">
      <w:pPr>
        <w:rPr>
          <w:rFonts w:ascii="Arial" w:hAnsi="Arial" w:cs="Arial"/>
        </w:rPr>
      </w:pPr>
    </w:p>
    <w:p w14:paraId="302B3A24" w14:textId="77777777" w:rsidR="00013504" w:rsidRPr="00013504" w:rsidRDefault="00013504" w:rsidP="00013504">
      <w:pPr>
        <w:rPr>
          <w:rFonts w:ascii="Arial" w:hAnsi="Arial" w:cs="Arial"/>
        </w:rPr>
      </w:pPr>
    </w:p>
    <w:p w14:paraId="284B5319" w14:textId="77777777" w:rsidR="00013504" w:rsidRPr="00013504" w:rsidRDefault="00013504" w:rsidP="00013504">
      <w:pPr>
        <w:rPr>
          <w:rFonts w:ascii="Arial" w:hAnsi="Arial" w:cs="Arial"/>
        </w:rPr>
      </w:pPr>
    </w:p>
    <w:p w14:paraId="0DB7D185" w14:textId="77777777" w:rsidR="00013504" w:rsidRPr="00013504" w:rsidRDefault="00013504" w:rsidP="00013504">
      <w:pPr>
        <w:rPr>
          <w:rFonts w:ascii="Arial" w:hAnsi="Arial" w:cs="Arial"/>
        </w:rPr>
      </w:pPr>
    </w:p>
    <w:p w14:paraId="39ED3800" w14:textId="77777777" w:rsidR="00013504" w:rsidRPr="00013504" w:rsidRDefault="00013504" w:rsidP="00013504">
      <w:pPr>
        <w:rPr>
          <w:rFonts w:ascii="Arial" w:hAnsi="Arial" w:cs="Arial"/>
        </w:rPr>
      </w:pPr>
    </w:p>
    <w:p w14:paraId="06D2232F" w14:textId="674A392D" w:rsidR="00013504" w:rsidRPr="00013504" w:rsidRDefault="00013504" w:rsidP="00826FA3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</w:t>
      </w:r>
      <w:r w:rsidRPr="00013504">
        <w:rPr>
          <w:rFonts w:ascii="Arial" w:hAnsi="Arial" w:cs="Arial"/>
        </w:rPr>
        <w:t xml:space="preserve">s una colección de cuentos visuales adaptados a pictogramas, diseñada por la organización sin fines de lucro Aprendices Visuales. Se presenta en formato de aplicación interactiva, con el apoyo de la Fundación Orange. El objetivo es ayudar a niños con Trastorno del Espectro Autista (TEA), discapacidad intelectual u otras dificultades a aprender sobre rutinas, emociones y autocuidados. </w:t>
      </w:r>
    </w:p>
    <w:p w14:paraId="469C70AE" w14:textId="77777777" w:rsidR="00013504" w:rsidRPr="00013504" w:rsidRDefault="00013504" w:rsidP="00826FA3">
      <w:pPr>
        <w:spacing w:line="360" w:lineRule="auto"/>
        <w:rPr>
          <w:rFonts w:ascii="Arial" w:hAnsi="Arial" w:cs="Arial"/>
          <w:b/>
          <w:bCs/>
        </w:rPr>
      </w:pPr>
      <w:r w:rsidRPr="00013504">
        <w:rPr>
          <w:rFonts w:ascii="Arial" w:hAnsi="Arial" w:cs="Arial"/>
          <w:b/>
          <w:bCs/>
        </w:rPr>
        <w:t xml:space="preserve">Características principales: </w:t>
      </w:r>
    </w:p>
    <w:p w14:paraId="7A9B9C4C" w14:textId="77777777" w:rsidR="00013504" w:rsidRPr="00013504" w:rsidRDefault="00013504" w:rsidP="00826FA3">
      <w:pPr>
        <w:pStyle w:val="Prrafodelista"/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013504">
        <w:rPr>
          <w:rFonts w:ascii="Arial" w:hAnsi="Arial" w:cs="Arial"/>
          <w:b/>
          <w:bCs/>
        </w:rPr>
        <w:t>Protagonista:</w:t>
      </w:r>
      <w:r w:rsidRPr="00013504">
        <w:rPr>
          <w:rFonts w:ascii="Arial" w:hAnsi="Arial" w:cs="Arial"/>
        </w:rPr>
        <w:t xml:space="preserve"> El personaje principal, llamado José, guía al niño a través de diversas situaciones de la vida cotidiana.</w:t>
      </w:r>
    </w:p>
    <w:p w14:paraId="3EC80EB0" w14:textId="77777777" w:rsidR="00013504" w:rsidRPr="00013504" w:rsidRDefault="00013504" w:rsidP="00826FA3">
      <w:pPr>
        <w:pStyle w:val="Prrafodelista"/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013504">
        <w:rPr>
          <w:rFonts w:ascii="Arial" w:hAnsi="Arial" w:cs="Arial"/>
          <w:b/>
          <w:bCs/>
        </w:rPr>
        <w:t>Contenido:</w:t>
      </w:r>
      <w:r w:rsidRPr="00013504">
        <w:rPr>
          <w:rFonts w:ascii="Arial" w:hAnsi="Arial" w:cs="Arial"/>
        </w:rPr>
        <w:t xml:space="preserve"> Los cuentos abordan temas importantes para el desarrollo infantil, como:</w:t>
      </w:r>
    </w:p>
    <w:p w14:paraId="1BE8522D" w14:textId="77777777" w:rsidR="00013504" w:rsidRPr="00013504" w:rsidRDefault="00013504" w:rsidP="00826FA3">
      <w:pPr>
        <w:pStyle w:val="Prrafodelista"/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013504">
        <w:rPr>
          <w:rFonts w:ascii="Arial" w:hAnsi="Arial" w:cs="Arial"/>
          <w:b/>
          <w:bCs/>
        </w:rPr>
        <w:t>Autocuidados:</w:t>
      </w:r>
      <w:r w:rsidRPr="00013504">
        <w:rPr>
          <w:rFonts w:ascii="Arial" w:hAnsi="Arial" w:cs="Arial"/>
        </w:rPr>
        <w:t xml:space="preserve"> Aprender sobre el aseo personal, por ejemplo, lavarse las manos.</w:t>
      </w:r>
    </w:p>
    <w:p w14:paraId="3AA552D4" w14:textId="77777777" w:rsidR="00013504" w:rsidRPr="00013504" w:rsidRDefault="00013504" w:rsidP="00826FA3">
      <w:pPr>
        <w:pStyle w:val="Prrafodelista"/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013504">
        <w:rPr>
          <w:rFonts w:ascii="Arial" w:hAnsi="Arial" w:cs="Arial"/>
          <w:b/>
          <w:bCs/>
        </w:rPr>
        <w:t>Rutinas:</w:t>
      </w:r>
      <w:r w:rsidRPr="00013504">
        <w:rPr>
          <w:rFonts w:ascii="Arial" w:hAnsi="Arial" w:cs="Arial"/>
        </w:rPr>
        <w:t xml:space="preserve"> Entender situaciones cotidianas, como ir de compras o celebrar un cumpleaños.</w:t>
      </w:r>
    </w:p>
    <w:p w14:paraId="7367579E" w14:textId="77777777" w:rsidR="00013504" w:rsidRPr="00013504" w:rsidRDefault="00013504" w:rsidP="00826FA3">
      <w:pPr>
        <w:pStyle w:val="Prrafodelista"/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013504">
        <w:rPr>
          <w:rFonts w:ascii="Arial" w:hAnsi="Arial" w:cs="Arial"/>
          <w:b/>
          <w:bCs/>
        </w:rPr>
        <w:t>Emociones:</w:t>
      </w:r>
      <w:r w:rsidRPr="00013504">
        <w:rPr>
          <w:rFonts w:ascii="Arial" w:hAnsi="Arial" w:cs="Arial"/>
        </w:rPr>
        <w:t xml:space="preserve"> Identificar y expresar sentimientos como la alegría, la tristeza, el enfado, el miedo y la sorpresa.</w:t>
      </w:r>
    </w:p>
    <w:p w14:paraId="5E9948F9" w14:textId="77777777" w:rsidR="00013504" w:rsidRPr="00013504" w:rsidRDefault="00013504" w:rsidP="00826FA3">
      <w:pPr>
        <w:pStyle w:val="Prrafodelista"/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013504">
        <w:rPr>
          <w:rFonts w:ascii="Arial" w:hAnsi="Arial" w:cs="Arial"/>
          <w:b/>
          <w:bCs/>
        </w:rPr>
        <w:lastRenderedPageBreak/>
        <w:t>Pictogramas:</w:t>
      </w:r>
      <w:r w:rsidRPr="00013504">
        <w:rPr>
          <w:rFonts w:ascii="Arial" w:hAnsi="Arial" w:cs="Arial"/>
        </w:rPr>
        <w:t xml:space="preserve"> Utiliza pictogramas táctiles para facilitar la comprensión y el aprendizaje, especialmente para niños con dificultades en la lectoescritura.</w:t>
      </w:r>
    </w:p>
    <w:p w14:paraId="39916CF9" w14:textId="77777777" w:rsidR="00013504" w:rsidRDefault="00013504" w:rsidP="00826FA3">
      <w:pPr>
        <w:pStyle w:val="Prrafodelista"/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013504">
        <w:rPr>
          <w:rFonts w:ascii="Arial" w:hAnsi="Arial" w:cs="Arial"/>
          <w:b/>
          <w:bCs/>
        </w:rPr>
        <w:t>Interacción:</w:t>
      </w:r>
      <w:r w:rsidRPr="00013504">
        <w:rPr>
          <w:rFonts w:ascii="Arial" w:hAnsi="Arial" w:cs="Arial"/>
        </w:rPr>
        <w:t xml:space="preserve"> La aplicación permite al usuario interactuar con los cuentos de varias maneras:</w:t>
      </w:r>
    </w:p>
    <w:p w14:paraId="73C8BFE9" w14:textId="77777777" w:rsidR="00826FA3" w:rsidRPr="00013504" w:rsidRDefault="00826FA3" w:rsidP="00826FA3">
      <w:pPr>
        <w:pStyle w:val="Prrafodelista"/>
        <w:spacing w:line="360" w:lineRule="auto"/>
        <w:ind w:left="360"/>
        <w:rPr>
          <w:rFonts w:ascii="Arial" w:hAnsi="Arial" w:cs="Arial"/>
        </w:rPr>
      </w:pPr>
    </w:p>
    <w:p w14:paraId="1B0E513E" w14:textId="77777777" w:rsidR="00013504" w:rsidRPr="00826FA3" w:rsidRDefault="00013504" w:rsidP="00826FA3">
      <w:pPr>
        <w:pStyle w:val="Prrafodelista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826FA3">
        <w:rPr>
          <w:rFonts w:ascii="Arial" w:hAnsi="Arial" w:cs="Arial"/>
        </w:rPr>
        <w:t>Tocar los pictogramas para escuchar el nombre de la acción u objeto.</w:t>
      </w:r>
    </w:p>
    <w:p w14:paraId="0F4F87A0" w14:textId="77777777" w:rsidR="00013504" w:rsidRPr="00826FA3" w:rsidRDefault="00013504" w:rsidP="00826FA3">
      <w:pPr>
        <w:pStyle w:val="Prrafodelista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826FA3">
        <w:rPr>
          <w:rFonts w:ascii="Arial" w:hAnsi="Arial" w:cs="Arial"/>
        </w:rPr>
        <w:t>Activar el modo de lectura automática o leer el cuento a su propio ritmo.</w:t>
      </w:r>
    </w:p>
    <w:p w14:paraId="7912BF44" w14:textId="77777777" w:rsidR="00013504" w:rsidRDefault="00013504" w:rsidP="00826FA3">
      <w:pPr>
        <w:pStyle w:val="Prrafodelista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826FA3">
        <w:rPr>
          <w:rFonts w:ascii="Arial" w:hAnsi="Arial" w:cs="Arial"/>
        </w:rPr>
        <w:t>Las ilustraciones se animan al tocarlas.</w:t>
      </w:r>
    </w:p>
    <w:p w14:paraId="409474EF" w14:textId="77777777" w:rsidR="00826FA3" w:rsidRPr="00826FA3" w:rsidRDefault="00826FA3" w:rsidP="00826FA3">
      <w:pPr>
        <w:spacing w:line="360" w:lineRule="auto"/>
        <w:rPr>
          <w:rFonts w:ascii="Arial" w:hAnsi="Arial" w:cs="Arial"/>
        </w:rPr>
      </w:pPr>
    </w:p>
    <w:p w14:paraId="170CB463" w14:textId="6BE8D08D" w:rsidR="00895C1A" w:rsidRPr="00895C1A" w:rsidRDefault="00895C1A" w:rsidP="00895C1A">
      <w:pPr>
        <w:pStyle w:val="Prrafodelista"/>
        <w:numPr>
          <w:ilvl w:val="0"/>
          <w:numId w:val="13"/>
        </w:numPr>
        <w:spacing w:line="360" w:lineRule="auto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2535ABCE" wp14:editId="74323AC1">
            <wp:simplePos x="0" y="0"/>
            <wp:positionH relativeFrom="column">
              <wp:posOffset>83185</wp:posOffset>
            </wp:positionH>
            <wp:positionV relativeFrom="paragraph">
              <wp:posOffset>886171</wp:posOffset>
            </wp:positionV>
            <wp:extent cx="5520690" cy="4140835"/>
            <wp:effectExtent l="0" t="0" r="3810" b="0"/>
            <wp:wrapThrough wrapText="bothSides">
              <wp:wrapPolygon edited="0">
                <wp:start x="0" y="0"/>
                <wp:lineTo x="0" y="21464"/>
                <wp:lineTo x="21540" y="21464"/>
                <wp:lineTo x="21540" y="0"/>
                <wp:lineTo x="0" y="0"/>
              </wp:wrapPolygon>
            </wp:wrapThrough>
            <wp:docPr id="528992385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0690" cy="414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3504" w:rsidRPr="00826FA3">
        <w:rPr>
          <w:rFonts w:ascii="Arial" w:hAnsi="Arial" w:cs="Arial"/>
          <w:b/>
          <w:bCs/>
        </w:rPr>
        <w:t>Inclusión:</w:t>
      </w:r>
      <w:r w:rsidR="00013504" w:rsidRPr="00826FA3">
        <w:rPr>
          <w:rFonts w:ascii="Arial" w:hAnsi="Arial" w:cs="Arial"/>
        </w:rPr>
        <w:t xml:space="preserve"> Su diseño accesible la convierte en una herramienta inclusiva que pueden disfrutar niños con diversas necesidades, promoviendo el aprendizaje de manera similar para todos.</w:t>
      </w:r>
    </w:p>
    <w:sectPr w:rsidR="00895C1A" w:rsidRPr="00895C1A">
      <w:headerReference w:type="default" r:id="rId1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FB7D5" w14:textId="77777777" w:rsidR="004F4718" w:rsidRDefault="004F4718" w:rsidP="008031A6">
      <w:pPr>
        <w:spacing w:after="0" w:line="240" w:lineRule="auto"/>
      </w:pPr>
      <w:r>
        <w:separator/>
      </w:r>
    </w:p>
  </w:endnote>
  <w:endnote w:type="continuationSeparator" w:id="0">
    <w:p w14:paraId="78DFC80B" w14:textId="77777777" w:rsidR="004F4718" w:rsidRDefault="004F4718" w:rsidP="008031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CB9B4" w14:textId="77777777" w:rsidR="004F4718" w:rsidRDefault="004F4718" w:rsidP="008031A6">
      <w:pPr>
        <w:spacing w:after="0" w:line="240" w:lineRule="auto"/>
      </w:pPr>
      <w:r>
        <w:separator/>
      </w:r>
    </w:p>
  </w:footnote>
  <w:footnote w:type="continuationSeparator" w:id="0">
    <w:p w14:paraId="51A352DC" w14:textId="77777777" w:rsidR="004F4718" w:rsidRDefault="004F4718" w:rsidP="008031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15153" w14:textId="7EA9E9B3" w:rsidR="008031A6" w:rsidRPr="008031A6" w:rsidRDefault="008031A6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58752" behindDoc="1" locked="0" layoutInCell="1" allowOverlap="1" wp14:anchorId="55DC71FC" wp14:editId="0E286D3D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859864" cy="10043160"/>
          <wp:effectExtent l="0" t="0" r="8255" b="0"/>
          <wp:wrapNone/>
          <wp:docPr id="182582693" name="Imagen 2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582693" name="Imagen 2" descr="Imagen que contiene Text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59864" cy="10043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E7060"/>
    <w:multiLevelType w:val="hybridMultilevel"/>
    <w:tmpl w:val="6AE8C72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A4606B"/>
    <w:multiLevelType w:val="multilevel"/>
    <w:tmpl w:val="5BAE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B5B41"/>
    <w:multiLevelType w:val="multilevel"/>
    <w:tmpl w:val="3F36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82A40"/>
    <w:multiLevelType w:val="hybridMultilevel"/>
    <w:tmpl w:val="E0EEADF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9B0245F"/>
    <w:multiLevelType w:val="hybridMultilevel"/>
    <w:tmpl w:val="86562EA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9D6DCE"/>
    <w:multiLevelType w:val="hybridMultilevel"/>
    <w:tmpl w:val="70447E2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E820E9"/>
    <w:multiLevelType w:val="hybridMultilevel"/>
    <w:tmpl w:val="7194DBF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D3D654B"/>
    <w:multiLevelType w:val="hybridMultilevel"/>
    <w:tmpl w:val="7BCCD0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AC04BF"/>
    <w:multiLevelType w:val="hybridMultilevel"/>
    <w:tmpl w:val="74F204E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D0A66D8"/>
    <w:multiLevelType w:val="hybridMultilevel"/>
    <w:tmpl w:val="6100A5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C31292"/>
    <w:multiLevelType w:val="multilevel"/>
    <w:tmpl w:val="3068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FE2F4A"/>
    <w:multiLevelType w:val="hybridMultilevel"/>
    <w:tmpl w:val="B1DAA96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4982BCD"/>
    <w:multiLevelType w:val="hybridMultilevel"/>
    <w:tmpl w:val="1D5A7D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1948577">
    <w:abstractNumId w:val="0"/>
  </w:num>
  <w:num w:numId="2" w16cid:durableId="1766341521">
    <w:abstractNumId w:val="7"/>
  </w:num>
  <w:num w:numId="3" w16cid:durableId="1803648040">
    <w:abstractNumId w:val="6"/>
  </w:num>
  <w:num w:numId="4" w16cid:durableId="525409357">
    <w:abstractNumId w:val="11"/>
  </w:num>
  <w:num w:numId="5" w16cid:durableId="888422333">
    <w:abstractNumId w:val="9"/>
  </w:num>
  <w:num w:numId="6" w16cid:durableId="29695773">
    <w:abstractNumId w:val="12"/>
  </w:num>
  <w:num w:numId="7" w16cid:durableId="434181447">
    <w:abstractNumId w:val="5"/>
  </w:num>
  <w:num w:numId="8" w16cid:durableId="190846070">
    <w:abstractNumId w:val="10"/>
  </w:num>
  <w:num w:numId="9" w16cid:durableId="2126927809">
    <w:abstractNumId w:val="2"/>
  </w:num>
  <w:num w:numId="10" w16cid:durableId="1764033142">
    <w:abstractNumId w:val="1"/>
  </w:num>
  <w:num w:numId="11" w16cid:durableId="146480768">
    <w:abstractNumId w:val="8"/>
  </w:num>
  <w:num w:numId="12" w16cid:durableId="149446719">
    <w:abstractNumId w:val="4"/>
  </w:num>
  <w:num w:numId="13" w16cid:durableId="6248212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911"/>
    <w:rsid w:val="00013504"/>
    <w:rsid w:val="000851E8"/>
    <w:rsid w:val="00097A40"/>
    <w:rsid w:val="00425DA9"/>
    <w:rsid w:val="004C21D3"/>
    <w:rsid w:val="004F4718"/>
    <w:rsid w:val="00545A86"/>
    <w:rsid w:val="00765BFF"/>
    <w:rsid w:val="007A34DA"/>
    <w:rsid w:val="008031A6"/>
    <w:rsid w:val="00826FA3"/>
    <w:rsid w:val="00863315"/>
    <w:rsid w:val="00895C1A"/>
    <w:rsid w:val="00A94D72"/>
    <w:rsid w:val="00B02D94"/>
    <w:rsid w:val="00B2426C"/>
    <w:rsid w:val="00B432AB"/>
    <w:rsid w:val="00BA043F"/>
    <w:rsid w:val="00BA547D"/>
    <w:rsid w:val="00BF76F5"/>
    <w:rsid w:val="00C12E5D"/>
    <w:rsid w:val="00C220A3"/>
    <w:rsid w:val="00C40911"/>
    <w:rsid w:val="00C45DF3"/>
    <w:rsid w:val="00C86A28"/>
    <w:rsid w:val="00D6799D"/>
    <w:rsid w:val="00EB4527"/>
    <w:rsid w:val="00F81873"/>
    <w:rsid w:val="00FB4FE3"/>
    <w:rsid w:val="00FC0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C17524"/>
  <w15:docId w15:val="{93E0AF6E-03B1-4324-9B65-2B52C10AB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0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40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09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0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09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0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0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0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0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09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409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09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09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09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09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09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09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09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0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0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0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0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0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09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09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09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09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09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091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031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031A6"/>
  </w:style>
  <w:style w:type="paragraph" w:styleId="Piedepgina">
    <w:name w:val="footer"/>
    <w:basedOn w:val="Normal"/>
    <w:link w:val="PiedepginaCar"/>
    <w:uiPriority w:val="99"/>
    <w:unhideWhenUsed/>
    <w:rsid w:val="008031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031A6"/>
  </w:style>
  <w:style w:type="character" w:styleId="Hipervnculo">
    <w:name w:val="Hyperlink"/>
    <w:basedOn w:val="Fuentedeprrafopredeter"/>
    <w:uiPriority w:val="99"/>
    <w:unhideWhenUsed/>
    <w:rsid w:val="00BA043F"/>
    <w:rPr>
      <w:color w:val="467886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BA043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02D94"/>
    <w:rPr>
      <w:color w:val="96607D" w:themeColor="followed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5D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5DF3"/>
    <w:rPr>
      <w:rFonts w:ascii="Tahoma" w:hAnsi="Tahoma" w:cs="Tahoma"/>
      <w:sz w:val="16"/>
      <w:szCs w:val="16"/>
    </w:rPr>
  </w:style>
  <w:style w:type="character" w:styleId="Mencinsinresolver">
    <w:name w:val="Unresolved Mention"/>
    <w:basedOn w:val="Fuentedeprrafopredeter"/>
    <w:uiPriority w:val="99"/>
    <w:semiHidden/>
    <w:unhideWhenUsed/>
    <w:rsid w:val="00B432A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95C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2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50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14144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21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180535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51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7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1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5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036143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12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2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82136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606234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05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1061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22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0592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26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4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3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6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6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5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2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91277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64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7311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041893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52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1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hyperlink" Target="https://www.google.com/search?q=Teor%C3%ADa+de+la+Mente&amp;sca_esv=ee19cbd168e99f6e&amp;rlz=1C1CHBD_esCO1156CO1156&amp;ei=FQDeaJrWLP6EwbkPrJmaiQg&amp;ved=2ahUKEwjymJWq14SQAxVwRDABHUwaNPkQgK4QegQIARAB&amp;uact=5&amp;oq=Autismind+caracteristicas&amp;gs_lp=Egxnd3Mtd2l6LXNlcnAiGUF1dGlzbWluZCBjYXJhY3RlcmlzdGljYXMyBRAhGKABSKklUOcBWLwhcAF4AZABAJgB9QGgAYUWqgEGMC4xNC4yuAEDyAEA-AEBmAIRoALYFsICChAAGLADGNYEGEfCAg0QABiABBiwAxhDGIoFwgIFEAAYgATCAgQQABgewgIGEAAYFhgewgIFEAAY7wXCAggQABiABBiiBJgDAIgGAZAGCpIHBjEuMTQuMqAH3SWyBwYwLjE0LjK4B9EWwgcGMC4xMy40yAcs&amp;sclient=gws-wiz-serp&amp;mstk=AUtExfAVlafObYIZmq3Vhstf8oOlsNk-9nuJmiarhbPwMGNYvWsgAlrPLPt2v0qe5loXVTbn5dSjdGs9XDfyVw-Tjb2rZZUEeJn5R6zqbyiaTNMTswZripdPTz0Tg1VWuDKF0jrGjwkkOYD-aPrPqZe7A6gR8j4-02ALVBjFoD2uSv9vuM6iqga5WnLp1IbUy4jET6tp&amp;csui=3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1175</Words>
  <Characters>6468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 Varon</dc:creator>
  <cp:keywords/>
  <dc:description/>
  <cp:lastModifiedBy>Camilo Varon</cp:lastModifiedBy>
  <cp:revision>3</cp:revision>
  <dcterms:created xsi:type="dcterms:W3CDTF">2025-10-02T05:18:00Z</dcterms:created>
  <dcterms:modified xsi:type="dcterms:W3CDTF">2025-10-02T05:19:00Z</dcterms:modified>
</cp:coreProperties>
</file>