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90" w:type="dxa"/>
        <w:tblInd w:w="-601" w:type="dxa"/>
        <w:tblLook w:val="04A0" w:firstRow="1" w:lastRow="0" w:firstColumn="1" w:lastColumn="0" w:noHBand="0" w:noVBand="1"/>
      </w:tblPr>
      <w:tblGrid>
        <w:gridCol w:w="2409"/>
        <w:gridCol w:w="2553"/>
        <w:gridCol w:w="2835"/>
        <w:gridCol w:w="2693"/>
      </w:tblGrid>
      <w:tr w:rsidR="000B507D" w:rsidTr="002E5F63">
        <w:tc>
          <w:tcPr>
            <w:tcW w:w="2409" w:type="dxa"/>
          </w:tcPr>
          <w:p w:rsidR="00C87047" w:rsidRPr="00480F36" w:rsidRDefault="00480F36" w:rsidP="00480F36">
            <w:pPr>
              <w:jc w:val="center"/>
              <w:rPr>
                <w:b/>
              </w:rPr>
            </w:pPr>
            <w:r w:rsidRPr="00480F36">
              <w:rPr>
                <w:b/>
              </w:rPr>
              <w:t>PARADIGMAS</w:t>
            </w:r>
          </w:p>
        </w:tc>
        <w:tc>
          <w:tcPr>
            <w:tcW w:w="2553" w:type="dxa"/>
          </w:tcPr>
          <w:p w:rsidR="00C87047" w:rsidRPr="00480F36" w:rsidRDefault="00480F36" w:rsidP="00480F36">
            <w:pPr>
              <w:jc w:val="center"/>
              <w:rPr>
                <w:b/>
              </w:rPr>
            </w:pPr>
            <w:r w:rsidRPr="00480F36">
              <w:rPr>
                <w:b/>
              </w:rPr>
              <w:t>DEFINICION</w:t>
            </w:r>
          </w:p>
        </w:tc>
        <w:tc>
          <w:tcPr>
            <w:tcW w:w="2835" w:type="dxa"/>
          </w:tcPr>
          <w:p w:rsidR="00C87047" w:rsidRPr="00480F36" w:rsidRDefault="00480F36" w:rsidP="00480F36">
            <w:pPr>
              <w:jc w:val="center"/>
              <w:rPr>
                <w:b/>
              </w:rPr>
            </w:pPr>
            <w:r w:rsidRPr="00480F36">
              <w:rPr>
                <w:b/>
              </w:rPr>
              <w:t>EJEMPLOS</w:t>
            </w:r>
          </w:p>
        </w:tc>
        <w:tc>
          <w:tcPr>
            <w:tcW w:w="2693" w:type="dxa"/>
          </w:tcPr>
          <w:p w:rsidR="00C87047" w:rsidRPr="00480F36" w:rsidRDefault="00480F36" w:rsidP="00480F36">
            <w:pPr>
              <w:jc w:val="center"/>
              <w:rPr>
                <w:b/>
              </w:rPr>
            </w:pPr>
            <w:r w:rsidRPr="00480F36">
              <w:rPr>
                <w:b/>
              </w:rPr>
              <w:t>SE USAN</w:t>
            </w:r>
          </w:p>
        </w:tc>
      </w:tr>
      <w:tr w:rsidR="000B507D" w:rsidRPr="008B45B8" w:rsidTr="002E5F63">
        <w:tc>
          <w:tcPr>
            <w:tcW w:w="2409" w:type="dxa"/>
          </w:tcPr>
          <w:p w:rsidR="00995069" w:rsidRDefault="00995069"/>
          <w:p w:rsidR="00995069" w:rsidRDefault="00995069"/>
          <w:p w:rsidR="00995069" w:rsidRDefault="00995069"/>
          <w:p w:rsidR="00995069" w:rsidRDefault="00995069"/>
          <w:p w:rsidR="00995069" w:rsidRPr="00480F36" w:rsidRDefault="00480F36" w:rsidP="00995069">
            <w:pPr>
              <w:jc w:val="center"/>
              <w:rPr>
                <w:b/>
              </w:rPr>
            </w:pPr>
            <w:r w:rsidRPr="00480F36">
              <w:rPr>
                <w:b/>
              </w:rPr>
              <w:t>POGRAMACION</w:t>
            </w:r>
          </w:p>
          <w:p w:rsidR="00C87047" w:rsidRDefault="00480F36" w:rsidP="00995069">
            <w:pPr>
              <w:jc w:val="center"/>
            </w:pPr>
            <w:r w:rsidRPr="00480F36">
              <w:rPr>
                <w:b/>
              </w:rPr>
              <w:t>ESTRUCTURADA</w:t>
            </w:r>
          </w:p>
        </w:tc>
        <w:tc>
          <w:tcPr>
            <w:tcW w:w="2553" w:type="dxa"/>
          </w:tcPr>
          <w:p w:rsidR="00C87047" w:rsidRPr="00995069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M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ejora</w:t>
            </w:r>
            <w:r w:rsidRPr="00995069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 xml:space="preserve"> la claridad, calidad y tiempo de desarrollo de un 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s-ES"/>
              </w:rPr>
              <w:t>programa</w:t>
            </w:r>
            <w:r w:rsidRPr="00995069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 de computadora recurriendo únicamente a subrutinas y tres estructuras básicas: secuencia, selección (if y switch) e iteración (bucles for y while)</w:t>
            </w:r>
          </w:p>
        </w:tc>
        <w:tc>
          <w:tcPr>
            <w:tcW w:w="2835" w:type="dxa"/>
          </w:tcPr>
          <w:p w:rsidR="009411A6" w:rsidRPr="00995069" w:rsidRDefault="009411A6">
            <w:pPr>
              <w:rPr>
                <w:lang w:val="es-ES"/>
              </w:rPr>
            </w:pPr>
          </w:p>
          <w:p w:rsidR="009411A6" w:rsidRPr="00995069" w:rsidRDefault="009411A6">
            <w:pPr>
              <w:rPr>
                <w:lang w:val="es-ES"/>
              </w:rPr>
            </w:pPr>
          </w:p>
          <w:p w:rsidR="00995069" w:rsidRDefault="009411A6">
            <w:pPr>
              <w:rPr>
                <w:lang w:val="es-ES"/>
              </w:rPr>
            </w:pPr>
            <w:r w:rsidRPr="00995069">
              <w:rPr>
                <w:lang w:val="es-ES"/>
              </w:rPr>
              <w:t xml:space="preserve">    </w:t>
            </w:r>
          </w:p>
          <w:p w:rsidR="00995069" w:rsidRDefault="00995069">
            <w:pPr>
              <w:rPr>
                <w:lang w:val="es-ES"/>
              </w:rPr>
            </w:pPr>
          </w:p>
          <w:p w:rsidR="00995069" w:rsidRDefault="00995069">
            <w:pPr>
              <w:rPr>
                <w:lang w:val="es-ES"/>
              </w:rPr>
            </w:pPr>
          </w:p>
          <w:p w:rsidR="00995069" w:rsidRDefault="00995069" w:rsidP="00995069">
            <w:pPr>
              <w:jc w:val="center"/>
              <w:rPr>
                <w:lang w:val="es-ES"/>
              </w:rPr>
            </w:pPr>
          </w:p>
          <w:p w:rsidR="00C87047" w:rsidRPr="009411A6" w:rsidRDefault="009411A6" w:rsidP="009950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Do-</w:t>
            </w:r>
            <w:r w:rsidRPr="009411A6">
              <w:rPr>
                <w:lang w:val="es-ES"/>
              </w:rPr>
              <w:t>while</w:t>
            </w:r>
          </w:p>
        </w:tc>
        <w:tc>
          <w:tcPr>
            <w:tcW w:w="2693" w:type="dxa"/>
          </w:tcPr>
          <w:p w:rsidR="00995069" w:rsidRDefault="00995069">
            <w:pP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</w:pPr>
          </w:p>
          <w:p w:rsidR="00995069" w:rsidRDefault="00995069">
            <w:pP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</w:pPr>
          </w:p>
          <w:p w:rsidR="00995069" w:rsidRDefault="00995069">
            <w:pP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</w:pPr>
          </w:p>
          <w:p w:rsidR="00C87047" w:rsidRPr="009411A6" w:rsidRDefault="009411A6" w:rsidP="00995069">
            <w:pPr>
              <w:jc w:val="both"/>
              <w:rPr>
                <w:lang w:val="es-ES"/>
              </w:rPr>
            </w:pPr>
            <w:r w:rsidRPr="009411A6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 </w:t>
            </w:r>
            <w: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 xml:space="preserve">Sirve </w:t>
            </w:r>
            <w:r w:rsidRPr="009411A6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para realizar una instrucción de forma automática siempre que se dé una determinada condición</w:t>
            </w:r>
          </w:p>
        </w:tc>
        <w:bookmarkStart w:id="0" w:name="_GoBack"/>
        <w:bookmarkEnd w:id="0"/>
      </w:tr>
      <w:tr w:rsidR="000B507D" w:rsidRPr="008B45B8" w:rsidTr="002E5F63">
        <w:tc>
          <w:tcPr>
            <w:tcW w:w="2409" w:type="dxa"/>
          </w:tcPr>
          <w:p w:rsidR="009411A6" w:rsidRPr="00480F36" w:rsidRDefault="009411A6">
            <w:pPr>
              <w:rPr>
                <w:b/>
                <w:lang w:val="es-ES"/>
              </w:rPr>
            </w:pPr>
          </w:p>
          <w:p w:rsidR="009411A6" w:rsidRPr="00480F36" w:rsidRDefault="009411A6">
            <w:pPr>
              <w:rPr>
                <w:b/>
                <w:lang w:val="es-ES"/>
              </w:rPr>
            </w:pPr>
          </w:p>
          <w:p w:rsidR="009411A6" w:rsidRPr="00480F36" w:rsidRDefault="009411A6">
            <w:pPr>
              <w:rPr>
                <w:b/>
                <w:lang w:val="es-ES"/>
              </w:rPr>
            </w:pPr>
          </w:p>
          <w:p w:rsidR="009411A6" w:rsidRPr="00480F36" w:rsidRDefault="009411A6">
            <w:pPr>
              <w:rPr>
                <w:b/>
                <w:lang w:val="es-ES"/>
              </w:rPr>
            </w:pPr>
          </w:p>
          <w:p w:rsidR="00C87047" w:rsidRPr="00480F36" w:rsidRDefault="00480F36" w:rsidP="00995069">
            <w:pPr>
              <w:jc w:val="center"/>
              <w:rPr>
                <w:b/>
              </w:rPr>
            </w:pPr>
            <w:r w:rsidRPr="00480F36">
              <w:rPr>
                <w:b/>
                <w:lang w:val="es-ES"/>
              </w:rPr>
              <w:t>ROGRAMACION     PROCEDIMEN</w:t>
            </w:r>
            <w:r w:rsidRPr="00480F36">
              <w:rPr>
                <w:b/>
              </w:rPr>
              <w:t>TAL</w:t>
            </w:r>
          </w:p>
        </w:tc>
        <w:tc>
          <w:tcPr>
            <w:tcW w:w="2553" w:type="dxa"/>
          </w:tcPr>
          <w:p w:rsidR="009411A6" w:rsidRDefault="009411A6" w:rsidP="00995069">
            <w:pPr>
              <w:jc w:val="both"/>
              <w:rPr>
                <w:lang w:val="es-ES"/>
              </w:rPr>
            </w:pPr>
            <w:r w:rsidRPr="009411A6">
              <w:rPr>
                <w:lang w:val="es-ES"/>
              </w:rPr>
              <w:t>Amplía el enfoque imperativo con la posibilidad de desglosar algoritmos en porciones manejables</w:t>
            </w:r>
            <w:r>
              <w:rPr>
                <w:lang w:val="es-ES"/>
              </w:rPr>
              <w:t xml:space="preserve"> asi el</w:t>
            </w:r>
          </w:p>
          <w:p w:rsidR="00C87047" w:rsidRPr="009411A6" w:rsidRDefault="009411A6" w:rsidP="009950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código de programa es más claro y evita</w:t>
            </w:r>
            <w:r w:rsidRPr="009411A6">
              <w:rPr>
                <w:lang w:val="es-ES"/>
              </w:rPr>
              <w:t xml:space="preserve"> las repeticiones innecesarias de código</w:t>
            </w:r>
          </w:p>
        </w:tc>
        <w:tc>
          <w:tcPr>
            <w:tcW w:w="2835" w:type="dxa"/>
          </w:tcPr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Pr="00995069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>procedimiento div(numero) {</w:t>
            </w:r>
          </w:p>
          <w:p w:rsidR="00995069" w:rsidRPr="00995069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 xml:space="preserve">    out(numero/2);</w:t>
            </w:r>
          </w:p>
          <w:p w:rsidR="00995069" w:rsidRPr="00995069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 xml:space="preserve">    out(numero/3);</w:t>
            </w:r>
          </w:p>
          <w:p w:rsidR="00C87047" w:rsidRPr="009411A6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 xml:space="preserve">    out(numero/4);</w:t>
            </w:r>
          </w:p>
        </w:tc>
        <w:tc>
          <w:tcPr>
            <w:tcW w:w="2693" w:type="dxa"/>
          </w:tcPr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C87047" w:rsidRPr="009411A6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>si queremos dividir al núm</w:t>
            </w:r>
            <w:r>
              <w:rPr>
                <w:lang w:val="es-ES"/>
              </w:rPr>
              <w:t>ero por 2,3,4,etc</w:t>
            </w:r>
            <w:r w:rsidRPr="00995069">
              <w:rPr>
                <w:lang w:val="es-ES"/>
              </w:rPr>
              <w:t xml:space="preserve"> en otro pseudocódigo:</w:t>
            </w:r>
          </w:p>
        </w:tc>
      </w:tr>
      <w:tr w:rsidR="000B507D" w:rsidRPr="008B45B8" w:rsidTr="002E5F63">
        <w:trPr>
          <w:trHeight w:val="3363"/>
        </w:trPr>
        <w:tc>
          <w:tcPr>
            <w:tcW w:w="2409" w:type="dxa"/>
          </w:tcPr>
          <w:p w:rsidR="006C0532" w:rsidRDefault="006C0532" w:rsidP="00995069">
            <w:pPr>
              <w:jc w:val="center"/>
              <w:rPr>
                <w:b/>
              </w:rPr>
            </w:pPr>
          </w:p>
          <w:p w:rsidR="00353485" w:rsidRPr="006C0532" w:rsidRDefault="006C0532" w:rsidP="00995069">
            <w:pPr>
              <w:jc w:val="center"/>
              <w:rPr>
                <w:b/>
                <w:lang w:val="es-ES"/>
              </w:rPr>
            </w:pPr>
            <w:r w:rsidRPr="006C0532">
              <w:rPr>
                <w:b/>
              </w:rPr>
              <w:t>PARADIGMA DECLARATIVO</w:t>
            </w:r>
          </w:p>
          <w:p w:rsidR="00353485" w:rsidRPr="008B45B8" w:rsidRDefault="00353485" w:rsidP="00995069">
            <w:pPr>
              <w:jc w:val="center"/>
              <w:rPr>
                <w:lang w:val="es-ES"/>
              </w:rPr>
            </w:pPr>
          </w:p>
          <w:p w:rsidR="009411A6" w:rsidRPr="00480F36" w:rsidRDefault="009411A6" w:rsidP="00995069">
            <w:pPr>
              <w:jc w:val="center"/>
              <w:rPr>
                <w:b/>
              </w:rPr>
            </w:pPr>
          </w:p>
        </w:tc>
        <w:tc>
          <w:tcPr>
            <w:tcW w:w="2553" w:type="dxa"/>
          </w:tcPr>
          <w:p w:rsidR="00C87047" w:rsidRPr="006C0532" w:rsidRDefault="006C0532" w:rsidP="00353485">
            <w:pPr>
              <w:jc w:val="both"/>
              <w:rPr>
                <w:lang w:val="es-ES"/>
              </w:rPr>
            </w:pPr>
            <w:r w:rsidRPr="006C0532">
              <w:rPr>
                <w:lang w:val="es-ES"/>
              </w:rPr>
              <w:t>Describe que se debe calcular, sin explicitar el cómo. No existe un</w:t>
            </w:r>
            <w:r>
              <w:rPr>
                <w:lang w:val="es-ES"/>
              </w:rPr>
              <w:t xml:space="preserve"> orden de evaluación prefijado.</w:t>
            </w:r>
            <w:r w:rsidRPr="006C0532">
              <w:rPr>
                <w:lang w:val="es-ES"/>
              </w:rPr>
              <w:t xml:space="preserve"> Las variables</w:t>
            </w:r>
            <w:r>
              <w:rPr>
                <w:lang w:val="es-ES"/>
              </w:rPr>
              <w:t xml:space="preserve"> son </w:t>
            </w:r>
            <w:r w:rsidRPr="006C0532">
              <w:rPr>
                <w:lang w:val="es-ES"/>
              </w:rPr>
              <w:t>nombres asociados a definiciones, y una vez instanciadas son inmutables.</w:t>
            </w:r>
          </w:p>
        </w:tc>
        <w:tc>
          <w:tcPr>
            <w:tcW w:w="2835" w:type="dxa"/>
          </w:tcPr>
          <w:p w:rsidR="006C0532" w:rsidRPr="006C0532" w:rsidRDefault="006C0532" w:rsidP="006C053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</w:pPr>
            <w:r w:rsidRPr="006C0532"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  <w:t>Prolog</w:t>
            </w:r>
          </w:p>
          <w:p w:rsidR="006C0532" w:rsidRPr="006C0532" w:rsidRDefault="006C0532" w:rsidP="006C053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</w:pPr>
            <w:r w:rsidRPr="006C0532"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  <w:t>Lisp</w:t>
            </w:r>
          </w:p>
          <w:p w:rsidR="006C0532" w:rsidRPr="006C0532" w:rsidRDefault="006C0532" w:rsidP="006C053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</w:pPr>
            <w:r w:rsidRPr="006C0532"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  <w:t>Haskell</w:t>
            </w:r>
          </w:p>
          <w:p w:rsidR="006C0532" w:rsidRPr="006C0532" w:rsidRDefault="006C0532" w:rsidP="006C053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</w:pPr>
            <w:r w:rsidRPr="006C0532"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  <w:t>Miranda</w:t>
            </w:r>
          </w:p>
          <w:p w:rsidR="006C0532" w:rsidRPr="006C0532" w:rsidRDefault="006C0532" w:rsidP="006C053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</w:pPr>
            <w:r w:rsidRPr="006C0532"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  <w:t>Erlang</w:t>
            </w:r>
          </w:p>
          <w:p w:rsidR="006C0532" w:rsidRPr="006C0532" w:rsidRDefault="006C0532" w:rsidP="006C053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</w:pPr>
            <w:r w:rsidRPr="006C0532"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  <w:t>SQL (en un sentido amplio)</w:t>
            </w:r>
          </w:p>
          <w:p w:rsidR="006C0532" w:rsidRPr="006C0532" w:rsidRDefault="006C0532" w:rsidP="006C0532">
            <w:pPr>
              <w:shd w:val="clear" w:color="auto" w:fill="FFFFFF"/>
              <w:spacing w:before="150" w:after="330" w:line="420" w:lineRule="atLeast"/>
              <w:jc w:val="center"/>
              <w:outlineLvl w:val="1"/>
              <w:rPr>
                <w:rFonts w:ascii="Arial" w:eastAsia="Times New Roman" w:hAnsi="Arial" w:cs="Arial"/>
                <w:color w:val="000000" w:themeColor="text1"/>
                <w:lang w:val="es-ES"/>
              </w:rPr>
            </w:pPr>
          </w:p>
          <w:p w:rsidR="00353485" w:rsidRPr="00353485" w:rsidRDefault="00353485" w:rsidP="006C0532">
            <w:pPr>
              <w:shd w:val="clear" w:color="auto" w:fill="FFFFFF"/>
              <w:spacing w:before="150" w:after="330" w:line="420" w:lineRule="atLeast"/>
              <w:jc w:val="center"/>
              <w:outlineLvl w:val="1"/>
              <w:rPr>
                <w:lang w:val="es-ES"/>
              </w:rPr>
            </w:pPr>
          </w:p>
        </w:tc>
        <w:tc>
          <w:tcPr>
            <w:tcW w:w="2693" w:type="dxa"/>
          </w:tcPr>
          <w:p w:rsidR="00C87047" w:rsidRPr="006C0532" w:rsidRDefault="006C0532" w:rsidP="0028078B">
            <w:pPr>
              <w:jc w:val="both"/>
              <w:rPr>
                <w:lang w:val="es-ES"/>
              </w:rPr>
            </w:pPr>
            <w: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E</w:t>
            </w:r>
            <w:r w:rsidRPr="006C0532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l desarrollador determina con precisión en el </w:t>
            </w:r>
            <w:r w:rsidRPr="006C0532">
              <w:rPr>
                <w:rFonts w:ascii="Arial" w:hAnsi="Arial" w:cs="Arial"/>
                <w:color w:val="000000" w:themeColor="text1"/>
                <w:sz w:val="21"/>
                <w:szCs w:val="21"/>
                <w:u w:val="single"/>
                <w:shd w:val="clear" w:color="auto" w:fill="FFFFFF"/>
                <w:lang w:val="es-ES"/>
              </w:rPr>
              <w:t>código</w:t>
            </w:r>
            <w:r w:rsidRPr="006C0532">
              <w:rPr>
                <w:rFonts w:ascii="Arial" w:hAnsi="Arial" w:cs="Arial"/>
                <w:color w:val="144C96"/>
                <w:sz w:val="21"/>
                <w:szCs w:val="21"/>
                <w:u w:val="single"/>
                <w:shd w:val="clear" w:color="auto" w:fill="FFFFFF"/>
                <w:lang w:val="es-ES"/>
              </w:rPr>
              <w:t xml:space="preserve"> </w:t>
            </w:r>
            <w:r w:rsidRPr="006C0532">
              <w:rPr>
                <w:rFonts w:ascii="Arial" w:hAnsi="Arial" w:cs="Arial"/>
                <w:color w:val="000000" w:themeColor="text1"/>
                <w:sz w:val="21"/>
                <w:szCs w:val="21"/>
                <w:u w:val="single"/>
                <w:shd w:val="clear" w:color="auto" w:fill="FFFFFF"/>
                <w:lang w:val="es-ES"/>
              </w:rPr>
              <w:t>fuente</w:t>
            </w:r>
            <w:r w:rsidRPr="006C0532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 los pasos que debe dar el ordenador para alcanzar el resultado</w:t>
            </w:r>
            <w: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.</w:t>
            </w:r>
          </w:p>
        </w:tc>
      </w:tr>
      <w:tr w:rsidR="000B507D" w:rsidTr="002E5F63">
        <w:tc>
          <w:tcPr>
            <w:tcW w:w="2409" w:type="dxa"/>
          </w:tcPr>
          <w:p w:rsidR="00C87047" w:rsidRPr="00480F36" w:rsidRDefault="00480F36" w:rsidP="00995069">
            <w:pPr>
              <w:jc w:val="center"/>
              <w:rPr>
                <w:b/>
              </w:rPr>
            </w:pPr>
            <w:r w:rsidRPr="00480F36">
              <w:rPr>
                <w:b/>
              </w:rPr>
              <w:t>PROGRAMACION LOGICA</w:t>
            </w:r>
          </w:p>
        </w:tc>
        <w:tc>
          <w:tcPr>
            <w:tcW w:w="2553" w:type="dxa"/>
          </w:tcPr>
          <w:p w:rsidR="00C87047" w:rsidRPr="00480F36" w:rsidRDefault="00480F36" w:rsidP="00480F36">
            <w:pPr>
              <w:jc w:val="both"/>
              <w:rPr>
                <w:lang w:val="es-ES"/>
              </w:rPr>
            </w:pPr>
            <w:r w:rsidRPr="00480F36">
              <w:rPr>
                <w:lang w:val="es-ES"/>
              </w:rPr>
              <w:t>Consiste en la aplicación del corpus de conocimiento sobre lógica para el diseño de lenguajes de programación</w:t>
            </w:r>
          </w:p>
        </w:tc>
        <w:tc>
          <w:tcPr>
            <w:tcW w:w="2835" w:type="dxa"/>
          </w:tcPr>
          <w:p w:rsidR="00C87047" w:rsidRDefault="000B507D" w:rsidP="0028078B">
            <w:pPr>
              <w:jc w:val="center"/>
            </w:pPr>
            <w:r w:rsidRPr="000B507D">
              <w:t>F={ f, g, h, ….}</w:t>
            </w:r>
          </w:p>
        </w:tc>
        <w:tc>
          <w:tcPr>
            <w:tcW w:w="2693" w:type="dxa"/>
          </w:tcPr>
          <w:p w:rsidR="00C87047" w:rsidRDefault="000B507D">
            <w:r w:rsidRPr="000B507D">
              <w:rPr>
                <w:lang w:val="es-ES"/>
              </w:rPr>
              <w:t xml:space="preserve">Donde cada elemento f es un símbolo funcional n-ario (n ≥ 0), por ejemplo, sucesor(x). Si n = 0 el símbolo de función se denomina símbolo de constante. </w:t>
            </w:r>
            <w:r>
              <w:t>Las constantes mas empleadas son verdadero y falso</w:t>
            </w:r>
            <w:r w:rsidRPr="000B507D">
              <w:t>.</w:t>
            </w:r>
          </w:p>
        </w:tc>
      </w:tr>
      <w:tr w:rsidR="000B507D" w:rsidRPr="008B45B8" w:rsidTr="002E5F63">
        <w:tc>
          <w:tcPr>
            <w:tcW w:w="2409" w:type="dxa"/>
          </w:tcPr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C87047" w:rsidRPr="00480F36" w:rsidRDefault="00480F36" w:rsidP="00995069">
            <w:pPr>
              <w:jc w:val="center"/>
              <w:rPr>
                <w:b/>
              </w:rPr>
            </w:pPr>
            <w:r w:rsidRPr="00480F36">
              <w:rPr>
                <w:b/>
              </w:rPr>
              <w:t>PROGRAMACION FUNCIONAL</w:t>
            </w:r>
          </w:p>
        </w:tc>
        <w:tc>
          <w:tcPr>
            <w:tcW w:w="2553" w:type="dxa"/>
          </w:tcPr>
          <w:p w:rsidR="00C87047" w:rsidRPr="00480F36" w:rsidRDefault="00480F36" w:rsidP="00480F36">
            <w:pPr>
              <w:jc w:val="both"/>
              <w:rPr>
                <w:lang w:val="es-ES"/>
              </w:rPr>
            </w:pPr>
            <w:r w:rsidRPr="00480F36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lastRenderedPageBreak/>
              <w:t xml:space="preserve">se centra en las </w:t>
            </w:r>
            <w:r w:rsidRPr="00480F36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lastRenderedPageBreak/>
              <w:t>funciones. En un </w:t>
            </w:r>
            <w:r w:rsidRPr="00480F36">
              <w:rPr>
                <w:rFonts w:ascii="Arial" w:hAnsi="Arial" w:cs="Arial"/>
                <w:bCs/>
                <w:color w:val="202124"/>
                <w:shd w:val="clear" w:color="auto" w:fill="FFFFFF"/>
                <w:lang w:val="es-ES"/>
              </w:rPr>
              <w:t>programa funcional</w:t>
            </w:r>
            <w:r w:rsidRPr="00480F36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, todos los elementos pueden entenderse como funciones y el código puede ejecutarse mediante llamadas de función secuenciales</w:t>
            </w:r>
          </w:p>
        </w:tc>
        <w:tc>
          <w:tcPr>
            <w:tcW w:w="2835" w:type="dxa"/>
          </w:tcPr>
          <w:p w:rsidR="00480F36" w:rsidRPr="008B45B8" w:rsidRDefault="00480F36" w:rsidP="00480F36">
            <w:pPr>
              <w:rPr>
                <w:lang w:val="es-ES"/>
              </w:rPr>
            </w:pPr>
          </w:p>
          <w:p w:rsidR="00480F36" w:rsidRPr="008B45B8" w:rsidRDefault="00480F36" w:rsidP="00480F36">
            <w:pPr>
              <w:rPr>
                <w:lang w:val="es-ES"/>
              </w:rPr>
            </w:pPr>
          </w:p>
          <w:p w:rsidR="00480F36" w:rsidRPr="008B45B8" w:rsidRDefault="00480F36" w:rsidP="00480F36">
            <w:pPr>
              <w:rPr>
                <w:lang w:val="es-ES"/>
              </w:rPr>
            </w:pPr>
          </w:p>
          <w:p w:rsidR="00480F36" w:rsidRPr="008B45B8" w:rsidRDefault="00480F36" w:rsidP="00480F36">
            <w:pPr>
              <w:rPr>
                <w:lang w:val="es-ES"/>
              </w:rPr>
            </w:pPr>
          </w:p>
          <w:p w:rsidR="00480F36" w:rsidRPr="008B45B8" w:rsidRDefault="00480F36" w:rsidP="00480F36">
            <w:pPr>
              <w:rPr>
                <w:lang w:val="es-ES"/>
              </w:rPr>
            </w:pPr>
          </w:p>
          <w:p w:rsidR="00C87047" w:rsidRPr="00480F36" w:rsidRDefault="00480F36" w:rsidP="0028078B">
            <w:pPr>
              <w:jc w:val="center"/>
            </w:pPr>
            <w:r>
              <w:t xml:space="preserve">Java, PHP, Ruby, Python, Elixir, </w:t>
            </w:r>
            <w:r w:rsidRPr="00480F36">
              <w:t>Kotling, Haskell, Erlang.</w:t>
            </w:r>
          </w:p>
        </w:tc>
        <w:tc>
          <w:tcPr>
            <w:tcW w:w="2693" w:type="dxa"/>
          </w:tcPr>
          <w:p w:rsidR="00480F36" w:rsidRPr="008B45B8" w:rsidRDefault="00480F36" w:rsidP="00480F36">
            <w:pPr>
              <w:jc w:val="both"/>
            </w:pPr>
          </w:p>
          <w:p w:rsidR="00480F36" w:rsidRPr="008B45B8" w:rsidRDefault="00480F36" w:rsidP="00480F36">
            <w:pPr>
              <w:jc w:val="both"/>
            </w:pPr>
          </w:p>
          <w:p w:rsidR="00480F36" w:rsidRPr="008B45B8" w:rsidRDefault="00480F36" w:rsidP="00480F36">
            <w:pPr>
              <w:jc w:val="both"/>
            </w:pPr>
          </w:p>
          <w:p w:rsidR="00C87047" w:rsidRPr="00480F36" w:rsidRDefault="00480F36" w:rsidP="00480F36">
            <w:pPr>
              <w:jc w:val="both"/>
              <w:rPr>
                <w:lang w:val="es-ES"/>
              </w:rPr>
            </w:pPr>
            <w:r w:rsidRPr="00480F36">
              <w:rPr>
                <w:lang w:val="es-ES"/>
              </w:rPr>
              <w:t xml:space="preserve">Se usan </w:t>
            </w:r>
            <w:r w:rsidR="0028078B" w:rsidRPr="00480F36">
              <w:rPr>
                <w:lang w:val="es-ES"/>
              </w:rPr>
              <w:t>según</w:t>
            </w:r>
            <w:r w:rsidRPr="00480F36">
              <w:rPr>
                <w:lang w:val="es-ES"/>
              </w:rPr>
              <w:t xml:space="preserve"> la necesidad del </w:t>
            </w:r>
            <w:r>
              <w:rPr>
                <w:lang w:val="es-ES"/>
              </w:rPr>
              <w:t xml:space="preserve">programador </w:t>
            </w:r>
          </w:p>
        </w:tc>
      </w:tr>
    </w:tbl>
    <w:p w:rsidR="00542692" w:rsidRDefault="00542692">
      <w:pPr>
        <w:rPr>
          <w:lang w:val="es-ES"/>
        </w:rPr>
      </w:pPr>
    </w:p>
    <w:p w:rsidR="008B45B8" w:rsidRPr="008B45B8" w:rsidRDefault="008B45B8" w:rsidP="008B45B8">
      <w:pPr>
        <w:rPr>
          <w:lang w:val="es-ES"/>
        </w:rPr>
      </w:pPr>
      <w:r w:rsidRPr="008B45B8">
        <w:rPr>
          <w:b/>
          <w:bCs/>
          <w:lang w:val="es-ES"/>
        </w:rPr>
        <w:t>BIBLIOGRAFIA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SANDERS, Donal H.,&amp;</w:t>
      </w:r>
      <w:hyperlink r:id="rId6" w:history="1">
        <w:r w:rsidRPr="008B45B8">
          <w:rPr>
            <w:rStyle w:val="Hipervnculo"/>
            <w:lang w:val="es-ES"/>
          </w:rPr>
          <w:t>uml</w:t>
        </w:r>
      </w:hyperlink>
      <w:r w:rsidRPr="008B45B8">
        <w:rPr>
          <w:lang w:val="es-ES"/>
        </w:rPr>
        <w:t>; Informática presente y futuro ¨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Editorial McGraw Hill, </w:t>
      </w:r>
      <w:hyperlink r:id="rId7" w:history="1">
        <w:r w:rsidRPr="008B45B8">
          <w:rPr>
            <w:rStyle w:val="Hipervnculo"/>
            <w:lang w:val="es-ES"/>
          </w:rPr>
          <w:t>México</w:t>
        </w:r>
      </w:hyperlink>
      <w:r w:rsidRPr="008B45B8">
        <w:rPr>
          <w:lang w:val="es-ES"/>
        </w:rPr>
        <w:t>.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LOZANO, Letvin R., ¨ Diagramación y programación ¨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Editorial McGraw Hill, México.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NORTON, Peter., ¨ </w:t>
      </w:r>
      <w:hyperlink r:id="rId8" w:history="1">
        <w:r w:rsidRPr="008B45B8">
          <w:rPr>
            <w:rStyle w:val="Hipervnculo"/>
            <w:lang w:val="es-ES"/>
          </w:rPr>
          <w:t>Introducción</w:t>
        </w:r>
      </w:hyperlink>
      <w:r w:rsidRPr="008B45B8">
        <w:rPr>
          <w:lang w:val="es-ES"/>
        </w:rPr>
        <w:t> a la computación ¨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Editorial McGraw Hill, México.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FREEDMAN, Alan., ¨ </w:t>
      </w:r>
      <w:hyperlink r:id="rId9" w:history="1">
        <w:r w:rsidRPr="008B45B8">
          <w:rPr>
            <w:rStyle w:val="Hipervnculo"/>
            <w:lang w:val="es-ES"/>
          </w:rPr>
          <w:t>Diccionario</w:t>
        </w:r>
      </w:hyperlink>
      <w:r w:rsidRPr="008B45B8">
        <w:rPr>
          <w:lang w:val="es-ES"/>
        </w:rPr>
        <w:t> de computación ¨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Editorial McGraw Hill, Quinta </w:t>
      </w:r>
      <w:hyperlink r:id="rId10" w:history="1">
        <w:r w:rsidRPr="008B45B8">
          <w:rPr>
            <w:rStyle w:val="Hipervnculo"/>
            <w:lang w:val="es-ES"/>
          </w:rPr>
          <w:t>edición</w:t>
        </w:r>
      </w:hyperlink>
      <w:r w:rsidRPr="008B45B8">
        <w:rPr>
          <w:lang w:val="es-ES"/>
        </w:rPr>
        <w:t>,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México.</w:t>
      </w:r>
    </w:p>
    <w:p w:rsidR="008B45B8" w:rsidRDefault="00541548">
      <w:pPr>
        <w:rPr>
          <w:lang w:val="es-ES"/>
        </w:rPr>
      </w:pPr>
      <w:hyperlink r:id="rId11" w:history="1">
        <w:r w:rsidR="008B45B8" w:rsidRPr="008B45B8">
          <w:rPr>
            <w:rStyle w:val="Hipervnculo"/>
            <w:lang w:val="es-ES"/>
          </w:rPr>
          <w:t>https://www.monografias.com/trabajos/progestructu/progestructu.shtml</w:t>
        </w:r>
      </w:hyperlink>
    </w:p>
    <w:p w:rsidR="008B45B8" w:rsidRDefault="00541548">
      <w:pPr>
        <w:rPr>
          <w:lang w:val="es-ES"/>
        </w:rPr>
      </w:pPr>
      <w:hyperlink r:id="rId12" w:history="1">
        <w:r w:rsidR="008B45B8" w:rsidRPr="008B45B8">
          <w:rPr>
            <w:rStyle w:val="Hipervnculo"/>
            <w:lang w:val="es-ES"/>
          </w:rPr>
          <w:t>http://cidecame.uaeh.edu.mx/lcc/mapa/PROYECTO/libro32/112_programacin_procedimental.html</w:t>
        </w:r>
      </w:hyperlink>
    </w:p>
    <w:p w:rsidR="008B45B8" w:rsidRDefault="008B45B8">
      <w:pPr>
        <w:rPr>
          <w:lang w:val="es-ES"/>
        </w:rPr>
      </w:pPr>
    </w:p>
    <w:p w:rsidR="008B45B8" w:rsidRDefault="00541548">
      <w:pPr>
        <w:rPr>
          <w:lang w:val="es-ES"/>
        </w:rPr>
      </w:pPr>
      <w:hyperlink r:id="rId13" w:anchor=":~:text=La%20programaci%C3%B3n%20l%C3%B3gica%20es%20un,)%2C%20de%20corte%20m%C3%A1s%20matem%C3%A1tico." w:history="1">
        <w:r w:rsidR="008B45B8" w:rsidRPr="008B45B8">
          <w:rPr>
            <w:rStyle w:val="Hipervnculo"/>
            <w:lang w:val="es-ES"/>
          </w:rPr>
          <w:t>https://www.ecured.cu/Programaci%C3%B3n_l%C3%B3gica#:~:text=La%20programaci%C3%B3n%20l%C3%B3gica%20es%20un,)%2C%20de%20corte%20m%C3%A1s%20matem%C3%A1tico.</w:t>
        </w:r>
      </w:hyperlink>
    </w:p>
    <w:p w:rsidR="008B45B8" w:rsidRDefault="008B45B8">
      <w:pPr>
        <w:rPr>
          <w:lang w:val="es-ES"/>
        </w:rPr>
      </w:pPr>
    </w:p>
    <w:p w:rsidR="008B45B8" w:rsidRDefault="00541548">
      <w:pPr>
        <w:rPr>
          <w:lang w:val="es-ES"/>
        </w:rPr>
      </w:pPr>
      <w:hyperlink r:id="rId14" w:anchor=":~:text=El%20nombre%20ya%20lo%20sugiere,asignan%20valores%20de%20forma%20independiente." w:history="1">
        <w:r w:rsidR="008B45B8" w:rsidRPr="008B45B8">
          <w:rPr>
            <w:rStyle w:val="Hipervnculo"/>
            <w:lang w:val="es-ES"/>
          </w:rPr>
          <w:t>https://www.ionos.es/digitalguide/paginas-web/desarrollo-web/programacion-funcional/#:~:text=El%20nombre%20ya%20lo%20sugiere,asignan%20valores%20de%20forma%20independiente.</w:t>
        </w:r>
      </w:hyperlink>
    </w:p>
    <w:p w:rsidR="008B45B8" w:rsidRDefault="008B45B8">
      <w:pPr>
        <w:rPr>
          <w:lang w:val="es-ES"/>
        </w:rPr>
      </w:pPr>
    </w:p>
    <w:p w:rsidR="002C43FF" w:rsidRPr="00480F36" w:rsidRDefault="00541548">
      <w:pPr>
        <w:rPr>
          <w:lang w:val="es-ES"/>
        </w:rPr>
      </w:pPr>
      <w:hyperlink r:id="rId15" w:history="1">
        <w:r w:rsidR="0028078B" w:rsidRPr="0028078B">
          <w:rPr>
            <w:rStyle w:val="Hipervnculo"/>
            <w:lang w:val="es-ES"/>
          </w:rPr>
          <w:t>https://www.ionos.es/digitalguide/paginas-web/desarrollo-web/programacion-declarativa/</w:t>
        </w:r>
      </w:hyperlink>
    </w:p>
    <w:sectPr w:rsidR="002C43FF" w:rsidRPr="00480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337F7"/>
    <w:multiLevelType w:val="multilevel"/>
    <w:tmpl w:val="791E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47"/>
    <w:rsid w:val="000B507D"/>
    <w:rsid w:val="0028078B"/>
    <w:rsid w:val="002C43FF"/>
    <w:rsid w:val="002E5F63"/>
    <w:rsid w:val="00353485"/>
    <w:rsid w:val="00480F36"/>
    <w:rsid w:val="00541548"/>
    <w:rsid w:val="00542692"/>
    <w:rsid w:val="006C0532"/>
    <w:rsid w:val="008B45B8"/>
    <w:rsid w:val="009411A6"/>
    <w:rsid w:val="00995069"/>
    <w:rsid w:val="00C364CA"/>
    <w:rsid w:val="00C87047"/>
    <w:rsid w:val="00E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B45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B45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4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13/discurso/discurso.shtml" TargetMode="External"/><Relationship Id="rId13" Type="http://schemas.openxmlformats.org/officeDocument/2006/relationships/hyperlink" Target="https://www.ecured.cu/Programaci%C3%B3n_l%C3%B3gic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onografias.com/trabajos/histomex/histomex.shtml" TargetMode="External"/><Relationship Id="rId12" Type="http://schemas.openxmlformats.org/officeDocument/2006/relationships/hyperlink" Target="http://cidecame.uaeh.edu.mx/lcc/mapa/PROYECTO/libro32/112_programacin_procedimenta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nografias.com/trabajos5/insof/insof.shtml" TargetMode="External"/><Relationship Id="rId11" Type="http://schemas.openxmlformats.org/officeDocument/2006/relationships/hyperlink" Target="https://www.monografias.com/trabajos/progestructu/progestructu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onos.es/digitalguide/paginas-web/desarrollo-web/programacion-declarativa/" TargetMode="External"/><Relationship Id="rId10" Type="http://schemas.openxmlformats.org/officeDocument/2006/relationships/hyperlink" Target="https://www.monografias.com/trabajos901/nuevas-tecnologias-edicion-montaje/nuevas-tecnologias-edicion-montaje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ografias.com/trabajos12/diccienc/diccienc.shtml" TargetMode="External"/><Relationship Id="rId14" Type="http://schemas.openxmlformats.org/officeDocument/2006/relationships/hyperlink" Target="https://www.ionos.es/digitalguide/paginas-web/desarrollo-web/programacion-funcion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Miguel</cp:lastModifiedBy>
  <cp:revision>4</cp:revision>
  <dcterms:created xsi:type="dcterms:W3CDTF">2021-03-18T13:55:00Z</dcterms:created>
  <dcterms:modified xsi:type="dcterms:W3CDTF">2021-03-31T14:13:00Z</dcterms:modified>
</cp:coreProperties>
</file>