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C9" w:rsidRPr="009702ED" w:rsidRDefault="007322C9" w:rsidP="00AE39F4">
      <w:pPr>
        <w:jc w:val="center"/>
        <w:rPr>
          <w:rFonts w:ascii="Arial" w:hAnsi="Arial"/>
          <w:b/>
          <w:color w:val="336699"/>
          <w:sz w:val="10"/>
          <w:szCs w:val="16"/>
        </w:rPr>
      </w:pPr>
      <w:bookmarkStart w:id="0" w:name="_GoBack"/>
      <w:bookmarkEnd w:id="0"/>
    </w:p>
    <w:p w:rsidR="00585A77" w:rsidRPr="009702ED" w:rsidRDefault="00585A77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:rsidR="00AE39F4" w:rsidRPr="009702ED" w:rsidRDefault="00AE39F4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tbl>
      <w:tblPr>
        <w:tblW w:w="10053" w:type="dxa"/>
        <w:tblInd w:w="-2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662"/>
        <w:gridCol w:w="8391"/>
      </w:tblGrid>
      <w:tr w:rsidR="00CD0944" w:rsidRPr="00FE7A8C" w:rsidTr="00052B11">
        <w:trPr>
          <w:trHeight w:val="400"/>
        </w:trPr>
        <w:tc>
          <w:tcPr>
            <w:tcW w:w="166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CD0944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8391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:rsidR="00CD0944" w:rsidRPr="00216470" w:rsidRDefault="006658CE" w:rsidP="006658CE">
            <w:pPr>
              <w:spacing w:line="360" w:lineRule="auto"/>
              <w:rPr>
                <w:rFonts w:ascii="Arial" w:hAnsi="Arial"/>
                <w:smallCaps/>
                <w:sz w:val="20"/>
                <w:szCs w:val="22"/>
              </w:rPr>
            </w:pPr>
            <w:r>
              <w:rPr>
                <w:rFonts w:ascii="Arial" w:hAnsi="Arial"/>
                <w:smallCaps/>
                <w:sz w:val="20"/>
                <w:szCs w:val="22"/>
              </w:rPr>
              <w:t>Técnico de Informática – Instalação e Gestão de Redes 2016/2019</w:t>
            </w:r>
          </w:p>
        </w:tc>
      </w:tr>
      <w:tr w:rsidR="00183E0C" w:rsidRPr="00FE7A8C" w:rsidTr="00052B11">
        <w:trPr>
          <w:trHeight w:val="400"/>
        </w:trPr>
        <w:tc>
          <w:tcPr>
            <w:tcW w:w="166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183E0C" w:rsidRPr="00FE7A8C" w:rsidRDefault="00183E0C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Formando</w:t>
            </w:r>
          </w:p>
        </w:tc>
        <w:tc>
          <w:tcPr>
            <w:tcW w:w="8391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:rsidR="00183E0C" w:rsidRPr="00216470" w:rsidRDefault="006658CE" w:rsidP="00216470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João Luís Borges Dias</w:t>
            </w:r>
          </w:p>
        </w:tc>
      </w:tr>
    </w:tbl>
    <w:p w:rsidR="00956F3A" w:rsidRPr="00216470" w:rsidRDefault="00956F3A" w:rsidP="009702ED">
      <w:pPr>
        <w:spacing w:line="360" w:lineRule="auto"/>
        <w:rPr>
          <w:rFonts w:ascii="Arial" w:hAnsi="Arial"/>
          <w:b/>
          <w:color w:val="336699"/>
          <w:sz w:val="10"/>
          <w:szCs w:val="10"/>
        </w:rPr>
      </w:pPr>
    </w:p>
    <w:p w:rsidR="00A244C8" w:rsidRPr="00216470" w:rsidRDefault="00A244C8" w:rsidP="007322C9">
      <w:pPr>
        <w:spacing w:line="360" w:lineRule="auto"/>
        <w:jc w:val="center"/>
        <w:rPr>
          <w:rFonts w:ascii="Arial" w:hAnsi="Arial"/>
          <w:b/>
          <w:color w:val="336699"/>
          <w:sz w:val="10"/>
          <w:szCs w:val="10"/>
        </w:rPr>
      </w:pPr>
    </w:p>
    <w:tbl>
      <w:tblPr>
        <w:tblW w:w="1006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1"/>
        <w:gridCol w:w="992"/>
        <w:gridCol w:w="7513"/>
      </w:tblGrid>
      <w:tr w:rsidR="00183E0C" w:rsidRPr="00FE7A8C">
        <w:trPr>
          <w:trHeight w:val="380"/>
          <w:jc w:val="center"/>
        </w:trPr>
        <w:tc>
          <w:tcPr>
            <w:tcW w:w="2553" w:type="dxa"/>
            <w:gridSpan w:val="2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Área de Intervenção</w:t>
            </w:r>
          </w:p>
        </w:tc>
        <w:tc>
          <w:tcPr>
            <w:tcW w:w="751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:rsidR="00183E0C" w:rsidRPr="00216470" w:rsidRDefault="006658CE" w:rsidP="006658CE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Sistemas Operativos: Virtualização</w:t>
            </w:r>
          </w:p>
        </w:tc>
      </w:tr>
      <w:tr w:rsidR="00183E0C" w:rsidRPr="00FE7A8C">
        <w:trPr>
          <w:trHeight w:val="380"/>
          <w:jc w:val="center"/>
        </w:trPr>
        <w:tc>
          <w:tcPr>
            <w:tcW w:w="1561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Título</w:t>
            </w:r>
          </w:p>
        </w:tc>
        <w:tc>
          <w:tcPr>
            <w:tcW w:w="8505" w:type="dxa"/>
            <w:gridSpan w:val="2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:rsidR="00183E0C" w:rsidRPr="00216470" w:rsidRDefault="00796498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Estudo, i</w:t>
            </w:r>
            <w:r w:rsidR="006658CE">
              <w:rPr>
                <w:rFonts w:ascii="Arial" w:hAnsi="Arial"/>
                <w:sz w:val="20"/>
                <w:szCs w:val="22"/>
              </w:rPr>
              <w:t xml:space="preserve">nstalação, </w:t>
            </w:r>
            <w:r>
              <w:rPr>
                <w:rFonts w:ascii="Arial" w:hAnsi="Arial"/>
                <w:sz w:val="20"/>
                <w:szCs w:val="22"/>
              </w:rPr>
              <w:t>c</w:t>
            </w:r>
            <w:r w:rsidR="006658CE">
              <w:rPr>
                <w:rFonts w:ascii="Arial" w:hAnsi="Arial"/>
                <w:sz w:val="20"/>
                <w:szCs w:val="22"/>
              </w:rPr>
              <w:t xml:space="preserve">onfiguração e </w:t>
            </w:r>
            <w:r>
              <w:rPr>
                <w:rFonts w:ascii="Arial" w:hAnsi="Arial"/>
                <w:sz w:val="20"/>
                <w:szCs w:val="22"/>
              </w:rPr>
              <w:t>i</w:t>
            </w:r>
            <w:r w:rsidR="006658CE">
              <w:rPr>
                <w:rFonts w:ascii="Arial" w:hAnsi="Arial"/>
                <w:sz w:val="20"/>
                <w:szCs w:val="22"/>
              </w:rPr>
              <w:t>mplementação da Tecnologia Docker</w:t>
            </w:r>
          </w:p>
        </w:tc>
      </w:tr>
    </w:tbl>
    <w:p w:rsidR="00216470" w:rsidRDefault="00216470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:rsidR="007322C9" w:rsidRPr="00216470" w:rsidRDefault="007322C9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tbl>
      <w:tblPr>
        <w:tblW w:w="1007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079"/>
      </w:tblGrid>
      <w:tr w:rsidR="00CD0944" w:rsidRPr="00FE7A8C">
        <w:trPr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:rsidR="00CD0944" w:rsidRPr="00FE7A8C" w:rsidRDefault="00216470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Objetivo (s)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 do Projeto</w:t>
            </w:r>
          </w:p>
        </w:tc>
      </w:tr>
      <w:tr w:rsidR="00CD0944" w:rsidRPr="00FE7A8C">
        <w:trPr>
          <w:trHeight w:val="101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:rsidR="006658CE" w:rsidRDefault="006658CE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-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Estudar</w:t>
            </w:r>
            <w:r w:rsidR="0073369E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a t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>ecnologia Docker</w:t>
            </w:r>
            <w:r w:rsidR="00A9050C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e as suas funcionalidades;</w:t>
            </w:r>
          </w:p>
          <w:p w:rsidR="00A9050C" w:rsidRDefault="00A9050C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>- Instalar e configurar o Docker;</w:t>
            </w:r>
          </w:p>
          <w:p w:rsidR="00A9050C" w:rsidRDefault="00A9050C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- Instalar e configurar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um serviço de base de dados</w:t>
            </w:r>
            <w:r w:rsidR="00A21BF7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e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serviço web</w:t>
            </w:r>
            <w:r w:rsidR="0073369E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no Docker</w:t>
            </w:r>
            <w:r w:rsidR="00EB6840">
              <w:rPr>
                <w:rFonts w:ascii="Arial" w:hAnsi="Arial"/>
                <w:color w:val="000000" w:themeColor="text1"/>
                <w:sz w:val="20"/>
                <w:szCs w:val="22"/>
              </w:rPr>
              <w:t>,</w:t>
            </w:r>
            <w:r w:rsidR="00BC7B4B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utilizando o Docker </w:t>
            </w:r>
            <w:proofErr w:type="spellStart"/>
            <w:r w:rsidR="00BC7B4B">
              <w:rPr>
                <w:rFonts w:ascii="Arial" w:hAnsi="Arial"/>
                <w:color w:val="000000" w:themeColor="text1"/>
                <w:sz w:val="20"/>
                <w:szCs w:val="22"/>
              </w:rPr>
              <w:t>Compose</w:t>
            </w:r>
            <w:proofErr w:type="spellEnd"/>
            <w:r w:rsidR="0073369E">
              <w:rPr>
                <w:rFonts w:ascii="Arial" w:hAnsi="Arial"/>
                <w:color w:val="000000" w:themeColor="text1"/>
                <w:sz w:val="20"/>
                <w:szCs w:val="22"/>
              </w:rPr>
              <w:t>;</w:t>
            </w:r>
          </w:p>
          <w:p w:rsidR="0073369E" w:rsidRDefault="0073369E" w:rsidP="0073369E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- Instalar e configurar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um serviço de base de dados</w:t>
            </w:r>
            <w:r w:rsidR="00A21BF7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e serviço web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numa Máquina Virtual;</w:t>
            </w:r>
          </w:p>
          <w:p w:rsidR="00052B11" w:rsidRDefault="00A9050C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- </w:t>
            </w:r>
            <w:r w:rsidR="0073369E">
              <w:rPr>
                <w:rFonts w:ascii="Arial" w:hAnsi="Arial"/>
                <w:color w:val="000000" w:themeColor="text1"/>
                <w:sz w:val="20"/>
                <w:szCs w:val="22"/>
              </w:rPr>
              <w:t>Comparar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os recursos utilizados entre </w:t>
            </w:r>
            <w:r w:rsidR="0073369E">
              <w:rPr>
                <w:rFonts w:ascii="Arial" w:hAnsi="Arial"/>
                <w:color w:val="000000" w:themeColor="text1"/>
                <w:sz w:val="20"/>
                <w:szCs w:val="22"/>
              </w:rPr>
              <w:t>o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Docker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e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as Máquinas Virtuais</w:t>
            </w:r>
            <w:r w:rsidR="00A27264">
              <w:rPr>
                <w:rFonts w:ascii="Arial" w:hAnsi="Arial"/>
                <w:color w:val="000000" w:themeColor="text1"/>
                <w:sz w:val="20"/>
                <w:szCs w:val="22"/>
              </w:rPr>
              <w:t>.</w:t>
            </w:r>
          </w:p>
          <w:p w:rsidR="00052B11" w:rsidRPr="00032CF0" w:rsidRDefault="00052B11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</w:p>
        </w:tc>
      </w:tr>
      <w:tr w:rsidR="00742CB0" w:rsidRPr="00FE7A8C">
        <w:trPr>
          <w:trHeight w:val="395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</w:tcPr>
          <w:p w:rsidR="00742CB0" w:rsidRPr="007322C9" w:rsidRDefault="00216470" w:rsidP="007322C9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Descrição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do Projeto</w:t>
            </w:r>
          </w:p>
        </w:tc>
      </w:tr>
      <w:tr w:rsidR="00742CB0" w:rsidRPr="00FE7A8C">
        <w:trPr>
          <w:trHeight w:val="212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:rsidR="00A27264" w:rsidRDefault="00796498" w:rsidP="00796498">
            <w:pPr>
              <w:ind w:firstLine="325"/>
              <w:jc w:val="both"/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Ao longo do percurso formativo do curso foram introduzidos conteúdos que permitiram trabalhar com máquinas virtuais, onde foi apresentado o conceito de virtualização, como a partilha de recursos físicos de uma máquina física (CPU, </w:t>
            </w:r>
            <w:r w:rsidR="00A27264">
              <w:rPr>
                <w:rFonts w:ascii="Arial" w:hAnsi="Arial"/>
                <w:color w:val="000000" w:themeColor="text1"/>
                <w:sz w:val="20"/>
                <w:szCs w:val="22"/>
              </w:rPr>
              <w:t>RAM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>, Disco Rígido) com máquinas virtuais. Atualmente, as máquinas virtuais são intensivamente utilizadas, quer em ambientes educativos e de testes, quer também em ambientes de produção. No entanto existem outras opções que permitem tirar partido d</w:t>
            </w:r>
            <w:r w:rsidR="00A27264">
              <w:rPr>
                <w:rFonts w:ascii="Arial" w:hAnsi="Arial"/>
                <w:color w:val="000000" w:themeColor="text1"/>
                <w:sz w:val="20"/>
                <w:szCs w:val="22"/>
              </w:rPr>
              <w:t>os conceitos associados à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virtualização, mas de uma forma mais eficiente, como é o exemplo do Docker.</w:t>
            </w:r>
          </w:p>
          <w:p w:rsidR="00796498" w:rsidRDefault="00796498" w:rsidP="00796498">
            <w:pPr>
              <w:ind w:firstLine="325"/>
              <w:jc w:val="both"/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O Docker utiliza as características de isolamento de recursos do núcleo do Linux, através de </w:t>
            </w:r>
            <w:r w:rsidRPr="00770596">
              <w:rPr>
                <w:rFonts w:ascii="Arial" w:hAnsi="Arial"/>
                <w:i/>
                <w:color w:val="000000" w:themeColor="text1"/>
                <w:sz w:val="20"/>
                <w:szCs w:val="22"/>
              </w:rPr>
              <w:t>containers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, evitando a sobrecarga de ter que iniciar máquinas virtuais e </w:t>
            </w:r>
            <w:r w:rsidR="00A27264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de 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executar um sistema operativo, tornando-se assim mais eficientes que as máquinas virtuais. </w:t>
            </w:r>
          </w:p>
          <w:p w:rsidR="00796498" w:rsidRDefault="004D4EE6" w:rsidP="00796498">
            <w:pPr>
              <w:ind w:firstLine="325"/>
              <w:jc w:val="both"/>
              <w:rPr>
                <w:rFonts w:ascii="Arial" w:hAnsi="Arial"/>
                <w:color w:val="000000" w:themeColor="text1"/>
                <w:sz w:val="20"/>
                <w:szCs w:val="22"/>
              </w:rPr>
            </w:pPr>
            <w:r>
              <w:rPr>
                <w:rFonts w:ascii="Arial" w:hAnsi="Arial"/>
                <w:color w:val="000000" w:themeColor="text1"/>
                <w:sz w:val="20"/>
                <w:szCs w:val="22"/>
              </w:rPr>
              <w:t>O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meu projeto consiste em estudar a tecnologia Docker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e verificar se o mesmo constitui uma alternativa vantajosa às máquinas virtuais. Para o efeito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, 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irei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instala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>r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 alguns serviços, tanto no Docker como em máquinas virtuais, a fim de realizar uma comparação entre as duas, </w:t>
            </w:r>
            <w:r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identificando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vantagens </w:t>
            </w:r>
            <w:r w:rsidR="0018038D">
              <w:rPr>
                <w:rFonts w:ascii="Arial" w:hAnsi="Arial"/>
                <w:color w:val="000000" w:themeColor="text1"/>
                <w:sz w:val="20"/>
                <w:szCs w:val="22"/>
              </w:rPr>
              <w:t xml:space="preserve">e </w:t>
            </w:r>
            <w:r w:rsidR="00796498">
              <w:rPr>
                <w:rFonts w:ascii="Arial" w:hAnsi="Arial"/>
                <w:color w:val="000000" w:themeColor="text1"/>
                <w:sz w:val="20"/>
                <w:szCs w:val="22"/>
              </w:rPr>
              <w:t>desvantagens desta nova tecnologia.</w:t>
            </w:r>
          </w:p>
          <w:p w:rsidR="00032CF0" w:rsidRPr="00032CF0" w:rsidRDefault="00032CF0" w:rsidP="007322C9">
            <w:pPr>
              <w:rPr>
                <w:rFonts w:ascii="Arial" w:hAnsi="Arial"/>
                <w:color w:val="000000" w:themeColor="text1"/>
                <w:sz w:val="20"/>
                <w:szCs w:val="22"/>
              </w:rPr>
            </w:pPr>
          </w:p>
        </w:tc>
      </w:tr>
    </w:tbl>
    <w:p w:rsidR="00216470" w:rsidRDefault="00216470" w:rsidP="00E84AB7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:rsidR="007D1DC0" w:rsidRPr="00216470" w:rsidRDefault="00E84AB7" w:rsidP="00E84AB7">
      <w:pPr>
        <w:spacing w:line="360" w:lineRule="auto"/>
        <w:jc w:val="both"/>
        <w:rPr>
          <w:rFonts w:ascii="Arial" w:hAnsi="Arial" w:cs="Arial"/>
          <w:b/>
          <w:i/>
          <w:color w:val="000080"/>
          <w:sz w:val="10"/>
          <w:szCs w:val="16"/>
        </w:rPr>
      </w:pPr>
      <w:r w:rsidRPr="00216470">
        <w:rPr>
          <w:rFonts w:ascii="Arial" w:hAnsi="Arial" w:cs="Arial"/>
          <w:color w:val="000080"/>
          <w:sz w:val="10"/>
          <w:szCs w:val="16"/>
        </w:rPr>
        <w:t xml:space="preserve"> </w:t>
      </w:r>
    </w:p>
    <w:tbl>
      <w:tblPr>
        <w:tblW w:w="1011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56"/>
        <w:gridCol w:w="7463"/>
      </w:tblGrid>
      <w:tr w:rsidR="004B2FDC" w:rsidRPr="00B76225">
        <w:trPr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:rsidR="004B2FDC" w:rsidRPr="00052B11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color w:val="333399"/>
                <w:sz w:val="22"/>
                <w:szCs w:val="22"/>
              </w:rPr>
            </w:pPr>
            <w:r w:rsidRPr="00052B11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Fase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4B2FDC" w:rsidRPr="00052B11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052B11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Descrição</w:t>
            </w:r>
          </w:p>
        </w:tc>
      </w:tr>
      <w:tr w:rsidR="004B2FDC" w:rsidRPr="00B76225">
        <w:trPr>
          <w:trHeight w:val="48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4B2FDC" w:rsidRPr="00216470" w:rsidRDefault="00032CF0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Pesquisa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4B2FDC" w:rsidRPr="00216470" w:rsidRDefault="00B84889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  <w:pPrChange w:id="1" w:author="João Dias" w:date="2018-10-31T16:04:00Z">
                <w:pPr>
                  <w:spacing w:line="360" w:lineRule="auto"/>
                </w:pPr>
              </w:pPrChange>
            </w:pPr>
            <w:r>
              <w:rPr>
                <w:rFonts w:ascii="Arial" w:hAnsi="Arial"/>
                <w:sz w:val="20"/>
                <w:szCs w:val="20"/>
              </w:rPr>
              <w:t>Pesquisa sobre a tecno</w:t>
            </w:r>
            <w:r w:rsidR="005B5865">
              <w:rPr>
                <w:rFonts w:ascii="Arial" w:hAnsi="Arial"/>
                <w:sz w:val="20"/>
                <w:szCs w:val="20"/>
              </w:rPr>
              <w:t>logia Docker</w:t>
            </w:r>
            <w:r w:rsidR="00796498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sobre as suas funcionalidades e ferramentas, a serem utilizadas na realização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projecto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4B2FDC" w:rsidRPr="00B76225">
        <w:trPr>
          <w:trHeight w:val="49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062B7D" w:rsidRPr="00216470" w:rsidRDefault="00032CF0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Recolha e tratamento de informação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4B2FDC" w:rsidRPr="00216470" w:rsidRDefault="00B84889" w:rsidP="00052B11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Escolha e selecção de toda a informação recolhida, bem como o tratamento da mesma.</w:t>
            </w:r>
          </w:p>
        </w:tc>
      </w:tr>
      <w:tr w:rsidR="00062B7D" w:rsidRPr="00B76225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062B7D" w:rsidRPr="00216470" w:rsidRDefault="00032CF0" w:rsidP="00032CF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Instalação</w:t>
            </w:r>
            <w:r w:rsidR="00B84889">
              <w:rPr>
                <w:rFonts w:ascii="Arial" w:hAnsi="Arial"/>
                <w:sz w:val="20"/>
                <w:szCs w:val="22"/>
              </w:rPr>
              <w:t xml:space="preserve"> e Configuração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062B7D" w:rsidRDefault="00B84889" w:rsidP="00052B11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Instalação e configuração do Docker,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Nginx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PHP,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 da base de dados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My</w:t>
            </w:r>
            <w:r w:rsidR="00320169">
              <w:rPr>
                <w:rFonts w:ascii="Arial" w:hAnsi="Arial"/>
                <w:sz w:val="20"/>
                <w:szCs w:val="20"/>
              </w:rPr>
              <w:t>SQL</w:t>
            </w:r>
            <w:proofErr w:type="spellEnd"/>
            <w:r w:rsidR="00796498">
              <w:rPr>
                <w:rFonts w:ascii="Arial" w:hAnsi="Arial"/>
                <w:sz w:val="20"/>
                <w:szCs w:val="20"/>
              </w:rPr>
              <w:t xml:space="preserve">, no Docker, </w:t>
            </w:r>
            <w:r>
              <w:rPr>
                <w:rFonts w:ascii="Arial" w:hAnsi="Arial"/>
                <w:sz w:val="20"/>
                <w:szCs w:val="20"/>
              </w:rPr>
              <w:t xml:space="preserve">com o Docker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Compos</w:t>
            </w:r>
            <w:r w:rsidR="00796498">
              <w:rPr>
                <w:rFonts w:ascii="Arial" w:hAnsi="Arial"/>
                <w:sz w:val="20"/>
                <w:szCs w:val="20"/>
              </w:rPr>
              <w:t>e</w:t>
            </w:r>
            <w:proofErr w:type="spellEnd"/>
            <w:r w:rsidR="00796498">
              <w:rPr>
                <w:rFonts w:ascii="Arial" w:hAnsi="Arial"/>
                <w:sz w:val="20"/>
                <w:szCs w:val="20"/>
              </w:rPr>
              <w:t>.</w:t>
            </w:r>
          </w:p>
          <w:p w:rsidR="00796498" w:rsidRPr="00216470" w:rsidRDefault="00796498" w:rsidP="00052B11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Instalação e configuração do Docker,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Nginx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PHP,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 da base de dados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numa máquina virtual.</w:t>
            </w:r>
          </w:p>
        </w:tc>
      </w:tr>
      <w:tr w:rsidR="00062B7D" w:rsidRPr="00B76225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062B7D" w:rsidRPr="00216470" w:rsidRDefault="00B84889" w:rsidP="00032CF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Testes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062B7D" w:rsidRPr="00216470" w:rsidRDefault="0006171B" w:rsidP="00052B11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Realização de testes de todos os serviços instalados e comparação </w:t>
            </w:r>
            <w:r w:rsidR="00796498">
              <w:rPr>
                <w:rFonts w:ascii="Arial" w:hAnsi="Arial"/>
                <w:sz w:val="20"/>
                <w:szCs w:val="20"/>
              </w:rPr>
              <w:t>dos recursos utilizados</w:t>
            </w:r>
            <w:r>
              <w:rPr>
                <w:rFonts w:ascii="Arial" w:hAnsi="Arial"/>
                <w:sz w:val="20"/>
                <w:szCs w:val="20"/>
              </w:rPr>
              <w:t xml:space="preserve"> entre as duas tecnologias. </w:t>
            </w:r>
          </w:p>
        </w:tc>
      </w:tr>
      <w:tr w:rsidR="00CB6648" w:rsidRPr="00B76225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B6648" w:rsidRPr="00216470" w:rsidRDefault="00B84889" w:rsidP="00032CF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Análise dos Resultados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B6648" w:rsidRPr="00216470" w:rsidRDefault="0006171B" w:rsidP="00052B11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Análise e tratamento dos resultados do projeto e conclusão d</w:t>
            </w:r>
            <w:r w:rsidR="00796498">
              <w:rPr>
                <w:rFonts w:ascii="Arial" w:hAnsi="Arial"/>
                <w:sz w:val="20"/>
                <w:szCs w:val="20"/>
              </w:rPr>
              <w:t>o estudo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7D1DC0" w:rsidRPr="00B76225" w:rsidTr="009702ED">
        <w:trPr>
          <w:trHeight w:val="105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:rsidR="007D1DC0" w:rsidRPr="00052B11" w:rsidRDefault="00E84AB7" w:rsidP="007322C9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52B11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lastRenderedPageBreak/>
              <w:t>Bibliografia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7D1DC0" w:rsidRDefault="001646D7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="000502E7" w:rsidRPr="00AA5CD6">
                <w:rPr>
                  <w:rStyle w:val="Hiperligao"/>
                  <w:rFonts w:ascii="Arial" w:hAnsi="Arial"/>
                  <w:sz w:val="20"/>
                  <w:szCs w:val="20"/>
                </w:rPr>
                <w:t>https://linoxide.com/containers/setup-lemp-stack-docker/</w:t>
              </w:r>
            </w:hyperlink>
          </w:p>
          <w:p w:rsidR="000502E7" w:rsidRDefault="001646D7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9" w:history="1">
              <w:r w:rsidR="000502E7" w:rsidRPr="00AA5CD6">
                <w:rPr>
                  <w:rStyle w:val="Hiperligao"/>
                  <w:rFonts w:ascii="Arial" w:hAnsi="Arial"/>
                  <w:sz w:val="20"/>
                  <w:szCs w:val="20"/>
                </w:rPr>
                <w:t>https://github.com/gomex/docker-para-desenvolvedores</w:t>
              </w:r>
            </w:hyperlink>
          </w:p>
          <w:p w:rsidR="000502E7" w:rsidRPr="00216470" w:rsidRDefault="001646D7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10" w:history="1">
              <w:r w:rsidR="000502E7" w:rsidRPr="00AA5CD6">
                <w:rPr>
                  <w:rStyle w:val="Hiperligao"/>
                  <w:rFonts w:ascii="Arial" w:hAnsi="Arial"/>
                  <w:sz w:val="20"/>
                  <w:szCs w:val="20"/>
                </w:rPr>
                <w:t>https://en.wikipedia.org/wiki/Docker_(software)</w:t>
              </w:r>
            </w:hyperlink>
            <w:r w:rsidR="000502E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:rsidR="009702ED" w:rsidRDefault="009702ED" w:rsidP="00901DE2">
      <w:pPr>
        <w:rPr>
          <w:rFonts w:ascii="Arial" w:hAnsi="Arial"/>
          <w:b/>
          <w:color w:val="336699"/>
          <w:sz w:val="10"/>
        </w:rPr>
      </w:pPr>
    </w:p>
    <w:p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:rsidR="00463C84" w:rsidRPr="009702ED" w:rsidRDefault="00463C84" w:rsidP="007322C9">
      <w:pPr>
        <w:jc w:val="center"/>
        <w:rPr>
          <w:rFonts w:ascii="Arial" w:hAnsi="Arial"/>
          <w:b/>
          <w:color w:val="336699"/>
          <w:sz w:val="10"/>
        </w:rPr>
      </w:pPr>
    </w:p>
    <w:p w:rsidR="00183E0C" w:rsidRPr="009702ED" w:rsidRDefault="00183E0C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12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075"/>
        <w:gridCol w:w="686"/>
        <w:gridCol w:w="686"/>
        <w:gridCol w:w="686"/>
        <w:gridCol w:w="686"/>
        <w:gridCol w:w="686"/>
        <w:gridCol w:w="623"/>
      </w:tblGrid>
      <w:tr w:rsidR="00CD0944" w:rsidRPr="00B76225">
        <w:trPr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color w:val="333399"/>
                <w:sz w:val="22"/>
                <w:szCs w:val="22"/>
              </w:rPr>
            </w:pPr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Tarefas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Set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Out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proofErr w:type="spellStart"/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Nov</w:t>
            </w:r>
            <w:proofErr w:type="spellEnd"/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Dez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286D44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jan</w:t>
            </w: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:rsidR="00CD0944" w:rsidRPr="0006171B" w:rsidRDefault="00CD0944" w:rsidP="007322C9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proofErr w:type="spellStart"/>
            <w:r w:rsidRPr="0006171B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Fev</w:t>
            </w:r>
            <w:proofErr w:type="spellEnd"/>
          </w:p>
        </w:tc>
      </w:tr>
      <w:tr w:rsidR="00CD0944" w:rsidRPr="00B76225" w:rsidTr="00901DE2">
        <w:trPr>
          <w:trHeight w:val="48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Início da pesquisa sobre o projeto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49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Caracterização do Docker e de Máquinas virtuais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Diferenciação entre o Docker e as máquinas virtuais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do Docker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configuração do PHP,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o Docker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Compose</w:t>
            </w:r>
            <w:proofErr w:type="spellEnd"/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configuração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o Docker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Compose</w:t>
            </w:r>
            <w:proofErr w:type="spellEnd"/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configuração do PHP,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numa máquina virtual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configuração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numa máquina virtual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Testes dos serviços instalados em ambas as tecnologias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dos resultados com</w:t>
            </w:r>
            <w:r w:rsidR="00EB6840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 xml:space="preserve"> respetiva comparação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CD0944" w:rsidRPr="0006171B" w:rsidRDefault="00CD0944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1DE2" w:rsidRPr="00B76225" w:rsidTr="00901DE2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901DE2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Finalização do projeto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:rsidR="00901DE2" w:rsidRPr="0006171B" w:rsidRDefault="00901DE2" w:rsidP="00585A7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7161" w:rsidRPr="00216470" w:rsidRDefault="00EB7161" w:rsidP="007322C9">
      <w:pPr>
        <w:jc w:val="center"/>
        <w:rPr>
          <w:rFonts w:ascii="Arial" w:hAnsi="Arial"/>
          <w:b/>
          <w:color w:val="336699"/>
          <w:sz w:val="10"/>
        </w:rPr>
      </w:pPr>
    </w:p>
    <w:p w:rsidR="00CD0944" w:rsidRPr="00216470" w:rsidRDefault="00CD0944" w:rsidP="007322C9">
      <w:pPr>
        <w:jc w:val="center"/>
        <w:rPr>
          <w:rFonts w:ascii="Arial" w:hAnsi="Arial"/>
          <w:b/>
          <w:color w:val="336699"/>
          <w:sz w:val="10"/>
        </w:rPr>
      </w:pPr>
    </w:p>
    <w:p w:rsidR="007D1DC0" w:rsidRPr="00216470" w:rsidRDefault="007D1DC0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0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823"/>
        <w:gridCol w:w="1559"/>
        <w:gridCol w:w="1559"/>
        <w:gridCol w:w="1144"/>
      </w:tblGrid>
      <w:tr w:rsidR="00CD0944" w:rsidRPr="00B76225">
        <w:trPr>
          <w:trHeight w:val="742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Recursos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Existente /      do Aluno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Adquirir pela Escola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Valor</w:t>
            </w:r>
          </w:p>
        </w:tc>
      </w:tr>
      <w:tr w:rsidR="00585A77" w:rsidRPr="00B76225" w:rsidTr="009859C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6171B">
              <w:rPr>
                <w:rFonts w:ascii="Arial" w:hAnsi="Arial" w:cs="Arial"/>
                <w:sz w:val="20"/>
                <w:szCs w:val="20"/>
              </w:rPr>
              <w:t>Computador</w:t>
            </w:r>
            <w:r w:rsidR="00901DE2">
              <w:rPr>
                <w:rFonts w:ascii="Arial" w:hAnsi="Arial" w:cs="Arial"/>
                <w:sz w:val="20"/>
                <w:szCs w:val="20"/>
              </w:rPr>
              <w:t xml:space="preserve"> (inclui periféricos)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:rsidTr="009859C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Ubuntu Server 16.04 - ISO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:rsidTr="009859C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Ubuntu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16.04 - ISO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:rsidTr="009859C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4D4EE6" w:rsidP="00985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Acesso à </w:t>
            </w:r>
            <w:r w:rsidR="0006171B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06171B" w:rsidP="009859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:rsidTr="009859C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901DE2" w:rsidP="00901D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Pacotes Docker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901DE2" w:rsidP="00901D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  <w:vAlign w:val="center"/>
          </w:tcPr>
          <w:p w:rsidR="00585A77" w:rsidRPr="0006171B" w:rsidRDefault="00585A77" w:rsidP="009859C7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944" w:rsidRPr="00B76225">
        <w:trPr>
          <w:trHeight w:val="412"/>
          <w:jc w:val="center"/>
        </w:trPr>
        <w:tc>
          <w:tcPr>
            <w:tcW w:w="8941" w:type="dxa"/>
            <w:gridSpan w:val="3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:rsidR="00CD0944" w:rsidRPr="00CD0944" w:rsidRDefault="00CD0944" w:rsidP="00CD0944">
            <w:pPr>
              <w:spacing w:line="360" w:lineRule="auto"/>
              <w:ind w:left="-360"/>
              <w:jc w:val="right"/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</w:pPr>
            <w:r w:rsidRPr="00CD0944"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  <w:t>Total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</w:tcPr>
          <w:p w:rsidR="00CD0944" w:rsidRPr="00B76225" w:rsidRDefault="00CD0944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</w:tbl>
    <w:p w:rsidR="00975913" w:rsidRPr="00216470" w:rsidRDefault="00975913" w:rsidP="007322C9">
      <w:pPr>
        <w:rPr>
          <w:rFonts w:ascii="Arial" w:hAnsi="Arial"/>
          <w:b/>
          <w:sz w:val="10"/>
        </w:rPr>
      </w:pPr>
    </w:p>
    <w:p w:rsidR="007322C9" w:rsidRPr="00216470" w:rsidRDefault="007322C9" w:rsidP="007322C9">
      <w:pPr>
        <w:rPr>
          <w:rFonts w:ascii="Arial" w:hAnsi="Arial"/>
          <w:b/>
          <w:sz w:val="10"/>
        </w:rPr>
      </w:pPr>
    </w:p>
    <w:p w:rsidR="007D1DC0" w:rsidRPr="00216470" w:rsidRDefault="0046665B" w:rsidP="007322C9">
      <w:pPr>
        <w:rPr>
          <w:rFonts w:ascii="Arial" w:hAnsi="Arial"/>
          <w:b/>
          <w:sz w:val="10"/>
        </w:rPr>
      </w:pPr>
      <w:r>
        <w:rPr>
          <w:rFonts w:ascii="Arial" w:hAnsi="Arial"/>
          <w:b/>
          <w:sz w:val="10"/>
        </w:rPr>
        <w:t xml:space="preserve"> </w:t>
      </w:r>
    </w:p>
    <w:tbl>
      <w:tblPr>
        <w:tblW w:w="1011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832"/>
        <w:gridCol w:w="3823"/>
        <w:gridCol w:w="2455"/>
      </w:tblGrid>
      <w:tr w:rsidR="00CD4FCF" w:rsidRPr="00975913">
        <w:trPr>
          <w:trHeight w:val="365"/>
          <w:jc w:val="center"/>
        </w:trPr>
        <w:tc>
          <w:tcPr>
            <w:tcW w:w="383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:rsidR="00CD4FCF" w:rsidRPr="00975913" w:rsidRDefault="00407B02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lastRenderedPageBreak/>
              <w:t>O(A)</w:t>
            </w:r>
            <w:r w:rsidR="00CD4FCF"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 xml:space="preserve"> Orientador(a) PAP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 Formando(a)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Data</w:t>
            </w:r>
          </w:p>
        </w:tc>
      </w:tr>
      <w:tr w:rsidR="00CD4FCF" w:rsidRPr="00975913" w:rsidTr="007B5B69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:rsidR="00585A77" w:rsidRDefault="00585A77" w:rsidP="007322C9">
            <w:pPr>
              <w:rPr>
                <w:rFonts w:ascii="Arial" w:hAnsi="Arial"/>
                <w:sz w:val="22"/>
                <w:szCs w:val="20"/>
              </w:rPr>
            </w:pPr>
          </w:p>
          <w:p w:rsidR="00585A77" w:rsidRDefault="00585A77" w:rsidP="007B5B69">
            <w:pPr>
              <w:jc w:val="center"/>
              <w:rPr>
                <w:rFonts w:ascii="Arial" w:hAnsi="Arial"/>
                <w:sz w:val="22"/>
                <w:szCs w:val="20"/>
              </w:rPr>
            </w:pPr>
          </w:p>
          <w:p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  <w:p w:rsidR="00CD4FCF" w:rsidRPr="00975913" w:rsidRDefault="0006171B" w:rsidP="0006171B">
            <w:pPr>
              <w:jc w:val="center"/>
              <w:rPr>
                <w:rFonts w:ascii="Arial" w:hAnsi="Arial"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João Dias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center"/>
          </w:tcPr>
          <w:p w:rsidR="00CD4FCF" w:rsidRPr="00975913" w:rsidRDefault="007B5B69" w:rsidP="007B5B69">
            <w:pPr>
              <w:jc w:val="center"/>
              <w:rPr>
                <w:rFonts w:ascii="Arial" w:hAnsi="Arial"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25/10</w:t>
            </w:r>
            <w:r w:rsidR="00585A77">
              <w:rPr>
                <w:rFonts w:ascii="Arial" w:hAnsi="Arial"/>
                <w:sz w:val="22"/>
                <w:szCs w:val="20"/>
              </w:rPr>
              <w:t>/</w:t>
            </w:r>
            <w:r>
              <w:rPr>
                <w:rFonts w:ascii="Arial" w:hAnsi="Arial"/>
                <w:sz w:val="22"/>
                <w:szCs w:val="20"/>
              </w:rPr>
              <w:t>2018</w:t>
            </w:r>
          </w:p>
        </w:tc>
      </w:tr>
      <w:tr w:rsidR="00216470" w:rsidRPr="00975913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:rsidR="00216470" w:rsidRPr="00216470" w:rsidRDefault="00216470" w:rsidP="00216470">
            <w:pPr>
              <w:jc w:val="center"/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</w:pPr>
            <w:r w:rsidRPr="00216470"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  <w:t>Aprovação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:rsidR="00216470" w:rsidRPr="00216470" w:rsidRDefault="00216470" w:rsidP="007322C9">
            <w:pPr>
              <w:rPr>
                <w:rFonts w:ascii="Arial" w:hAnsi="Arial"/>
                <w:smallCaps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:rsidR="00216470" w:rsidRPr="00216470" w:rsidRDefault="00216470" w:rsidP="00585A77">
            <w:pPr>
              <w:jc w:val="center"/>
              <w:rPr>
                <w:rFonts w:ascii="Arial" w:hAnsi="Arial"/>
                <w:smallCaps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</w:tbl>
    <w:p w:rsidR="00585A77" w:rsidRDefault="00585A77" w:rsidP="007322C9">
      <w:pPr>
        <w:rPr>
          <w:sz w:val="16"/>
        </w:rPr>
      </w:pPr>
    </w:p>
    <w:p w:rsidR="00CB6648" w:rsidRPr="00585A77" w:rsidRDefault="00CB6648" w:rsidP="007322C9">
      <w:pPr>
        <w:rPr>
          <w:b/>
          <w:sz w:val="16"/>
        </w:rPr>
      </w:pPr>
    </w:p>
    <w:sectPr w:rsidR="00CB6648" w:rsidRPr="00585A77" w:rsidSect="00CD0944">
      <w:headerReference w:type="default" r:id="rId11"/>
      <w:footerReference w:type="default" r:id="rId12"/>
      <w:pgSz w:w="11899" w:h="16838"/>
      <w:pgMar w:top="2292" w:right="984" w:bottom="1103" w:left="1418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6D7" w:rsidRDefault="001646D7">
      <w:r>
        <w:separator/>
      </w:r>
    </w:p>
  </w:endnote>
  <w:endnote w:type="continuationSeparator" w:id="0">
    <w:p w:rsidR="001646D7" w:rsidRDefault="0016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470" w:rsidRDefault="00216470" w:rsidP="00842D31">
    <w:pPr>
      <w:pStyle w:val="Rodap"/>
      <w:jc w:val="right"/>
      <w:rPr>
        <w:rStyle w:val="Nmerodepgina"/>
      </w:rPr>
    </w:pPr>
    <w:r>
      <w:rPr>
        <w:rFonts w:ascii="Arial" w:hAnsi="Arial" w:cs="Arial"/>
        <w:b/>
        <w:i/>
        <w:noProof/>
        <w:color w:val="333333"/>
        <w:sz w:val="20"/>
        <w:szCs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800100</wp:posOffset>
          </wp:positionH>
          <wp:positionV relativeFrom="paragraph">
            <wp:posOffset>74295</wp:posOffset>
          </wp:positionV>
          <wp:extent cx="4489450" cy="381000"/>
          <wp:effectExtent l="25400" t="0" r="6350" b="0"/>
          <wp:wrapTight wrapText="bothSides">
            <wp:wrapPolygon edited="0">
              <wp:start x="-122" y="0"/>
              <wp:lineTo x="-122" y="20160"/>
              <wp:lineTo x="21631" y="20160"/>
              <wp:lineTo x="21631" y="0"/>
              <wp:lineTo x="-122" y="0"/>
            </wp:wrapPolygon>
          </wp:wrapTight>
          <wp:docPr id="3" name="Imagem 3" descr="logo_rodape_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odape_2016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8945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420D">
      <w:rPr>
        <w:rFonts w:ascii="Arial" w:hAnsi="Arial" w:cs="Arial"/>
        <w:b/>
        <w:i/>
        <w:noProof/>
        <w:color w:val="333333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-347980</wp:posOffset>
              </wp:positionH>
              <wp:positionV relativeFrom="paragraph">
                <wp:posOffset>-213360</wp:posOffset>
              </wp:positionV>
              <wp:extent cx="342900" cy="914400"/>
              <wp:effectExtent l="4445" t="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6470" w:rsidRPr="007C01FA" w:rsidRDefault="00216470" w:rsidP="00FE7A8C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IMP 122(3</w:t>
                          </w:r>
                          <w:r w:rsidRPr="007C01FA">
                            <w:rPr>
                              <w:rFonts w:ascii="Arial" w:hAnsi="Arial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-27.4pt;margin-top:-16.8pt;width:2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" filled="f" stroked="f">
              <v:textbox style="layout-flow:vertical;mso-layout-flow-alt:bottom-to-top" inset=",7.2pt,,7.2pt">
                <w:txbxContent>
                  <w:p w:rsidR="00216470" w:rsidRPr="007C01FA" w:rsidRDefault="00216470" w:rsidP="00FE7A8C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IMP 122(3</w:t>
                    </w:r>
                    <w:r w:rsidRPr="007C01FA">
                      <w:rPr>
                        <w:rFonts w:ascii="Arial" w:hAnsi="Arial"/>
                        <w:sz w:val="20"/>
                      </w:rPr>
                      <w:t>)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216470" w:rsidRPr="00CD4FCF" w:rsidRDefault="00216470" w:rsidP="00842D31">
    <w:pPr>
      <w:pStyle w:val="Rodap"/>
      <w:jc w:val="right"/>
      <w:rPr>
        <w:rFonts w:ascii="Arial" w:hAnsi="Arial" w:cs="Arial"/>
        <w:b/>
        <w:i/>
        <w:color w:val="333333"/>
        <w:sz w:val="20"/>
        <w:szCs w:val="20"/>
      </w:rPr>
    </w:pPr>
    <w:r>
      <w:rPr>
        <w:rStyle w:val="Nmerodepgina"/>
        <w:rFonts w:ascii="Arial" w:hAnsi="Arial" w:cs="Arial"/>
        <w:b/>
        <w:i/>
        <w:color w:val="333333"/>
        <w:sz w:val="20"/>
        <w:szCs w:val="20"/>
      </w:rPr>
      <w:t xml:space="preserve">   </w:t>
    </w:r>
  </w:p>
  <w:p w:rsidR="00216470" w:rsidRDefault="002164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6D7" w:rsidRDefault="001646D7">
      <w:r>
        <w:separator/>
      </w:r>
    </w:p>
  </w:footnote>
  <w:footnote w:type="continuationSeparator" w:id="0">
    <w:p w:rsidR="001646D7" w:rsidRDefault="0016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470" w:rsidRDefault="00216470" w:rsidP="00CD0944">
    <w:pPr>
      <w:pStyle w:val="Ttulo"/>
      <w:ind w:right="-1569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-5080</wp:posOffset>
          </wp:positionV>
          <wp:extent cx="1790700" cy="939800"/>
          <wp:effectExtent l="0" t="0" r="0" b="0"/>
          <wp:wrapTight wrapText="bothSides">
            <wp:wrapPolygon edited="0">
              <wp:start x="3370" y="2335"/>
              <wp:lineTo x="1226" y="2919"/>
              <wp:lineTo x="306" y="7005"/>
              <wp:lineTo x="919" y="13427"/>
              <wp:lineTo x="4289" y="18681"/>
              <wp:lineTo x="5515" y="18681"/>
              <wp:lineTo x="19915" y="18681"/>
              <wp:lineTo x="20221" y="18681"/>
              <wp:lineTo x="20528" y="12843"/>
              <wp:lineTo x="21140" y="6422"/>
              <wp:lineTo x="18077" y="4670"/>
              <wp:lineTo x="4596" y="2335"/>
              <wp:lineTo x="3370" y="2335"/>
            </wp:wrapPolygon>
          </wp:wrapTight>
          <wp:docPr id="4" name="Imagem 4" descr="novo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</w:p>
  <w:p w:rsidR="00216470" w:rsidRDefault="00216470" w:rsidP="009702ED">
    <w:pPr>
      <w:pStyle w:val="Ttulo"/>
      <w:ind w:left="3544" w:right="-284"/>
      <w:jc w:val="right"/>
    </w:pPr>
    <w:r>
      <w:t>Pro</w:t>
    </w:r>
    <w:r w:rsidR="009702ED">
      <w:t xml:space="preserve">va de Aptidão Profissional </w:t>
    </w:r>
  </w:p>
  <w:p w:rsidR="00216470" w:rsidRPr="00CD4FCF" w:rsidRDefault="009702ED" w:rsidP="009702ED">
    <w:pPr>
      <w:pStyle w:val="Ttulo"/>
      <w:ind w:right="-284"/>
      <w:jc w:val="right"/>
      <w:rPr>
        <w:rFonts w:ascii="Century Gothic" w:hAnsi="Century Gothic"/>
        <w:bCs/>
        <w:color w:val="333333"/>
        <w:sz w:val="20"/>
        <w:szCs w:val="20"/>
      </w:rPr>
    </w:pPr>
    <w:r>
      <w:tab/>
    </w:r>
    <w:r>
      <w:tab/>
    </w:r>
    <w:r>
      <w:tab/>
    </w:r>
    <w:r>
      <w:tab/>
    </w:r>
    <w:r>
      <w:tab/>
      <w:t>Anteprojeto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47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893"/>
    <w:multiLevelType w:val="hybridMultilevel"/>
    <w:tmpl w:val="DA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DB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6AD"/>
    <w:multiLevelType w:val="multilevel"/>
    <w:tmpl w:val="DD20C32C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47F9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5E1942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6704E7"/>
    <w:multiLevelType w:val="hybridMultilevel"/>
    <w:tmpl w:val="1AA2FB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2357"/>
    <w:multiLevelType w:val="hybridMultilevel"/>
    <w:tmpl w:val="DD20C32C"/>
    <w:lvl w:ilvl="0" w:tplc="CBC6E5E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B0660"/>
    <w:multiLevelType w:val="hybridMultilevel"/>
    <w:tmpl w:val="7792B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C04D9"/>
    <w:multiLevelType w:val="hybridMultilevel"/>
    <w:tmpl w:val="710AE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B1C58"/>
    <w:multiLevelType w:val="hybridMultilevel"/>
    <w:tmpl w:val="A844E232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9B28AF"/>
    <w:multiLevelType w:val="hybridMultilevel"/>
    <w:tmpl w:val="D564E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ão Dias">
    <w15:presenceInfo w15:providerId="Windows Live" w15:userId="00210d8a28202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BE"/>
    <w:rsid w:val="0000289C"/>
    <w:rsid w:val="00007DB3"/>
    <w:rsid w:val="00032CF0"/>
    <w:rsid w:val="00044ED4"/>
    <w:rsid w:val="000502E7"/>
    <w:rsid w:val="0005042E"/>
    <w:rsid w:val="00052B11"/>
    <w:rsid w:val="0006171B"/>
    <w:rsid w:val="00062B7D"/>
    <w:rsid w:val="00085B14"/>
    <w:rsid w:val="000B548A"/>
    <w:rsid w:val="000F1D5D"/>
    <w:rsid w:val="00105A46"/>
    <w:rsid w:val="00111F52"/>
    <w:rsid w:val="0013127E"/>
    <w:rsid w:val="00156024"/>
    <w:rsid w:val="00157DC8"/>
    <w:rsid w:val="00161560"/>
    <w:rsid w:val="001646D7"/>
    <w:rsid w:val="0018038D"/>
    <w:rsid w:val="00183E0C"/>
    <w:rsid w:val="00184C52"/>
    <w:rsid w:val="001A063B"/>
    <w:rsid w:val="001A61E9"/>
    <w:rsid w:val="001E4B7C"/>
    <w:rsid w:val="00216470"/>
    <w:rsid w:val="0026137B"/>
    <w:rsid w:val="00270916"/>
    <w:rsid w:val="00286D44"/>
    <w:rsid w:val="002C3233"/>
    <w:rsid w:val="002E79FC"/>
    <w:rsid w:val="00320169"/>
    <w:rsid w:val="00327752"/>
    <w:rsid w:val="00342E88"/>
    <w:rsid w:val="00345DDF"/>
    <w:rsid w:val="00347937"/>
    <w:rsid w:val="003571D5"/>
    <w:rsid w:val="00362EBB"/>
    <w:rsid w:val="00365562"/>
    <w:rsid w:val="003C4E17"/>
    <w:rsid w:val="003E53AD"/>
    <w:rsid w:val="003F148D"/>
    <w:rsid w:val="003F2A1E"/>
    <w:rsid w:val="003F59F9"/>
    <w:rsid w:val="003F7A6A"/>
    <w:rsid w:val="00405C82"/>
    <w:rsid w:val="00407B02"/>
    <w:rsid w:val="0041196B"/>
    <w:rsid w:val="00411F24"/>
    <w:rsid w:val="00432264"/>
    <w:rsid w:val="00434186"/>
    <w:rsid w:val="00462793"/>
    <w:rsid w:val="00463C84"/>
    <w:rsid w:val="0046665B"/>
    <w:rsid w:val="0047696A"/>
    <w:rsid w:val="0048086A"/>
    <w:rsid w:val="004B111B"/>
    <w:rsid w:val="004B2FDC"/>
    <w:rsid w:val="004B76CA"/>
    <w:rsid w:val="004D4EE6"/>
    <w:rsid w:val="004F0F85"/>
    <w:rsid w:val="004F420D"/>
    <w:rsid w:val="00503DAE"/>
    <w:rsid w:val="005320A7"/>
    <w:rsid w:val="00536E3D"/>
    <w:rsid w:val="00571D37"/>
    <w:rsid w:val="00585A77"/>
    <w:rsid w:val="00592C23"/>
    <w:rsid w:val="005A5958"/>
    <w:rsid w:val="005B5865"/>
    <w:rsid w:val="005C5726"/>
    <w:rsid w:val="005C79BA"/>
    <w:rsid w:val="0063502F"/>
    <w:rsid w:val="006658CE"/>
    <w:rsid w:val="00673235"/>
    <w:rsid w:val="006763BD"/>
    <w:rsid w:val="00682132"/>
    <w:rsid w:val="006A27CF"/>
    <w:rsid w:val="006A6664"/>
    <w:rsid w:val="006B00AC"/>
    <w:rsid w:val="006B47F7"/>
    <w:rsid w:val="006D453C"/>
    <w:rsid w:val="006D6CB1"/>
    <w:rsid w:val="00721921"/>
    <w:rsid w:val="00725FDE"/>
    <w:rsid w:val="007322C9"/>
    <w:rsid w:val="0073369E"/>
    <w:rsid w:val="00742CB0"/>
    <w:rsid w:val="0074491A"/>
    <w:rsid w:val="00760130"/>
    <w:rsid w:val="00770596"/>
    <w:rsid w:val="00777336"/>
    <w:rsid w:val="0079388D"/>
    <w:rsid w:val="00796498"/>
    <w:rsid w:val="007A5DF0"/>
    <w:rsid w:val="007B5B69"/>
    <w:rsid w:val="007D1DC0"/>
    <w:rsid w:val="007D30CB"/>
    <w:rsid w:val="007F5D45"/>
    <w:rsid w:val="00810896"/>
    <w:rsid w:val="008137EB"/>
    <w:rsid w:val="00822926"/>
    <w:rsid w:val="00825BB0"/>
    <w:rsid w:val="008427AD"/>
    <w:rsid w:val="00842D31"/>
    <w:rsid w:val="00851880"/>
    <w:rsid w:val="00873821"/>
    <w:rsid w:val="00873EA1"/>
    <w:rsid w:val="00882604"/>
    <w:rsid w:val="00887DDC"/>
    <w:rsid w:val="008A70B3"/>
    <w:rsid w:val="008A7B6B"/>
    <w:rsid w:val="008B2498"/>
    <w:rsid w:val="008B7906"/>
    <w:rsid w:val="008C1A4A"/>
    <w:rsid w:val="008D57AB"/>
    <w:rsid w:val="008D7B98"/>
    <w:rsid w:val="00901DE2"/>
    <w:rsid w:val="009064A7"/>
    <w:rsid w:val="00906E8E"/>
    <w:rsid w:val="00930E99"/>
    <w:rsid w:val="009457B3"/>
    <w:rsid w:val="00946B16"/>
    <w:rsid w:val="00956F3A"/>
    <w:rsid w:val="00964697"/>
    <w:rsid w:val="009702ED"/>
    <w:rsid w:val="00975913"/>
    <w:rsid w:val="009859C7"/>
    <w:rsid w:val="00986D25"/>
    <w:rsid w:val="00995E9D"/>
    <w:rsid w:val="00A21BF7"/>
    <w:rsid w:val="00A244C8"/>
    <w:rsid w:val="00A27264"/>
    <w:rsid w:val="00A63F92"/>
    <w:rsid w:val="00A71FF2"/>
    <w:rsid w:val="00A73F76"/>
    <w:rsid w:val="00A9050C"/>
    <w:rsid w:val="00AD4A62"/>
    <w:rsid w:val="00AD4F18"/>
    <w:rsid w:val="00AD5FBD"/>
    <w:rsid w:val="00AE39F4"/>
    <w:rsid w:val="00B02DAC"/>
    <w:rsid w:val="00B20035"/>
    <w:rsid w:val="00B6698B"/>
    <w:rsid w:val="00B76225"/>
    <w:rsid w:val="00B83033"/>
    <w:rsid w:val="00B84889"/>
    <w:rsid w:val="00BA3EC7"/>
    <w:rsid w:val="00BC7B4B"/>
    <w:rsid w:val="00BD4EF5"/>
    <w:rsid w:val="00BD5631"/>
    <w:rsid w:val="00C25E3E"/>
    <w:rsid w:val="00C26187"/>
    <w:rsid w:val="00C412C1"/>
    <w:rsid w:val="00C458FE"/>
    <w:rsid w:val="00C54AB1"/>
    <w:rsid w:val="00C61F9B"/>
    <w:rsid w:val="00C871B9"/>
    <w:rsid w:val="00C87C79"/>
    <w:rsid w:val="00CA41A1"/>
    <w:rsid w:val="00CB4182"/>
    <w:rsid w:val="00CB6648"/>
    <w:rsid w:val="00CC6AEB"/>
    <w:rsid w:val="00CD0944"/>
    <w:rsid w:val="00CD4FCF"/>
    <w:rsid w:val="00CD7016"/>
    <w:rsid w:val="00CE420D"/>
    <w:rsid w:val="00D43984"/>
    <w:rsid w:val="00D63A1D"/>
    <w:rsid w:val="00DA3523"/>
    <w:rsid w:val="00DC6BB2"/>
    <w:rsid w:val="00E84AB7"/>
    <w:rsid w:val="00EA0242"/>
    <w:rsid w:val="00EA5093"/>
    <w:rsid w:val="00EB5BBA"/>
    <w:rsid w:val="00EB6840"/>
    <w:rsid w:val="00EB7161"/>
    <w:rsid w:val="00EC38CB"/>
    <w:rsid w:val="00EE1598"/>
    <w:rsid w:val="00F85BE9"/>
    <w:rsid w:val="00F8617F"/>
    <w:rsid w:val="00F90007"/>
    <w:rsid w:val="00F920E0"/>
    <w:rsid w:val="00FE7A8C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A50D3-964A-48EF-B348-2F7CB8C1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491A"/>
    <w:rPr>
      <w:lang w:eastAsia="pt-PT"/>
    </w:rPr>
  </w:style>
  <w:style w:type="paragraph" w:styleId="Ttulo1">
    <w:name w:val="heading 1"/>
    <w:basedOn w:val="Normal"/>
    <w:next w:val="Normal"/>
    <w:link w:val="Ttulo1Carter"/>
    <w:qFormat/>
    <w:rsid w:val="00742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qFormat/>
    <w:rsid w:val="00327752"/>
    <w:pPr>
      <w:keepNext/>
      <w:outlineLvl w:val="1"/>
    </w:pPr>
    <w:rPr>
      <w:b/>
      <w:sz w:val="20"/>
      <w:szCs w:val="20"/>
    </w:rPr>
  </w:style>
  <w:style w:type="paragraph" w:styleId="Ttulo6">
    <w:name w:val="heading 6"/>
    <w:basedOn w:val="Normal"/>
    <w:next w:val="Normal"/>
    <w:qFormat/>
    <w:rsid w:val="008C1A4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C1A4A"/>
    <w:pPr>
      <w:spacing w:before="240" w:after="60"/>
      <w:outlineLvl w:val="6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11BE"/>
    <w:pPr>
      <w:autoSpaceDE w:val="0"/>
      <w:autoSpaceDN w:val="0"/>
      <w:adjustRightInd w:val="0"/>
    </w:pPr>
    <w:rPr>
      <w:rFonts w:ascii="Arial" w:hAnsi="Arial" w:cs="Arial"/>
      <w:color w:val="000000"/>
      <w:lang w:eastAsia="pt-PT"/>
    </w:rPr>
  </w:style>
  <w:style w:type="paragraph" w:styleId="Avanodecorpodetexto">
    <w:name w:val="Body Text Indent"/>
    <w:basedOn w:val="Default"/>
    <w:next w:val="Default"/>
    <w:rsid w:val="00FF11BE"/>
    <w:rPr>
      <w:rFonts w:cs="Times New Roman"/>
      <w:color w:val="auto"/>
    </w:rPr>
  </w:style>
  <w:style w:type="table" w:styleId="TabelacomGrelha">
    <w:name w:val="Table Grid"/>
    <w:basedOn w:val="Tabelanormal"/>
    <w:rsid w:val="0032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Default"/>
    <w:next w:val="Default"/>
    <w:rsid w:val="00327752"/>
    <w:rPr>
      <w:rFonts w:cs="Times New Roman"/>
      <w:color w:val="auto"/>
    </w:rPr>
  </w:style>
  <w:style w:type="paragraph" w:styleId="Cabealho">
    <w:name w:val="header"/>
    <w:basedOn w:val="Normal"/>
    <w:rsid w:val="001312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127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4A62"/>
  </w:style>
  <w:style w:type="paragraph" w:styleId="PargrafodaLista">
    <w:name w:val="List Paragraph"/>
    <w:basedOn w:val="Normal"/>
    <w:uiPriority w:val="34"/>
    <w:qFormat/>
    <w:rsid w:val="006A6664"/>
    <w:pPr>
      <w:ind w:left="708"/>
    </w:pPr>
  </w:style>
  <w:style w:type="paragraph" w:styleId="Ttulo">
    <w:name w:val="Title"/>
    <w:basedOn w:val="Normal"/>
    <w:link w:val="TtuloCarter"/>
    <w:qFormat/>
    <w:rsid w:val="00B76225"/>
    <w:pPr>
      <w:jc w:val="center"/>
    </w:pPr>
    <w:rPr>
      <w:rFonts w:ascii="Arial" w:hAnsi="Arial" w:cs="Arial"/>
      <w:sz w:val="32"/>
    </w:rPr>
  </w:style>
  <w:style w:type="character" w:customStyle="1" w:styleId="TtuloCarter">
    <w:name w:val="Título Caráter"/>
    <w:basedOn w:val="Tipodeletrapredefinidodopargrafo"/>
    <w:link w:val="Ttulo"/>
    <w:rsid w:val="00B76225"/>
    <w:rPr>
      <w:rFonts w:ascii="Arial" w:hAnsi="Arial" w:cs="Arial"/>
      <w:sz w:val="32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742C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PT"/>
    </w:rPr>
  </w:style>
  <w:style w:type="character" w:styleId="Hiperligao">
    <w:name w:val="Hyperlink"/>
    <w:basedOn w:val="Tipodeletrapredefinidodopargrafo"/>
    <w:unhideWhenUsed/>
    <w:rsid w:val="000502E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02E7"/>
    <w:rPr>
      <w:color w:val="605E5C"/>
      <w:shd w:val="clear" w:color="auto" w:fill="E1DFDD"/>
    </w:rPr>
  </w:style>
  <w:style w:type="paragraph" w:styleId="Reviso">
    <w:name w:val="Revision"/>
    <w:hidden/>
    <w:semiHidden/>
    <w:rsid w:val="00462793"/>
    <w:rPr>
      <w:lang w:eastAsia="pt-PT"/>
    </w:rPr>
  </w:style>
  <w:style w:type="paragraph" w:styleId="Textodebalo">
    <w:name w:val="Balloon Text"/>
    <w:basedOn w:val="Normal"/>
    <w:link w:val="TextodebaloCarter"/>
    <w:rsid w:val="00462793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462793"/>
    <w:rPr>
      <w:rFonts w:ascii="Segoe UI" w:hAnsi="Segoe UI" w:cs="Segoe UI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oxide.com/containers/setup-lemp-stack-do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ocker_(softwar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mex/docker-para-desenvolvedores" TargetMode="Externa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7DD1-2535-43C8-8B4D-E37BDB64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definir competências por ano – disciplina – carga horária anual</vt:lpstr>
    </vt:vector>
  </TitlesOfParts>
  <Company>NM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definir competências por ano – disciplina – carga horária anual</dc:title>
  <dc:creator>NM</dc:creator>
  <cp:lastModifiedBy>Cliente</cp:lastModifiedBy>
  <cp:revision>2</cp:revision>
  <cp:lastPrinted>2014-10-08T16:22:00Z</cp:lastPrinted>
  <dcterms:created xsi:type="dcterms:W3CDTF">2018-11-03T20:23:00Z</dcterms:created>
  <dcterms:modified xsi:type="dcterms:W3CDTF">2018-11-03T20:23:00Z</dcterms:modified>
</cp:coreProperties>
</file>