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2DB0D4" w14:textId="77777777" w:rsidR="00672578" w:rsidRPr="00672578" w:rsidRDefault="00672578" w:rsidP="00672578"/>
    <w:p w14:paraId="52E59C0B" w14:textId="28F483D7" w:rsidR="00672578" w:rsidRPr="00672578" w:rsidRDefault="00672578" w:rsidP="00672578">
      <w:pPr>
        <w:jc w:val="center"/>
        <w:rPr>
          <w:b/>
          <w:bCs/>
        </w:rPr>
      </w:pPr>
      <w:r w:rsidRPr="00672578">
        <w:rPr>
          <w:b/>
          <w:bCs/>
        </w:rPr>
        <w:t>TRABAJO PRÁCTICO DELITOS INFORMÁTICOS:</w:t>
      </w:r>
    </w:p>
    <w:p w14:paraId="4DA0228B" w14:textId="77777777" w:rsidR="00672578" w:rsidRPr="00672578" w:rsidRDefault="00672578" w:rsidP="00672578">
      <w:r w:rsidRPr="00672578">
        <w:t xml:space="preserve">Análisis de la Ley de Delitos Informáticos No 26388. </w:t>
      </w:r>
    </w:p>
    <w:p w14:paraId="135A1274" w14:textId="186F4668" w:rsidR="00672578" w:rsidRDefault="00672578" w:rsidP="00672578">
      <w:r w:rsidRPr="00672578">
        <w:t>1. ¿Cuál es el objetivo principal de la Ley No 26388?</w:t>
      </w:r>
    </w:p>
    <w:p w14:paraId="7FECB994" w14:textId="58D5CCFF" w:rsidR="00867C0A" w:rsidRPr="00672578" w:rsidRDefault="00867C0A" w:rsidP="00672578">
      <w:r>
        <w:tab/>
      </w:r>
      <w:r w:rsidR="00E57448">
        <w:t>La ley 26388 establece una serie de normas para proteger la integridad y seguridad de la información y los sistemas informáticos en Argentina, así como para perseguir y sancionar las conductas ilícitas.</w:t>
      </w:r>
    </w:p>
    <w:p w14:paraId="0182AB76" w14:textId="64B6313C" w:rsidR="00672578" w:rsidRDefault="00672578" w:rsidP="00672578">
      <w:r w:rsidRPr="00672578">
        <w:t xml:space="preserve">2. ¿Qué tipos de delitos informáticos están tipificados en esta ley? Menciona al menos cinco. </w:t>
      </w:r>
    </w:p>
    <w:p w14:paraId="3C8BBA5E" w14:textId="459846B9" w:rsidR="00867C0A" w:rsidRDefault="00E57448" w:rsidP="00672578">
      <w:r>
        <w:tab/>
        <w:t>-</w:t>
      </w:r>
      <w:r w:rsidR="0077145B">
        <w:t>Acceso no autorizado a un sistema</w:t>
      </w:r>
    </w:p>
    <w:p w14:paraId="416554ED" w14:textId="0F7822EB" w:rsidR="00E57448" w:rsidRDefault="00E57448" w:rsidP="00672578">
      <w:r>
        <w:tab/>
        <w:t>-</w:t>
      </w:r>
      <w:r w:rsidR="0077145B">
        <w:t>Alteración y destrucción de datos</w:t>
      </w:r>
    </w:p>
    <w:p w14:paraId="50CCE171" w14:textId="5013C418" w:rsidR="00E57448" w:rsidRDefault="00E57448" w:rsidP="00672578">
      <w:r>
        <w:tab/>
        <w:t>-</w:t>
      </w:r>
      <w:r w:rsidR="0077145B">
        <w:t>Fraude informático</w:t>
      </w:r>
    </w:p>
    <w:p w14:paraId="74E04AE1" w14:textId="0A44685F" w:rsidR="00E57448" w:rsidRDefault="00E57448" w:rsidP="00672578">
      <w:r>
        <w:tab/>
        <w:t>-</w:t>
      </w:r>
      <w:r w:rsidR="0077145B">
        <w:t>Intercepción ilícita de información</w:t>
      </w:r>
    </w:p>
    <w:p w14:paraId="435B2C63" w14:textId="55FE24E9" w:rsidR="00E57448" w:rsidRPr="00672578" w:rsidRDefault="00E57448" w:rsidP="00672578">
      <w:r>
        <w:tab/>
        <w:t>-</w:t>
      </w:r>
      <w:r w:rsidR="0077145B">
        <w:t>Suplantación de identidad digital</w:t>
      </w:r>
    </w:p>
    <w:p w14:paraId="3192E0A8" w14:textId="57796D62" w:rsidR="00672578" w:rsidRDefault="00672578" w:rsidP="00672578">
      <w:r w:rsidRPr="00672578">
        <w:t xml:space="preserve">3. ¿Qué sanciones establece la ley para quienes cometen delitos informáticos? </w:t>
      </w:r>
    </w:p>
    <w:p w14:paraId="68661C25" w14:textId="3C731243" w:rsidR="00867C0A" w:rsidRPr="00672578" w:rsidRDefault="00E57448" w:rsidP="00672578">
      <w:r>
        <w:tab/>
        <w:t xml:space="preserve">Establece penas como prisión y multas </w:t>
      </w:r>
    </w:p>
    <w:p w14:paraId="15EF5925" w14:textId="3052A596" w:rsidR="00672578" w:rsidRDefault="00672578" w:rsidP="00672578">
      <w:r w:rsidRPr="00672578">
        <w:t>4. ¿Qué acciones se consideran delitos en relación con el acceso no</w:t>
      </w:r>
      <w:r>
        <w:t xml:space="preserve"> </w:t>
      </w:r>
      <w:r w:rsidRPr="00672578">
        <w:t xml:space="preserve">autorizado a sistemas informáticos? </w:t>
      </w:r>
    </w:p>
    <w:p w14:paraId="6DA745C7" w14:textId="78F77DCD" w:rsidR="00867C0A" w:rsidRDefault="0077145B" w:rsidP="00672578">
      <w:r>
        <w:tab/>
        <w:t>-Entrar a un sistema sin permiso</w:t>
      </w:r>
    </w:p>
    <w:p w14:paraId="43AFDB1D" w14:textId="09DA1B0B" w:rsidR="0077145B" w:rsidRDefault="0077145B" w:rsidP="00672578">
      <w:r>
        <w:tab/>
        <w:t>-Usar credenciales de otra persona sin su consentimiento</w:t>
      </w:r>
    </w:p>
    <w:p w14:paraId="513C7946" w14:textId="0CFC5B55" w:rsidR="0077145B" w:rsidRPr="00672578" w:rsidRDefault="0077145B" w:rsidP="00672578">
      <w:r>
        <w:tab/>
        <w:t>-Obtener, copiar o divulgar información confidencial sin autorización</w:t>
      </w:r>
    </w:p>
    <w:p w14:paraId="1A3B8BC1" w14:textId="452CDEC6" w:rsidR="00672578" w:rsidRDefault="00672578" w:rsidP="00672578">
      <w:r w:rsidRPr="00672578">
        <w:t xml:space="preserve">5. ¿Cómo define la ley el concepto de "delito informático"? </w:t>
      </w:r>
    </w:p>
    <w:p w14:paraId="656B38F4" w14:textId="6FB0B915" w:rsidR="00867C0A" w:rsidRPr="00672578" w:rsidRDefault="00E169B1" w:rsidP="00672578">
      <w:r>
        <w:tab/>
      </w:r>
      <w:r w:rsidRPr="00E169B1">
        <w:t>Lo define como toda conducta ilícita realizada mediante el uso de sistemas informáticos o que tenga como objetivo afectar datos, programas o sistemas electrónicos.</w:t>
      </w:r>
    </w:p>
    <w:p w14:paraId="6C199116" w14:textId="69B93B82" w:rsidR="00672578" w:rsidRDefault="00672578" w:rsidP="00672578">
      <w:r w:rsidRPr="00672578">
        <w:t xml:space="preserve">6. Analiza un caso hipotético en el que un hacker accede a una base de datos sin autorización. ¿Qué artículos de la ley podrían aplicarse en este caso? </w:t>
      </w:r>
    </w:p>
    <w:p w14:paraId="022CE530" w14:textId="30E50F4A" w:rsidR="00E169B1" w:rsidRDefault="00E169B1" w:rsidP="00672578">
      <w:r>
        <w:tab/>
        <w:t>Art 153 bis: Articulo sobre acceso indebido</w:t>
      </w:r>
    </w:p>
    <w:p w14:paraId="5E886478" w14:textId="1C2838CB" w:rsidR="00E169B1" w:rsidRDefault="00E169B1" w:rsidP="00672578">
      <w:r>
        <w:tab/>
        <w:t>-Art 183 y 184: Articulo sobre daños informáticos</w:t>
      </w:r>
    </w:p>
    <w:p w14:paraId="4E179664" w14:textId="76B89D89" w:rsidR="00E169B1" w:rsidRPr="00672578" w:rsidRDefault="00E169B1" w:rsidP="00672578">
      <w:r>
        <w:tab/>
        <w:t>-Art 173: Articulo sobre fraude informático</w:t>
      </w:r>
    </w:p>
    <w:p w14:paraId="0369BC79" w14:textId="1B08590E" w:rsidR="00672578" w:rsidRPr="00E169B1" w:rsidRDefault="00E169B1" w:rsidP="00E169B1">
      <w:r>
        <w:tab/>
      </w:r>
    </w:p>
    <w:p w14:paraId="1B37E499" w14:textId="77777777" w:rsidR="002B0F3A" w:rsidRDefault="002B0F3A" w:rsidP="00672578"/>
    <w:p w14:paraId="7E75D99E" w14:textId="77777777" w:rsidR="002B0F3A" w:rsidRDefault="002B0F3A" w:rsidP="00672578"/>
    <w:p w14:paraId="1D231136" w14:textId="77777777" w:rsidR="002B0F3A" w:rsidRDefault="002B0F3A" w:rsidP="00672578"/>
    <w:p w14:paraId="7BA19935" w14:textId="77777777" w:rsidR="002B0F3A" w:rsidRDefault="002B0F3A" w:rsidP="00672578"/>
    <w:p w14:paraId="2BDFEB56" w14:textId="6557FD69" w:rsidR="00672578" w:rsidRPr="00672578" w:rsidRDefault="00672578" w:rsidP="00672578">
      <w:r w:rsidRPr="00672578">
        <w:lastRenderedPageBreak/>
        <w:t xml:space="preserve">Caso práctico: </w:t>
      </w:r>
    </w:p>
    <w:p w14:paraId="4853FCE9" w14:textId="77777777" w:rsidR="00672578" w:rsidRPr="00672578" w:rsidRDefault="00672578" w:rsidP="00672578">
      <w:r w:rsidRPr="00672578">
        <w:t xml:space="preserve">En la empresa de finanzas "Inversiones S.A." han cometido un delito informático. Un empleado de la empresa, llamado Esteban, ha accedido sin autorización al sistema informático de la empresa Inversiones S.A. y ha transferido $1.000.000 a una cuenta bancaria en el extranjero a nombre de un familiar de él. El empleado ha utilizado una cuenta de usuario y contraseña de otro empleado, llamado Iván. </w:t>
      </w:r>
    </w:p>
    <w:p w14:paraId="71A454D6" w14:textId="1053CEC0" w:rsidR="00672578" w:rsidRPr="00672578" w:rsidRDefault="00672578" w:rsidP="00672578">
      <w:r w:rsidRPr="00672578">
        <w:t xml:space="preserve">Esteban, desde hace tiempo viene planificando esta maniobra delictiva desde sus ordenadores personales, computadora y teléfono celular, una vez obtenida la información, la acción la comete dentro de la empresa Inversiones S.A., ya que se puede observar la misma desde el IP del usuario de Iván. </w:t>
      </w:r>
    </w:p>
    <w:p w14:paraId="4857945F" w14:textId="77777777" w:rsidR="00672578" w:rsidRPr="00672578" w:rsidRDefault="00672578" w:rsidP="00672578">
      <w:r w:rsidRPr="00672578">
        <w:t xml:space="preserve">A) Preguntas para trabajar en el caso: </w:t>
      </w:r>
    </w:p>
    <w:p w14:paraId="62E3D973" w14:textId="40C35A07" w:rsidR="00672578" w:rsidRDefault="00672578" w:rsidP="00672578">
      <w:r w:rsidRPr="00672578">
        <w:t xml:space="preserve">1. Identificar el tipo de delito: ¿Qué tipo de delito informático se ha cometido en este caso? </w:t>
      </w:r>
    </w:p>
    <w:p w14:paraId="2161A62C" w14:textId="6060E581" w:rsidR="00C81D82" w:rsidRPr="00672578" w:rsidRDefault="00C81D82" w:rsidP="00672578">
      <w:r>
        <w:tab/>
        <w:t>Fraude informático</w:t>
      </w:r>
    </w:p>
    <w:p w14:paraId="5A1A01EB" w14:textId="332802BA" w:rsidR="00672578" w:rsidRDefault="00672578" w:rsidP="00672578">
      <w:r w:rsidRPr="00672578">
        <w:t xml:space="preserve">2. ¿Dónde se ha cometido el delito? </w:t>
      </w:r>
    </w:p>
    <w:p w14:paraId="20FD749C" w14:textId="4F9ABC5E" w:rsidR="00C81D82" w:rsidRPr="00672578" w:rsidRDefault="00C81D82" w:rsidP="00672578">
      <w:r>
        <w:tab/>
        <w:t xml:space="preserve">Dentro de la empresa, desde </w:t>
      </w:r>
      <w:proofErr w:type="gramStart"/>
      <w:r>
        <w:t>la instalaciones</w:t>
      </w:r>
      <w:proofErr w:type="gramEnd"/>
    </w:p>
    <w:p w14:paraId="32C878DA" w14:textId="754084C2" w:rsidR="00672578" w:rsidRDefault="00672578" w:rsidP="00672578">
      <w:r w:rsidRPr="00672578">
        <w:t>3. ¿Quiénes son las víctimas en este caso?</w:t>
      </w:r>
    </w:p>
    <w:p w14:paraId="47320CAC" w14:textId="4FAE4D15" w:rsidR="00C81D82" w:rsidRPr="00672578" w:rsidRDefault="00C81D82" w:rsidP="00672578">
      <w:r>
        <w:tab/>
        <w:t>La empresa y el empleado Iván</w:t>
      </w:r>
    </w:p>
    <w:p w14:paraId="4FD10CED" w14:textId="04E8AC36" w:rsidR="00672578" w:rsidRDefault="00672578" w:rsidP="00672578">
      <w:r w:rsidRPr="00672578">
        <w:t>4. ¿Quiénes son los autores del delito?</w:t>
      </w:r>
    </w:p>
    <w:p w14:paraId="15ED5742" w14:textId="51E2BDBE" w:rsidR="00672578" w:rsidRDefault="00C81D82" w:rsidP="00672578">
      <w:r>
        <w:tab/>
        <w:t>El empleado Esteban y el familiar dueño de la cuenta en el extranjero</w:t>
      </w:r>
    </w:p>
    <w:p w14:paraId="0296042F" w14:textId="77777777" w:rsidR="00C81D82" w:rsidRDefault="00C81D82" w:rsidP="00672578"/>
    <w:p w14:paraId="21E9AFC0" w14:textId="6C5F0FC8" w:rsidR="00672578" w:rsidRPr="00672578" w:rsidRDefault="00672578" w:rsidP="00672578">
      <w:r w:rsidRPr="00672578">
        <w:t xml:space="preserve">Dar un ejemplo de cada tipo de PHISHING: </w:t>
      </w:r>
    </w:p>
    <w:p w14:paraId="327A29B9" w14:textId="220C8FE6" w:rsidR="00672578" w:rsidRPr="00672578" w:rsidRDefault="00672578" w:rsidP="00672578">
      <w:r w:rsidRPr="00672578">
        <w:t xml:space="preserve">- </w:t>
      </w:r>
      <w:proofErr w:type="spellStart"/>
      <w:r w:rsidRPr="00672578">
        <w:t>Vishing</w:t>
      </w:r>
      <w:proofErr w:type="spellEnd"/>
      <w:r w:rsidRPr="00672578">
        <w:t>:</w:t>
      </w:r>
      <w:r w:rsidR="00C81D82">
        <w:t xml:space="preserve"> u</w:t>
      </w:r>
      <w:r w:rsidR="00C81D82">
        <w:t>na llamada en la que un supuesto operador del banco pide confirmar tu número de tarjeta y PIN para evitar un bloqueo</w:t>
      </w:r>
    </w:p>
    <w:p w14:paraId="08528CEF" w14:textId="43CF26E0" w:rsidR="00672578" w:rsidRPr="00672578" w:rsidRDefault="00672578" w:rsidP="00672578">
      <w:r w:rsidRPr="00672578">
        <w:t xml:space="preserve">- </w:t>
      </w:r>
      <w:proofErr w:type="spellStart"/>
      <w:r w:rsidRPr="00672578">
        <w:t>Quishing</w:t>
      </w:r>
      <w:proofErr w:type="spellEnd"/>
      <w:r w:rsidRPr="00672578">
        <w:t>:</w:t>
      </w:r>
      <w:r w:rsidR="00C81D82">
        <w:t xml:space="preserve"> u</w:t>
      </w:r>
      <w:r w:rsidR="00C81D82">
        <w:t>n cartel en la vía pública con un QR que promete descuentos, pero al escanearlo lleva a una web falsa que pide tus datos de acceso.</w:t>
      </w:r>
    </w:p>
    <w:p w14:paraId="78C004DC" w14:textId="7CD4EF0B" w:rsidR="00672578" w:rsidRPr="00672578" w:rsidRDefault="00672578" w:rsidP="00672578">
      <w:r w:rsidRPr="00672578">
        <w:t xml:space="preserve">- </w:t>
      </w:r>
      <w:proofErr w:type="spellStart"/>
      <w:r w:rsidRPr="00672578">
        <w:t>Spear</w:t>
      </w:r>
      <w:proofErr w:type="spellEnd"/>
      <w:r w:rsidRPr="00672578">
        <w:t xml:space="preserve"> Phishing:</w:t>
      </w:r>
      <w:r w:rsidR="00C81D82">
        <w:t xml:space="preserve"> u</w:t>
      </w:r>
      <w:r w:rsidR="00C81D82">
        <w:t>n correo electrónico que aparenta ser del jefe de área, con detalles internos de la empresa, solicitando transferencias o acceso a documentos.</w:t>
      </w:r>
    </w:p>
    <w:p w14:paraId="2299A347" w14:textId="77777777" w:rsidR="00C81D82" w:rsidRDefault="00C81D82" w:rsidP="00672578"/>
    <w:p w14:paraId="23F46043" w14:textId="77777777" w:rsidR="00C81D82" w:rsidRDefault="00C81D82" w:rsidP="00672578"/>
    <w:p w14:paraId="1A6CB362" w14:textId="77777777" w:rsidR="00C81D82" w:rsidRDefault="00C81D82" w:rsidP="00672578"/>
    <w:p w14:paraId="11739018" w14:textId="77777777" w:rsidR="00C81D82" w:rsidRDefault="00C81D82" w:rsidP="00672578"/>
    <w:p w14:paraId="53EBD273" w14:textId="77777777" w:rsidR="00C81D82" w:rsidRDefault="00C81D82" w:rsidP="00672578"/>
    <w:p w14:paraId="1BE89977" w14:textId="77777777" w:rsidR="00C81D82" w:rsidRDefault="00C81D82" w:rsidP="00672578"/>
    <w:p w14:paraId="487FE95B" w14:textId="77777777" w:rsidR="00C81D82" w:rsidRDefault="00C81D82" w:rsidP="00672578"/>
    <w:p w14:paraId="587AC810" w14:textId="45542799" w:rsidR="00672578" w:rsidRDefault="00672578" w:rsidP="00672578">
      <w:r w:rsidRPr="00672578">
        <w:lastRenderedPageBreak/>
        <w:t>Tecnologías y prácticas para la protección eficaz: AUTENTICACIÓN MULTIFACTOR y BIOMÉTRICA. Dar cuenta de cada una de ellas.</w:t>
      </w:r>
    </w:p>
    <w:p w14:paraId="0A954BF7" w14:textId="06036F2E" w:rsidR="00C81D82" w:rsidRPr="00C81D82" w:rsidRDefault="00C81D82" w:rsidP="00C81D82">
      <w:pPr>
        <w:pStyle w:val="Prrafodelista"/>
        <w:numPr>
          <w:ilvl w:val="0"/>
          <w:numId w:val="2"/>
        </w:numPr>
      </w:pPr>
      <w:r w:rsidRPr="00C81D82">
        <w:t xml:space="preserve">Autenticación </w:t>
      </w:r>
      <w:proofErr w:type="spellStart"/>
      <w:r w:rsidRPr="00C81D82">
        <w:t>Multifactor</w:t>
      </w:r>
      <w:proofErr w:type="spellEnd"/>
      <w:r w:rsidRPr="00C81D82">
        <w:t xml:space="preserve"> (MFA): Requiere más de un método de verificación para acceder a un sistema. Combina algo que el usuario sabe (contraseña), algo que tiene (token, SMS, app de autenticación) y algo que es (biometría). Ejemplo: Para entrar a la cuenta bancaria online, además de la contraseña, se solicita un código enviado al celular.</w:t>
      </w:r>
    </w:p>
    <w:p w14:paraId="1C9005A5" w14:textId="0A96A21B" w:rsidR="00C81D82" w:rsidRPr="00C81D82" w:rsidRDefault="00C81D82" w:rsidP="00C81D82">
      <w:pPr>
        <w:pStyle w:val="Prrafodelista"/>
        <w:numPr>
          <w:ilvl w:val="0"/>
          <w:numId w:val="2"/>
        </w:numPr>
      </w:pPr>
      <w:r w:rsidRPr="00C81D82">
        <w:t>Autenticación Biométrica: Utiliza características físicas únicas del usuario (huella digital, reconocimiento facial, iris, voz) para verificar identidad. Ejemplo: Desbloquear el teléfono móvil mediante huella digital o reconocimiento facial, evitando el uso exclusivo de contraseñas.</w:t>
      </w:r>
    </w:p>
    <w:p w14:paraId="1FBE4FDE" w14:textId="77777777" w:rsidR="00C81D82" w:rsidRPr="00672578" w:rsidRDefault="00C81D82" w:rsidP="00672578"/>
    <w:sectPr w:rsidR="00C81D82" w:rsidRPr="00672578" w:rsidSect="00816A4F">
      <w:headerReference w:type="default" r:id="rId7"/>
      <w:pgSz w:w="11906" w:h="16838"/>
      <w:pgMar w:top="1417" w:right="707" w:bottom="1417"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CF1F78" w14:textId="77777777" w:rsidR="00691F28" w:rsidRDefault="00691F28" w:rsidP="00816A4F">
      <w:pPr>
        <w:spacing w:after="0" w:line="240" w:lineRule="auto"/>
      </w:pPr>
      <w:r>
        <w:separator/>
      </w:r>
    </w:p>
  </w:endnote>
  <w:endnote w:type="continuationSeparator" w:id="0">
    <w:p w14:paraId="0711CDBD" w14:textId="77777777" w:rsidR="00691F28" w:rsidRDefault="00691F28" w:rsidP="00816A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adea">
    <w:altName w:val="Calibri"/>
    <w:panose1 w:val="02040503050406030204"/>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CFF431" w14:textId="77777777" w:rsidR="00691F28" w:rsidRDefault="00691F28" w:rsidP="00816A4F">
      <w:pPr>
        <w:spacing w:after="0" w:line="240" w:lineRule="auto"/>
      </w:pPr>
      <w:r>
        <w:separator/>
      </w:r>
    </w:p>
  </w:footnote>
  <w:footnote w:type="continuationSeparator" w:id="0">
    <w:p w14:paraId="58495E81" w14:textId="77777777" w:rsidR="00691F28" w:rsidRDefault="00691F28" w:rsidP="00816A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EC2052" w14:textId="1723D46F" w:rsidR="00816A4F" w:rsidRPr="00816A4F" w:rsidRDefault="00816A4F" w:rsidP="00816A4F">
    <w:pPr>
      <w:pStyle w:val="Encabezado"/>
      <w:rPr>
        <w:b/>
        <w:bCs/>
        <w:noProof/>
        <w:sz w:val="28"/>
        <w:szCs w:val="28"/>
      </w:rPr>
    </w:pPr>
    <w:r w:rsidRPr="00816A4F">
      <w:rPr>
        <w:b/>
        <w:bCs/>
        <w:noProof/>
        <w:sz w:val="28"/>
        <w:szCs w:val="28"/>
      </w:rPr>
      <w:drawing>
        <wp:anchor distT="0" distB="0" distL="114300" distR="114300" simplePos="0" relativeHeight="251658240" behindDoc="0" locked="0" layoutInCell="1" allowOverlap="1" wp14:anchorId="682C15E6" wp14:editId="5D0919F2">
          <wp:simplePos x="0" y="0"/>
          <wp:positionH relativeFrom="margin">
            <wp:align>right</wp:align>
          </wp:positionH>
          <wp:positionV relativeFrom="paragraph">
            <wp:posOffset>-354329</wp:posOffset>
          </wp:positionV>
          <wp:extent cx="2569210" cy="1018970"/>
          <wp:effectExtent l="0" t="0" r="2540" b="0"/>
          <wp:wrapNone/>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2569210" cy="1018970"/>
                  </a:xfrm>
                  <a:prstGeom prst="rect">
                    <a:avLst/>
                  </a:prstGeom>
                </pic:spPr>
              </pic:pic>
            </a:graphicData>
          </a:graphic>
          <wp14:sizeRelH relativeFrom="margin">
            <wp14:pctWidth>0</wp14:pctWidth>
          </wp14:sizeRelH>
          <wp14:sizeRelV relativeFrom="margin">
            <wp14:pctHeight>0</wp14:pctHeight>
          </wp14:sizeRelV>
        </wp:anchor>
      </w:drawing>
    </w:r>
    <w:r w:rsidRPr="00816A4F">
      <w:rPr>
        <w:b/>
        <w:bCs/>
        <w:noProof/>
        <w:sz w:val="28"/>
        <w:szCs w:val="28"/>
      </w:rPr>
      <w:t>TECNICATURA UNIVERSITARIA</w:t>
    </w:r>
  </w:p>
  <w:p w14:paraId="33CF6AF1" w14:textId="6BA1627D" w:rsidR="00816A4F" w:rsidRPr="00816A4F" w:rsidRDefault="00816A4F" w:rsidP="00816A4F">
    <w:pPr>
      <w:pStyle w:val="Encabezado"/>
      <w:rPr>
        <w:b/>
        <w:bCs/>
        <w:noProof/>
        <w:sz w:val="28"/>
        <w:szCs w:val="28"/>
      </w:rPr>
    </w:pPr>
    <w:r w:rsidRPr="00816A4F">
      <w:rPr>
        <w:b/>
        <w:bCs/>
        <w:noProof/>
        <w:sz w:val="28"/>
        <w:szCs w:val="28"/>
      </w:rPr>
      <w:t>EN PROGRAMACIÓN</w:t>
    </w:r>
  </w:p>
  <w:p w14:paraId="6C869165" w14:textId="77777777" w:rsidR="00816A4F" w:rsidRDefault="00816A4F" w:rsidP="00816A4F">
    <w:pPr>
      <w:pStyle w:val="Encabezado"/>
      <w:rPr>
        <w:b/>
        <w:bCs/>
        <w:noProof/>
        <w:sz w:val="28"/>
        <w:szCs w:val="28"/>
      </w:rPr>
    </w:pPr>
    <w:r w:rsidRPr="00816A4F">
      <w:rPr>
        <w:b/>
        <w:bCs/>
        <w:noProof/>
        <w:sz w:val="28"/>
        <w:szCs w:val="28"/>
      </w:rPr>
      <w:t>A DISTANCIA</w:t>
    </w:r>
  </w:p>
  <w:p w14:paraId="2C75D38A" w14:textId="6EB36722" w:rsidR="00816A4F" w:rsidRPr="00816A4F" w:rsidRDefault="00816A4F" w:rsidP="00816A4F">
    <w:pPr>
      <w:pStyle w:val="Encabezado"/>
      <w:rPr>
        <w:b/>
        <w:bCs/>
        <w:noProof/>
        <w:sz w:val="28"/>
        <w:szCs w:val="28"/>
      </w:rPr>
    </w:pPr>
    <w:r>
      <w:rPr>
        <w:i/>
        <w:iCs/>
        <w:noProof/>
      </w:rPr>
      <w:tab/>
    </w:r>
    <w:r w:rsidRPr="00816A4F">
      <w:rPr>
        <w:i/>
        <w:iCs/>
        <w:noProof/>
        <w:sz w:val="28"/>
        <w:szCs w:val="28"/>
      </w:rPr>
      <w:t>Pichulman Miguel Angel</w:t>
    </w:r>
    <w:r>
      <w:rPr>
        <w:noProof/>
      </w:rP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BB82CC"/>
    <w:multiLevelType w:val="hybridMultilevel"/>
    <w:tmpl w:val="BE64A238"/>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4FD552B0"/>
    <w:multiLevelType w:val="hybridMultilevel"/>
    <w:tmpl w:val="EF1C928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A4F"/>
    <w:rsid w:val="000455F7"/>
    <w:rsid w:val="000B4D59"/>
    <w:rsid w:val="001467EA"/>
    <w:rsid w:val="0021174A"/>
    <w:rsid w:val="00215F91"/>
    <w:rsid w:val="00235DFA"/>
    <w:rsid w:val="002B0F3A"/>
    <w:rsid w:val="002C04AA"/>
    <w:rsid w:val="002D29F3"/>
    <w:rsid w:val="003054A6"/>
    <w:rsid w:val="00324F08"/>
    <w:rsid w:val="00353D59"/>
    <w:rsid w:val="004A2B6F"/>
    <w:rsid w:val="004A4EAF"/>
    <w:rsid w:val="0050642C"/>
    <w:rsid w:val="005B238F"/>
    <w:rsid w:val="005F08A0"/>
    <w:rsid w:val="006561D7"/>
    <w:rsid w:val="00672578"/>
    <w:rsid w:val="00691F28"/>
    <w:rsid w:val="006D6586"/>
    <w:rsid w:val="0077145B"/>
    <w:rsid w:val="007C0F42"/>
    <w:rsid w:val="00800A09"/>
    <w:rsid w:val="00816A4F"/>
    <w:rsid w:val="00867C0A"/>
    <w:rsid w:val="009216A0"/>
    <w:rsid w:val="00985982"/>
    <w:rsid w:val="009C3F2E"/>
    <w:rsid w:val="00A27DDE"/>
    <w:rsid w:val="00BB32D4"/>
    <w:rsid w:val="00C7284A"/>
    <w:rsid w:val="00C81D82"/>
    <w:rsid w:val="00D652DF"/>
    <w:rsid w:val="00DB0301"/>
    <w:rsid w:val="00DB297C"/>
    <w:rsid w:val="00E169B1"/>
    <w:rsid w:val="00E57448"/>
    <w:rsid w:val="00E62297"/>
    <w:rsid w:val="00E6535E"/>
    <w:rsid w:val="00EB3D30"/>
    <w:rsid w:val="00F730B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35A4D4"/>
  <w15:chartTrackingRefBased/>
  <w15:docId w15:val="{B551C962-BF93-4427-880C-8298D5BA3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238F"/>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16A4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16A4F"/>
  </w:style>
  <w:style w:type="paragraph" w:styleId="Piedepgina">
    <w:name w:val="footer"/>
    <w:basedOn w:val="Normal"/>
    <w:link w:val="PiedepginaCar"/>
    <w:uiPriority w:val="99"/>
    <w:unhideWhenUsed/>
    <w:rsid w:val="00816A4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16A4F"/>
  </w:style>
  <w:style w:type="paragraph" w:styleId="Citadestacada">
    <w:name w:val="Intense Quote"/>
    <w:basedOn w:val="Normal"/>
    <w:next w:val="Normal"/>
    <w:link w:val="CitadestacadaCar"/>
    <w:uiPriority w:val="30"/>
    <w:qFormat/>
    <w:rsid w:val="00816A4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816A4F"/>
    <w:rPr>
      <w:i/>
      <w:iCs/>
      <w:color w:val="4472C4" w:themeColor="accent1"/>
    </w:rPr>
  </w:style>
  <w:style w:type="paragraph" w:customStyle="1" w:styleId="Default">
    <w:name w:val="Default"/>
    <w:rsid w:val="005B238F"/>
    <w:pPr>
      <w:autoSpaceDE w:val="0"/>
      <w:autoSpaceDN w:val="0"/>
      <w:adjustRightInd w:val="0"/>
      <w:spacing w:after="0" w:line="240" w:lineRule="auto"/>
    </w:pPr>
    <w:rPr>
      <w:rFonts w:ascii="Caladea" w:hAnsi="Caladea" w:cs="Caladea"/>
      <w:color w:val="000000"/>
      <w:sz w:val="24"/>
      <w:szCs w:val="24"/>
      <w:lang w:val="es-ES"/>
    </w:rPr>
  </w:style>
  <w:style w:type="paragraph" w:styleId="Prrafodelista">
    <w:name w:val="List Paragraph"/>
    <w:basedOn w:val="Normal"/>
    <w:uiPriority w:val="34"/>
    <w:qFormat/>
    <w:rsid w:val="00867C0A"/>
    <w:pPr>
      <w:ind w:left="720"/>
      <w:contextualSpacing/>
    </w:pPr>
  </w:style>
  <w:style w:type="character" w:styleId="Textoennegrita">
    <w:name w:val="Strong"/>
    <w:basedOn w:val="Fuentedeprrafopredeter"/>
    <w:uiPriority w:val="22"/>
    <w:qFormat/>
    <w:rsid w:val="00E169B1"/>
    <w:rPr>
      <w:b/>
      <w:bCs/>
    </w:rPr>
  </w:style>
  <w:style w:type="paragraph" w:styleId="NormalWeb">
    <w:name w:val="Normal (Web)"/>
    <w:basedOn w:val="Normal"/>
    <w:uiPriority w:val="99"/>
    <w:semiHidden/>
    <w:unhideWhenUsed/>
    <w:rsid w:val="00C81D82"/>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styleId="nfasis">
    <w:name w:val="Emphasis"/>
    <w:basedOn w:val="Fuentedeprrafopredeter"/>
    <w:uiPriority w:val="20"/>
    <w:qFormat/>
    <w:rsid w:val="00C81D8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3814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3</Pages>
  <Words>600</Words>
  <Characters>3300</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Angel</dc:creator>
  <cp:keywords/>
  <dc:description/>
  <cp:lastModifiedBy>Miguel Angel</cp:lastModifiedBy>
  <cp:revision>5</cp:revision>
  <cp:lastPrinted>2025-08-05T00:08:00Z</cp:lastPrinted>
  <dcterms:created xsi:type="dcterms:W3CDTF">2026-08-28T06:01:00Z</dcterms:created>
  <dcterms:modified xsi:type="dcterms:W3CDTF">2026-08-28T06:48:00Z</dcterms:modified>
</cp:coreProperties>
</file>