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1AC49DCE" w:rsidR="000B4D59" w:rsidRPr="00895F7F" w:rsidRDefault="00895F7F" w:rsidP="00895F7F">
      <w:pPr>
        <w:jc w:val="center"/>
        <w:rPr>
          <w:sz w:val="28"/>
          <w:szCs w:val="28"/>
          <w:lang w:val="es-MX"/>
        </w:rPr>
      </w:pPr>
      <w:proofErr w:type="spellStart"/>
      <w:r w:rsidRPr="00895F7F">
        <w:rPr>
          <w:sz w:val="28"/>
          <w:szCs w:val="28"/>
          <w:lang w:val="es-MX"/>
        </w:rPr>
        <w:t>Legislacion</w:t>
      </w:r>
      <w:proofErr w:type="spellEnd"/>
    </w:p>
    <w:p w14:paraId="4114DB68" w14:textId="5B89E593" w:rsidR="00895F7F" w:rsidRDefault="00895F7F" w:rsidP="00895F7F">
      <w:pPr>
        <w:jc w:val="center"/>
        <w:rPr>
          <w:sz w:val="28"/>
          <w:szCs w:val="28"/>
          <w:lang w:val="es-MX"/>
        </w:rPr>
      </w:pPr>
      <w:r w:rsidRPr="00895F7F">
        <w:rPr>
          <w:sz w:val="28"/>
          <w:szCs w:val="28"/>
          <w:lang w:val="es-MX"/>
        </w:rPr>
        <w:t>Trabajo Practico Propiedad Intelectual</w:t>
      </w:r>
    </w:p>
    <w:p w14:paraId="43801413" w14:textId="77777777" w:rsidR="00022BA4" w:rsidRPr="00022BA4" w:rsidRDefault="00022BA4" w:rsidP="00022BA4">
      <w:pPr>
        <w:rPr>
          <w:lang w:val="es-ES"/>
        </w:rPr>
      </w:pPr>
      <w:r w:rsidRPr="00022BA4">
        <w:rPr>
          <w:lang w:val="es-ES"/>
        </w:rPr>
        <w:t>Caso 1: Google v. Oracle (2010–2021)</w:t>
      </w:r>
    </w:p>
    <w:p w14:paraId="238F0188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1. ¿Qué fue exactamente lo que Oracle acusó a Google de Haber copiado?</w:t>
      </w:r>
    </w:p>
    <w:p w14:paraId="753C4D21" w14:textId="33217383" w:rsidR="002963A4" w:rsidRPr="00022BA4" w:rsidRDefault="002963A4" w:rsidP="0027122C">
      <w:pPr>
        <w:ind w:firstLine="708"/>
        <w:rPr>
          <w:lang w:val="es-ES"/>
        </w:rPr>
      </w:pPr>
      <w:r>
        <w:rPr>
          <w:lang w:val="es-ES"/>
        </w:rPr>
        <w:t xml:space="preserve">La acuso de copiar </w:t>
      </w:r>
      <w:r w:rsidRPr="002963A4">
        <w:t xml:space="preserve">la estructura, nombres, organización y declaraciones de encabezado de 37 paquetes de </w:t>
      </w:r>
      <w:proofErr w:type="spellStart"/>
      <w:r w:rsidRPr="002963A4">
        <w:t>APIs</w:t>
      </w:r>
      <w:proofErr w:type="spellEnd"/>
      <w:r w:rsidRPr="002963A4">
        <w:t xml:space="preserve"> de Java SE.</w:t>
      </w:r>
    </w:p>
    <w:p w14:paraId="403A9613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3. ¿Cuántas líneas de código estaban en disputa aproximadamente?</w:t>
      </w:r>
    </w:p>
    <w:p w14:paraId="6AF4B78A" w14:textId="4D24952D" w:rsidR="002963A4" w:rsidRPr="00022BA4" w:rsidRDefault="002963A4" w:rsidP="0027122C">
      <w:pPr>
        <w:ind w:firstLine="708"/>
        <w:rPr>
          <w:lang w:val="es-ES"/>
        </w:rPr>
      </w:pPr>
      <w:r w:rsidRPr="002963A4">
        <w:t>Alrededor de 11.500 líneas de código de declaración</w:t>
      </w:r>
      <w:r>
        <w:t>.</w:t>
      </w:r>
    </w:p>
    <w:p w14:paraId="229C1E50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4. ¿Para qué sistema utilizó Google ese código?</w:t>
      </w:r>
    </w:p>
    <w:p w14:paraId="1A7EC0F6" w14:textId="754A1321" w:rsidR="002963A4" w:rsidRPr="00022BA4" w:rsidRDefault="002963A4" w:rsidP="0027122C">
      <w:pPr>
        <w:ind w:firstLine="708"/>
        <w:rPr>
          <w:lang w:val="es-ES"/>
        </w:rPr>
      </w:pPr>
      <w:r>
        <w:rPr>
          <w:lang w:val="es-ES"/>
        </w:rPr>
        <w:t>Para Android.</w:t>
      </w:r>
    </w:p>
    <w:p w14:paraId="5A439A82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5. ¿Por qué la reutilización de </w:t>
      </w:r>
      <w:proofErr w:type="spellStart"/>
      <w:r w:rsidRPr="00022BA4">
        <w:rPr>
          <w:lang w:val="es-ES"/>
        </w:rPr>
        <w:t>APIs</w:t>
      </w:r>
      <w:proofErr w:type="spellEnd"/>
      <w:r w:rsidRPr="00022BA4">
        <w:rPr>
          <w:lang w:val="es-ES"/>
        </w:rPr>
        <w:t xml:space="preserve"> puede ser importante para los desarrolladores?</w:t>
      </w:r>
    </w:p>
    <w:p w14:paraId="0FAF1360" w14:textId="2E1497EE" w:rsidR="002963A4" w:rsidRPr="00022BA4" w:rsidRDefault="002963A4" w:rsidP="0027122C">
      <w:pPr>
        <w:ind w:firstLine="708"/>
        <w:rPr>
          <w:lang w:val="es-ES"/>
        </w:rPr>
      </w:pPr>
      <w:r w:rsidRPr="002963A4">
        <w:t>Evita reinventar la rueda, acelera el desarrollo y permite aprovechar los conocimientos y atajos sintácticos que los programadores ya dominan.</w:t>
      </w:r>
    </w:p>
    <w:p w14:paraId="6E8B56F3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6. ¿Qué significa el concepto de interoperabilidad en software?</w:t>
      </w:r>
    </w:p>
    <w:p w14:paraId="25EB3AA4" w14:textId="178EC42A" w:rsidR="002963A4" w:rsidRPr="00022BA4" w:rsidRDefault="002963A4" w:rsidP="0027122C">
      <w:pPr>
        <w:ind w:firstLine="708"/>
        <w:rPr>
          <w:lang w:val="es-ES"/>
        </w:rPr>
      </w:pPr>
      <w:r w:rsidRPr="002963A4">
        <w:t>Capacidad de distintos sistemas, plataformas o programas de comunicarse, compartir datos e interactuar entre sí sin fricciones.</w:t>
      </w:r>
    </w:p>
    <w:p w14:paraId="72938D6E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7. ¿Por qué la Corte Suprema consideró que el uso de las </w:t>
      </w:r>
      <w:proofErr w:type="spellStart"/>
      <w:r w:rsidRPr="00022BA4">
        <w:rPr>
          <w:lang w:val="es-ES"/>
        </w:rPr>
        <w:t>APIs</w:t>
      </w:r>
      <w:proofErr w:type="spellEnd"/>
      <w:r w:rsidRPr="00022BA4">
        <w:rPr>
          <w:lang w:val="es-ES"/>
        </w:rPr>
        <w:t xml:space="preserve"> fue 'uso legítimo' (</w:t>
      </w:r>
      <w:proofErr w:type="spellStart"/>
      <w:r w:rsidRPr="00022BA4">
        <w:rPr>
          <w:lang w:val="es-ES"/>
        </w:rPr>
        <w:t>fair</w:t>
      </w:r>
      <w:proofErr w:type="spellEnd"/>
      <w:r w:rsidRPr="00022BA4">
        <w:rPr>
          <w:lang w:val="es-ES"/>
        </w:rPr>
        <w:t xml:space="preserve"> use)?</w:t>
      </w:r>
    </w:p>
    <w:p w14:paraId="112FFCFE" w14:textId="00A501A2" w:rsidR="002963A4" w:rsidRPr="00022BA4" w:rsidRDefault="002963A4" w:rsidP="0027122C">
      <w:pPr>
        <w:ind w:firstLine="708"/>
        <w:rPr>
          <w:lang w:val="es-ES"/>
        </w:rPr>
      </w:pPr>
      <w:r w:rsidRPr="002963A4">
        <w:t>La Corte determinó que Google tomó solo lo indispensable de las declaraciones para permitir a los programadores crear un nuevo ecosistema móvil transformador (Android), promoviendo la innovación sin copiar la implementación interna compleja.</w:t>
      </w:r>
    </w:p>
    <w:p w14:paraId="68A611BC" w14:textId="18EEE3A7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8. ¿Qué problemas podría generar para la industria del software si las </w:t>
      </w:r>
      <w:proofErr w:type="spellStart"/>
      <w:r w:rsidRPr="00022BA4">
        <w:rPr>
          <w:lang w:val="es-ES"/>
        </w:rPr>
        <w:t>APIs</w:t>
      </w:r>
      <w:proofErr w:type="spellEnd"/>
      <w:r w:rsidRPr="00022BA4">
        <w:rPr>
          <w:lang w:val="es-ES"/>
        </w:rPr>
        <w:t xml:space="preserve"> fueran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completamente propietarias?</w:t>
      </w:r>
    </w:p>
    <w:p w14:paraId="6D9DDB2D" w14:textId="043FAF34" w:rsidR="00B53725" w:rsidRPr="00022BA4" w:rsidRDefault="00B53725" w:rsidP="0027122C">
      <w:pPr>
        <w:ind w:firstLine="708"/>
        <w:rPr>
          <w:lang w:val="es-ES"/>
        </w:rPr>
      </w:pPr>
      <w:r w:rsidRPr="00B53725">
        <w:t>Monopolios tecnológicos cerrados, litigios constantes, fragmentación del software y encarecimiento drástico de las integraciones.</w:t>
      </w:r>
    </w:p>
    <w:p w14:paraId="0499AE35" w14:textId="60815EFD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9. </w:t>
      </w:r>
      <w:proofErr w:type="spellStart"/>
      <w:r w:rsidRPr="00022BA4">
        <w:rPr>
          <w:lang w:val="es-ES"/>
        </w:rPr>
        <w:t>Imaginá</w:t>
      </w:r>
      <w:proofErr w:type="spellEnd"/>
      <w:r w:rsidRPr="00022BA4">
        <w:rPr>
          <w:lang w:val="es-ES"/>
        </w:rPr>
        <w:t xml:space="preserve"> que estás desarrollando una aplicación que necesita interactuar con otra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 xml:space="preserve">plataforma. ¿Qué ventajas te da poder usar </w:t>
      </w:r>
      <w:proofErr w:type="spellStart"/>
      <w:r w:rsidRPr="00022BA4">
        <w:rPr>
          <w:lang w:val="es-ES"/>
        </w:rPr>
        <w:t>APIs</w:t>
      </w:r>
      <w:proofErr w:type="spellEnd"/>
      <w:r w:rsidRPr="00022BA4">
        <w:rPr>
          <w:lang w:val="es-ES"/>
        </w:rPr>
        <w:t xml:space="preserve"> existentes?</w:t>
      </w:r>
    </w:p>
    <w:p w14:paraId="6D9F58FA" w14:textId="1429664A" w:rsidR="00B53725" w:rsidRPr="00022BA4" w:rsidRDefault="00B53725" w:rsidP="0027122C">
      <w:pPr>
        <w:ind w:firstLine="708"/>
        <w:rPr>
          <w:lang w:val="es-ES"/>
        </w:rPr>
      </w:pPr>
      <w:r w:rsidRPr="00B53725">
        <w:rPr>
          <w:lang w:val="es-ES"/>
        </w:rPr>
        <w:t xml:space="preserve">Integración rápida con servicios externos consolidados (ej. pasarelas de pago, mapas, autenticación), menor tiempo de desarrollo y mayor compatibilidad. </w:t>
      </w:r>
    </w:p>
    <w:p w14:paraId="2D7A9AD1" w14:textId="16BCE898" w:rsidR="00895F7F" w:rsidRDefault="00022BA4" w:rsidP="00022BA4">
      <w:pPr>
        <w:rPr>
          <w:lang w:val="es-ES"/>
        </w:rPr>
      </w:pPr>
      <w:r w:rsidRPr="00022BA4">
        <w:rPr>
          <w:lang w:val="es-ES"/>
        </w:rPr>
        <w:t>10. ¿</w:t>
      </w:r>
      <w:proofErr w:type="spellStart"/>
      <w:r w:rsidRPr="00022BA4">
        <w:rPr>
          <w:lang w:val="es-ES"/>
        </w:rPr>
        <w:t>Creés</w:t>
      </w:r>
      <w:proofErr w:type="spellEnd"/>
      <w:r w:rsidRPr="00022BA4">
        <w:rPr>
          <w:lang w:val="es-ES"/>
        </w:rPr>
        <w:t xml:space="preserve"> que copiar estructuras de </w:t>
      </w:r>
      <w:proofErr w:type="spellStart"/>
      <w:r w:rsidRPr="00022BA4">
        <w:rPr>
          <w:lang w:val="es-ES"/>
        </w:rPr>
        <w:t>APIs</w:t>
      </w:r>
      <w:proofErr w:type="spellEnd"/>
      <w:r w:rsidRPr="00022BA4">
        <w:rPr>
          <w:lang w:val="es-ES"/>
        </w:rPr>
        <w:t xml:space="preserve"> debería ser legal? </w:t>
      </w:r>
      <w:proofErr w:type="spellStart"/>
      <w:r w:rsidRPr="00022BA4">
        <w:rPr>
          <w:lang w:val="es-ES"/>
        </w:rPr>
        <w:t>Justificá</w:t>
      </w:r>
      <w:proofErr w:type="spellEnd"/>
      <w:r w:rsidRPr="00022BA4">
        <w:rPr>
          <w:lang w:val="es-ES"/>
        </w:rPr>
        <w:t xml:space="preserve"> tu respuesta.</w:t>
      </w:r>
    </w:p>
    <w:p w14:paraId="7D5B671F" w14:textId="04A0905D" w:rsidR="00B53725" w:rsidRDefault="00B53725" w:rsidP="0027122C">
      <w:pPr>
        <w:ind w:firstLine="708"/>
        <w:rPr>
          <w:lang w:val="es-ES"/>
        </w:rPr>
      </w:pPr>
      <w:r w:rsidRPr="00B53725">
        <w:t xml:space="preserve">Sí, porque las </w:t>
      </w:r>
      <w:proofErr w:type="spellStart"/>
      <w:r w:rsidRPr="00B53725">
        <w:t>APIs</w:t>
      </w:r>
      <w:proofErr w:type="spellEnd"/>
      <w:r w:rsidRPr="00B53725">
        <w:t xml:space="preserve"> funcionan como un lenguaje o interfaz común para la interoperabilidad; bloquearlas equivaldría a patentar la gramática, frenando el avance técnico general.</w:t>
      </w:r>
    </w:p>
    <w:p w14:paraId="1986DDD9" w14:textId="77777777" w:rsidR="00022BA4" w:rsidRDefault="00022BA4" w:rsidP="00022BA4">
      <w:pPr>
        <w:rPr>
          <w:lang w:val="es-ES"/>
        </w:rPr>
      </w:pPr>
    </w:p>
    <w:p w14:paraId="62F5654A" w14:textId="77777777" w:rsidR="00B53725" w:rsidRDefault="00B53725" w:rsidP="00022BA4">
      <w:pPr>
        <w:rPr>
          <w:lang w:val="es-ES"/>
        </w:rPr>
      </w:pPr>
    </w:p>
    <w:p w14:paraId="0322519D" w14:textId="77777777" w:rsidR="00022BA4" w:rsidRPr="00022BA4" w:rsidRDefault="00022BA4" w:rsidP="00022BA4">
      <w:pPr>
        <w:rPr>
          <w:lang w:val="es-ES"/>
        </w:rPr>
      </w:pPr>
      <w:r w:rsidRPr="00022BA4">
        <w:rPr>
          <w:lang w:val="es-ES"/>
        </w:rPr>
        <w:lastRenderedPageBreak/>
        <w:t xml:space="preserve">Caso 2: </w:t>
      </w:r>
      <w:proofErr w:type="spellStart"/>
      <w:r w:rsidRPr="00022BA4">
        <w:rPr>
          <w:lang w:val="es-ES"/>
        </w:rPr>
        <w:t>Viacom</w:t>
      </w:r>
      <w:proofErr w:type="spellEnd"/>
      <w:r w:rsidRPr="00022BA4">
        <w:rPr>
          <w:lang w:val="es-ES"/>
        </w:rPr>
        <w:t xml:space="preserve"> v. YouTube (2007–2012)</w:t>
      </w:r>
    </w:p>
    <w:p w14:paraId="56A1B0BA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11. ¿Por qué </w:t>
      </w:r>
      <w:proofErr w:type="spellStart"/>
      <w:r w:rsidRPr="00022BA4">
        <w:rPr>
          <w:lang w:val="es-ES"/>
        </w:rPr>
        <w:t>Viacom</w:t>
      </w:r>
      <w:proofErr w:type="spellEnd"/>
      <w:r w:rsidRPr="00022BA4">
        <w:rPr>
          <w:lang w:val="es-ES"/>
        </w:rPr>
        <w:t xml:space="preserve"> demandó a YouTube?</w:t>
      </w:r>
    </w:p>
    <w:p w14:paraId="264D5271" w14:textId="3B53C3C6" w:rsidR="00863A8C" w:rsidRPr="00022BA4" w:rsidRDefault="00863A8C" w:rsidP="0027122C">
      <w:pPr>
        <w:ind w:firstLine="708"/>
        <w:rPr>
          <w:lang w:val="es-ES"/>
        </w:rPr>
      </w:pPr>
      <w:proofErr w:type="spellStart"/>
      <w:r>
        <w:rPr>
          <w:lang w:val="es-ES"/>
        </w:rPr>
        <w:t>Viacom</w:t>
      </w:r>
      <w:proofErr w:type="spellEnd"/>
      <w:r>
        <w:rPr>
          <w:lang w:val="es-ES"/>
        </w:rPr>
        <w:t xml:space="preserve"> a</w:t>
      </w:r>
      <w:r w:rsidRPr="00863A8C">
        <w:rPr>
          <w:lang w:val="es-ES"/>
        </w:rPr>
        <w:t xml:space="preserve">cusó a YouTube de infracción masiva y deliberada de derechos de autor al permitir a los usuarios subir miles de videos protegidos (programas de TV, películas) sin autorización. </w:t>
      </w:r>
    </w:p>
    <w:p w14:paraId="1405AE5C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12. ¿Qué tipo de contenido estaba en conflicto?</w:t>
      </w:r>
    </w:p>
    <w:p w14:paraId="2E69CD87" w14:textId="594209BD" w:rsidR="00863A8C" w:rsidRPr="00022BA4" w:rsidRDefault="00863A8C" w:rsidP="0027122C">
      <w:pPr>
        <w:ind w:firstLine="708"/>
        <w:rPr>
          <w:lang w:val="es-ES"/>
        </w:rPr>
      </w:pPr>
      <w:r w:rsidRPr="00863A8C">
        <w:t>Material audiovisual con copyright</w:t>
      </w:r>
      <w:r>
        <w:t>.</w:t>
      </w:r>
    </w:p>
    <w:p w14:paraId="38FEC149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13. ¿Qué monto reclamaba </w:t>
      </w:r>
      <w:proofErr w:type="spellStart"/>
      <w:r w:rsidRPr="00022BA4">
        <w:rPr>
          <w:lang w:val="es-ES"/>
        </w:rPr>
        <w:t>Viacom</w:t>
      </w:r>
      <w:proofErr w:type="spellEnd"/>
      <w:r w:rsidRPr="00022BA4">
        <w:rPr>
          <w:lang w:val="es-ES"/>
        </w:rPr>
        <w:t xml:space="preserve"> en la demanda?</w:t>
      </w:r>
    </w:p>
    <w:p w14:paraId="26315E19" w14:textId="0E4059A5" w:rsidR="00863A8C" w:rsidRPr="00022BA4" w:rsidRDefault="00863A8C" w:rsidP="0027122C">
      <w:pPr>
        <w:ind w:left="708"/>
        <w:rPr>
          <w:lang w:val="es-ES"/>
        </w:rPr>
      </w:pPr>
      <w:r w:rsidRPr="00863A8C">
        <w:t>Más de 1.000 millones de dólares en daños y perjuicios.</w:t>
      </w:r>
    </w:p>
    <w:p w14:paraId="2049DA66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14. ¿Qué ley fue clave en la resolución del caso?</w:t>
      </w:r>
    </w:p>
    <w:p w14:paraId="77497CE7" w14:textId="6711777C" w:rsidR="00863A8C" w:rsidRPr="0027122C" w:rsidRDefault="00863A8C" w:rsidP="0027122C">
      <w:pPr>
        <w:ind w:firstLine="708"/>
        <w:rPr>
          <w:lang w:val="es-ES"/>
        </w:rPr>
      </w:pPr>
      <w:r w:rsidRPr="0027122C">
        <w:t xml:space="preserve">La Digital Millennium Copyright </w:t>
      </w:r>
      <w:proofErr w:type="spellStart"/>
      <w:r w:rsidRPr="0027122C">
        <w:t>Act</w:t>
      </w:r>
      <w:proofErr w:type="spellEnd"/>
      <w:r w:rsidRPr="0027122C">
        <w:t xml:space="preserve"> (DMCA) de Estados Unidos.</w:t>
      </w:r>
    </w:p>
    <w:p w14:paraId="4C4C3C77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15. ¿Qué es el 'puerto seguro' (</w:t>
      </w:r>
      <w:proofErr w:type="spellStart"/>
      <w:r w:rsidRPr="00022BA4">
        <w:rPr>
          <w:lang w:val="es-ES"/>
        </w:rPr>
        <w:t>safe</w:t>
      </w:r>
      <w:proofErr w:type="spellEnd"/>
      <w:r w:rsidRPr="00022BA4">
        <w:rPr>
          <w:lang w:val="es-ES"/>
        </w:rPr>
        <w:t xml:space="preserve"> </w:t>
      </w:r>
      <w:proofErr w:type="spellStart"/>
      <w:r w:rsidRPr="00022BA4">
        <w:rPr>
          <w:lang w:val="es-ES"/>
        </w:rPr>
        <w:t>harbor</w:t>
      </w:r>
      <w:proofErr w:type="spellEnd"/>
      <w:r w:rsidRPr="00022BA4">
        <w:rPr>
          <w:lang w:val="es-ES"/>
        </w:rPr>
        <w:t>) en la DMCA?</w:t>
      </w:r>
    </w:p>
    <w:p w14:paraId="4A50D1F7" w14:textId="19FDE4B5" w:rsidR="00863A8C" w:rsidRDefault="00863A8C" w:rsidP="0027122C">
      <w:pPr>
        <w:ind w:firstLine="708"/>
        <w:rPr>
          <w:lang w:val="es-ES"/>
        </w:rPr>
      </w:pPr>
      <w:r w:rsidRPr="00863A8C">
        <w:t>Protección legal que exime a los intermediarios y plataformas en línea de responsabilidad civil o penal por infracciones cometidas por sus usuarios, siempre que cumplan ciertas condiciones reglamentarias.</w:t>
      </w:r>
    </w:p>
    <w:p w14:paraId="7AA06D51" w14:textId="73D50AC2" w:rsidR="00022BA4" w:rsidRDefault="00022BA4" w:rsidP="00022BA4">
      <w:pPr>
        <w:rPr>
          <w:lang w:val="es-ES"/>
        </w:rPr>
      </w:pPr>
      <w:r w:rsidRPr="00022BA4">
        <w:rPr>
          <w:lang w:val="es-ES"/>
        </w:rPr>
        <w:t>16. ¿Qué condiciones debe cumplir una plataforma para no ser responsable del contenido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subido por los usuarios?</w:t>
      </w:r>
    </w:p>
    <w:p w14:paraId="2CBC46F5" w14:textId="460B5C78" w:rsidR="00863A8C" w:rsidRPr="00022BA4" w:rsidRDefault="00863A8C" w:rsidP="0027122C">
      <w:pPr>
        <w:ind w:firstLine="708"/>
        <w:rPr>
          <w:lang w:val="es-ES"/>
        </w:rPr>
      </w:pPr>
      <w:r w:rsidRPr="00863A8C">
        <w:t>No tener conocimiento efectivo o inmediato de la infracción, no lucrar directamente con la infracción si se tiene control sobre ella, y actuar con rapidez para dar de baja el contenido una vez notificado.</w:t>
      </w:r>
    </w:p>
    <w:p w14:paraId="778EA9F8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17. ¿Qué rol juega la notificación de infracción (</w:t>
      </w:r>
      <w:proofErr w:type="spellStart"/>
      <w:r w:rsidRPr="00022BA4">
        <w:rPr>
          <w:lang w:val="es-ES"/>
        </w:rPr>
        <w:t>takedown</w:t>
      </w:r>
      <w:proofErr w:type="spellEnd"/>
      <w:r w:rsidRPr="00022BA4">
        <w:rPr>
          <w:lang w:val="es-ES"/>
        </w:rPr>
        <w:t xml:space="preserve"> </w:t>
      </w:r>
      <w:proofErr w:type="spellStart"/>
      <w:r w:rsidRPr="00022BA4">
        <w:rPr>
          <w:lang w:val="es-ES"/>
        </w:rPr>
        <w:t>notice</w:t>
      </w:r>
      <w:proofErr w:type="spellEnd"/>
      <w:r w:rsidRPr="00022BA4">
        <w:rPr>
          <w:lang w:val="es-ES"/>
        </w:rPr>
        <w:t>)?</w:t>
      </w:r>
    </w:p>
    <w:p w14:paraId="2F7A2860" w14:textId="77011D25" w:rsidR="00863A8C" w:rsidRPr="00022BA4" w:rsidRDefault="00863A8C" w:rsidP="0027122C">
      <w:pPr>
        <w:ind w:firstLine="708"/>
        <w:rPr>
          <w:lang w:val="es-ES"/>
        </w:rPr>
      </w:pPr>
      <w:r w:rsidRPr="00863A8C">
        <w:t>Es el aviso formal mediante el cual el titular de derechos notifica a la plataforma sobre una infracción; al recibirlo, la plataforma debe remover el contenido de inmediato para conservar su inmunidad legal.</w:t>
      </w:r>
    </w:p>
    <w:p w14:paraId="31D0EF21" w14:textId="22AECC7A" w:rsidR="00022BA4" w:rsidRDefault="00022BA4" w:rsidP="00022BA4">
      <w:pPr>
        <w:rPr>
          <w:lang w:val="es-ES"/>
        </w:rPr>
      </w:pPr>
      <w:r w:rsidRPr="00022BA4">
        <w:rPr>
          <w:lang w:val="es-ES"/>
        </w:rPr>
        <w:t>18. ¿Qué riesgos existirían si las plataformas fueran responsables automáticamente por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todo el contenido que suben los usuarios?</w:t>
      </w:r>
    </w:p>
    <w:p w14:paraId="4E2CC93A" w14:textId="08EACFA6" w:rsidR="00863A8C" w:rsidRDefault="00863A8C" w:rsidP="0027122C">
      <w:pPr>
        <w:ind w:firstLine="708"/>
        <w:rPr>
          <w:lang w:val="es-ES"/>
        </w:rPr>
      </w:pPr>
      <w:r w:rsidRPr="00863A8C">
        <w:t>Cierre masivo de plataformas web, censura preventiva de contenidos, prohibición de subir código o medios y paralización de las redes sociales por miedo a demandas constantes</w:t>
      </w:r>
      <w:r>
        <w:t>.</w:t>
      </w:r>
    </w:p>
    <w:p w14:paraId="2113DCF8" w14:textId="0C99A6FD" w:rsidR="00022BA4" w:rsidRDefault="00022BA4" w:rsidP="00022BA4">
      <w:pPr>
        <w:rPr>
          <w:lang w:val="es-ES"/>
        </w:rPr>
      </w:pPr>
      <w:r w:rsidRPr="00022BA4">
        <w:rPr>
          <w:lang w:val="es-ES"/>
        </w:rPr>
        <w:t>19. Si crearas una plataforma tipo red social o repositorio de código: ¿qué medidas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implementarías para cumplir con la ley?</w:t>
      </w:r>
    </w:p>
    <w:p w14:paraId="44F652AC" w14:textId="466EBFC3" w:rsidR="00863A8C" w:rsidRPr="00863A8C" w:rsidRDefault="00863A8C" w:rsidP="00863A8C">
      <w:pPr>
        <w:pStyle w:val="Prrafodelista"/>
        <w:numPr>
          <w:ilvl w:val="0"/>
          <w:numId w:val="2"/>
        </w:numPr>
        <w:rPr>
          <w:lang w:val="es-ES"/>
        </w:rPr>
      </w:pPr>
      <w:r w:rsidRPr="00863A8C">
        <w:rPr>
          <w:lang w:val="es-ES"/>
        </w:rPr>
        <w:t xml:space="preserve">Términos y condiciones explícitos sobre copyright. </w:t>
      </w:r>
    </w:p>
    <w:p w14:paraId="38CE744A" w14:textId="7F3C9132" w:rsidR="00863A8C" w:rsidRPr="00863A8C" w:rsidRDefault="00863A8C" w:rsidP="00863A8C">
      <w:pPr>
        <w:pStyle w:val="Prrafodelista"/>
        <w:numPr>
          <w:ilvl w:val="0"/>
          <w:numId w:val="2"/>
        </w:numPr>
        <w:rPr>
          <w:lang w:val="es-ES"/>
        </w:rPr>
      </w:pPr>
      <w:r w:rsidRPr="00863A8C">
        <w:rPr>
          <w:lang w:val="es-ES"/>
        </w:rPr>
        <w:t xml:space="preserve">Canal ágil de contacto y formulario automatizado para reportes DMCA/infracciones. </w:t>
      </w:r>
    </w:p>
    <w:p w14:paraId="6350129F" w14:textId="6A42C602" w:rsidR="00863A8C" w:rsidRPr="00863A8C" w:rsidRDefault="00863A8C" w:rsidP="00863A8C">
      <w:pPr>
        <w:pStyle w:val="Prrafodelista"/>
        <w:numPr>
          <w:ilvl w:val="0"/>
          <w:numId w:val="2"/>
        </w:numPr>
        <w:rPr>
          <w:lang w:val="es-ES"/>
        </w:rPr>
      </w:pPr>
      <w:r w:rsidRPr="00863A8C">
        <w:rPr>
          <w:lang w:val="es-ES"/>
        </w:rPr>
        <w:t>Sistema de detección y retiro rápido de contenido reportado (</w:t>
      </w:r>
      <w:proofErr w:type="spellStart"/>
      <w:r w:rsidRPr="00863A8C">
        <w:rPr>
          <w:i/>
          <w:iCs/>
          <w:lang w:val="es-ES"/>
        </w:rPr>
        <w:t>notice</w:t>
      </w:r>
      <w:proofErr w:type="spellEnd"/>
      <w:r w:rsidRPr="00863A8C">
        <w:rPr>
          <w:i/>
          <w:iCs/>
          <w:lang w:val="es-ES"/>
        </w:rPr>
        <w:t xml:space="preserve"> and </w:t>
      </w:r>
      <w:proofErr w:type="spellStart"/>
      <w:r w:rsidRPr="00863A8C">
        <w:rPr>
          <w:i/>
          <w:iCs/>
          <w:lang w:val="es-ES"/>
        </w:rPr>
        <w:t>takedown</w:t>
      </w:r>
      <w:proofErr w:type="spellEnd"/>
      <w:r w:rsidRPr="00863A8C">
        <w:rPr>
          <w:lang w:val="es-ES"/>
        </w:rPr>
        <w:t xml:space="preserve">). </w:t>
      </w:r>
    </w:p>
    <w:p w14:paraId="11E75281" w14:textId="4BB5BB0A" w:rsidR="00863A8C" w:rsidRPr="00863A8C" w:rsidRDefault="00863A8C" w:rsidP="00863A8C">
      <w:pPr>
        <w:pStyle w:val="Prrafodelista"/>
        <w:numPr>
          <w:ilvl w:val="0"/>
          <w:numId w:val="2"/>
        </w:numPr>
        <w:rPr>
          <w:lang w:val="es-ES"/>
        </w:rPr>
      </w:pPr>
      <w:r w:rsidRPr="00863A8C">
        <w:rPr>
          <w:lang w:val="es-ES"/>
        </w:rPr>
        <w:t xml:space="preserve">Política de suspensión o bloqueo para usuarios infractores reincidentes. </w:t>
      </w:r>
    </w:p>
    <w:p w14:paraId="09031AD6" w14:textId="2F45B7E5" w:rsidR="00022BA4" w:rsidRDefault="00022BA4" w:rsidP="00022BA4">
      <w:pPr>
        <w:rPr>
          <w:lang w:val="es-ES"/>
        </w:rPr>
      </w:pPr>
      <w:r w:rsidRPr="00022BA4">
        <w:rPr>
          <w:lang w:val="es-ES"/>
        </w:rPr>
        <w:t>20. ¿</w:t>
      </w:r>
      <w:proofErr w:type="spellStart"/>
      <w:r w:rsidRPr="00022BA4">
        <w:rPr>
          <w:lang w:val="es-ES"/>
        </w:rPr>
        <w:t>Creés</w:t>
      </w:r>
      <w:proofErr w:type="spellEnd"/>
      <w:r w:rsidRPr="00022BA4">
        <w:rPr>
          <w:lang w:val="es-ES"/>
        </w:rPr>
        <w:t xml:space="preserve"> que el sistema actual favorece más a las empresas tecnológicas o a los creadores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 xml:space="preserve">de contenido? </w:t>
      </w:r>
      <w:proofErr w:type="spellStart"/>
      <w:r w:rsidRPr="00022BA4">
        <w:rPr>
          <w:lang w:val="es-ES"/>
        </w:rPr>
        <w:t>Justificá</w:t>
      </w:r>
      <w:proofErr w:type="spellEnd"/>
      <w:r w:rsidRPr="00022BA4">
        <w:rPr>
          <w:lang w:val="es-ES"/>
        </w:rPr>
        <w:t>.</w:t>
      </w:r>
    </w:p>
    <w:p w14:paraId="091937A0" w14:textId="4D176E2A" w:rsidR="0027122C" w:rsidRPr="0027122C" w:rsidRDefault="0027122C" w:rsidP="0027122C">
      <w:pPr>
        <w:ind w:firstLine="708"/>
        <w:rPr>
          <w:lang w:val="es-ES"/>
        </w:rPr>
      </w:pPr>
      <w:r>
        <w:rPr>
          <w:lang w:val="es-ES"/>
        </w:rPr>
        <w:t>Se f</w:t>
      </w:r>
      <w:r w:rsidRPr="0027122C">
        <w:rPr>
          <w:lang w:val="es-ES"/>
        </w:rPr>
        <w:t xml:space="preserve">avorece a las grandes empresas tecnológicas, ya que pueden escalar sus negocios transfiriendo la carga de monitoreo y reclamo a los creadores, quienes muchas veces carecen de recursos legales para fiscalizar infracciones a diario. </w:t>
      </w:r>
    </w:p>
    <w:p w14:paraId="4428B655" w14:textId="77777777" w:rsidR="00022BA4" w:rsidRDefault="00022BA4" w:rsidP="00022BA4">
      <w:pPr>
        <w:rPr>
          <w:lang w:val="es-ES"/>
        </w:rPr>
      </w:pPr>
    </w:p>
    <w:p w14:paraId="1B127EDB" w14:textId="77777777" w:rsidR="00022BA4" w:rsidRPr="00022BA4" w:rsidRDefault="00022BA4" w:rsidP="00022BA4">
      <w:pPr>
        <w:rPr>
          <w:lang w:val="es-ES"/>
        </w:rPr>
      </w:pPr>
      <w:r w:rsidRPr="00022BA4">
        <w:rPr>
          <w:lang w:val="es-ES"/>
        </w:rPr>
        <w:lastRenderedPageBreak/>
        <w:t>Preguntas integradoras</w:t>
      </w:r>
    </w:p>
    <w:p w14:paraId="292DAF6E" w14:textId="67411A49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21. </w:t>
      </w:r>
      <w:proofErr w:type="spellStart"/>
      <w:r w:rsidRPr="00022BA4">
        <w:rPr>
          <w:lang w:val="es-ES"/>
        </w:rPr>
        <w:t>Compará</w:t>
      </w:r>
      <w:proofErr w:type="spellEnd"/>
      <w:r w:rsidRPr="00022BA4">
        <w:rPr>
          <w:lang w:val="es-ES"/>
        </w:rPr>
        <w:t xml:space="preserve"> ambos casos: ¿qué tienen en común en términos de propiedad intelectual y en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qué se diferencian?</w:t>
      </w:r>
    </w:p>
    <w:p w14:paraId="786E6606" w14:textId="6E749B6C" w:rsidR="0027122C" w:rsidRPr="0027122C" w:rsidRDefault="0027122C" w:rsidP="0027122C">
      <w:pPr>
        <w:pStyle w:val="Prrafodelista"/>
        <w:numPr>
          <w:ilvl w:val="0"/>
          <w:numId w:val="3"/>
        </w:numPr>
        <w:rPr>
          <w:lang w:val="es-ES"/>
        </w:rPr>
      </w:pPr>
      <w:r w:rsidRPr="0027122C">
        <w:rPr>
          <w:lang w:val="es-ES"/>
        </w:rPr>
        <w:t xml:space="preserve">En común: Abordan los límites de la propiedad intelectual en la era digital y cómo el marco legal puede limitar o habilitar modelos tecnológicos emergentes. </w:t>
      </w:r>
    </w:p>
    <w:p w14:paraId="304EE689" w14:textId="352D7E24" w:rsidR="0027122C" w:rsidRPr="0027122C" w:rsidRDefault="0027122C" w:rsidP="00B71017">
      <w:pPr>
        <w:pStyle w:val="Prrafodelista"/>
        <w:numPr>
          <w:ilvl w:val="0"/>
          <w:numId w:val="3"/>
        </w:numPr>
        <w:rPr>
          <w:lang w:val="es-ES"/>
        </w:rPr>
      </w:pPr>
      <w:r w:rsidRPr="0027122C">
        <w:rPr>
          <w:lang w:val="es-ES"/>
        </w:rPr>
        <w:t xml:space="preserve">Diferencia: </w:t>
      </w:r>
      <w:r w:rsidRPr="0027122C">
        <w:rPr>
          <w:i/>
          <w:iCs/>
          <w:lang w:val="es-ES"/>
        </w:rPr>
        <w:t>Google v. Oracle</w:t>
      </w:r>
      <w:r w:rsidRPr="0027122C">
        <w:rPr>
          <w:lang w:val="es-ES"/>
        </w:rPr>
        <w:t xml:space="preserve"> debate la protección del código y la arquitectura funcional del software (derechos de autor en </w:t>
      </w:r>
      <w:proofErr w:type="spellStart"/>
      <w:r w:rsidRPr="0027122C">
        <w:rPr>
          <w:lang w:val="es-ES"/>
        </w:rPr>
        <w:t>APIs</w:t>
      </w:r>
      <w:proofErr w:type="spellEnd"/>
      <w:r w:rsidRPr="0027122C">
        <w:rPr>
          <w:lang w:val="es-ES"/>
        </w:rPr>
        <w:t xml:space="preserve"> vs. interoperabilidad), mientras que </w:t>
      </w:r>
      <w:proofErr w:type="spellStart"/>
      <w:r w:rsidRPr="0027122C">
        <w:rPr>
          <w:i/>
          <w:iCs/>
          <w:lang w:val="es-ES"/>
        </w:rPr>
        <w:t>Viacom</w:t>
      </w:r>
      <w:proofErr w:type="spellEnd"/>
      <w:r w:rsidRPr="0027122C">
        <w:rPr>
          <w:i/>
          <w:iCs/>
          <w:lang w:val="es-ES"/>
        </w:rPr>
        <w:t xml:space="preserve"> v. YouTube</w:t>
      </w:r>
      <w:r w:rsidRPr="0027122C">
        <w:rPr>
          <w:lang w:val="es-ES"/>
        </w:rPr>
        <w:t xml:space="preserve"> trata sobre la responsabilidad de las plataformas intermediarias frente al contenido subido por terceros (obras audiovisuales).</w:t>
      </w:r>
    </w:p>
    <w:p w14:paraId="58AFE786" w14:textId="77777777" w:rsidR="00022BA4" w:rsidRDefault="00022BA4" w:rsidP="00022BA4">
      <w:pPr>
        <w:rPr>
          <w:lang w:val="es-ES"/>
        </w:rPr>
      </w:pPr>
      <w:r w:rsidRPr="00022BA4">
        <w:rPr>
          <w:lang w:val="es-ES"/>
        </w:rPr>
        <w:t>22. ¿Cómo influyen estos fallos en el trabajo diario de un programador?</w:t>
      </w:r>
    </w:p>
    <w:p w14:paraId="7E1BC48A" w14:textId="4C29A8C9" w:rsidR="0027122C" w:rsidRPr="00022BA4" w:rsidRDefault="0027122C" w:rsidP="0027122C">
      <w:pPr>
        <w:ind w:firstLine="708"/>
        <w:rPr>
          <w:lang w:val="es-ES"/>
        </w:rPr>
      </w:pPr>
      <w:r w:rsidRPr="0027122C">
        <w:t xml:space="preserve">Garantizan seguridad jurídica para consumir </w:t>
      </w:r>
      <w:proofErr w:type="spellStart"/>
      <w:r w:rsidRPr="0027122C">
        <w:t>APIs</w:t>
      </w:r>
      <w:proofErr w:type="spellEnd"/>
      <w:r w:rsidRPr="0027122C">
        <w:t xml:space="preserve"> de terceros, conectar librerías y desplegar servicios sin temor a demandas por usar interfaces estándares de la industria.</w:t>
      </w:r>
    </w:p>
    <w:p w14:paraId="3617A6B1" w14:textId="064921B9" w:rsidR="00022BA4" w:rsidRDefault="00022BA4" w:rsidP="00022BA4">
      <w:pPr>
        <w:rPr>
          <w:lang w:val="es-ES"/>
        </w:rPr>
      </w:pPr>
      <w:r w:rsidRPr="00022BA4">
        <w:rPr>
          <w:lang w:val="es-ES"/>
        </w:rPr>
        <w:t>23. ¿Qué equilibrio debería existir entre innovación tecnológica, derechos de autor y acceso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al conocimiento?</w:t>
      </w:r>
    </w:p>
    <w:p w14:paraId="4A5DF6B3" w14:textId="25E0CBF8" w:rsidR="0027122C" w:rsidRPr="00022BA4" w:rsidRDefault="0027122C" w:rsidP="0027122C">
      <w:pPr>
        <w:ind w:firstLine="708"/>
        <w:rPr>
          <w:lang w:val="es-ES"/>
        </w:rPr>
      </w:pPr>
      <w:r w:rsidRPr="0027122C">
        <w:rPr>
          <w:lang w:val="es-ES"/>
        </w:rPr>
        <w:t xml:space="preserve">Proteger la autoría y la retribución económica de los desarrolladores sin otorgar monopolios sobre estándares funcionales básicos, garantizando el libre acceso a la información y a la interoperabilidad técnica. </w:t>
      </w:r>
    </w:p>
    <w:p w14:paraId="160D8BCB" w14:textId="0452D400" w:rsidR="00022BA4" w:rsidRDefault="00022BA4" w:rsidP="00022BA4">
      <w:pPr>
        <w:rPr>
          <w:lang w:val="es-ES"/>
        </w:rPr>
      </w:pPr>
      <w:r w:rsidRPr="00022BA4">
        <w:rPr>
          <w:lang w:val="es-ES"/>
        </w:rPr>
        <w:t>24. ¿</w:t>
      </w:r>
      <w:proofErr w:type="spellStart"/>
      <w:r w:rsidRPr="00022BA4">
        <w:rPr>
          <w:lang w:val="es-ES"/>
        </w:rPr>
        <w:t>Creés</w:t>
      </w:r>
      <w:proofErr w:type="spellEnd"/>
      <w:r w:rsidRPr="00022BA4">
        <w:rPr>
          <w:lang w:val="es-ES"/>
        </w:rPr>
        <w:t xml:space="preserve"> que las leyes actuales están actualizadas frente a la realidad del desarrollo de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software? ¿Por qué?</w:t>
      </w:r>
    </w:p>
    <w:p w14:paraId="0DC523AF" w14:textId="1FC202B5" w:rsidR="0027122C" w:rsidRPr="00022BA4" w:rsidRDefault="0027122C" w:rsidP="0027122C">
      <w:pPr>
        <w:ind w:firstLine="708"/>
        <w:rPr>
          <w:lang w:val="es-ES"/>
        </w:rPr>
      </w:pPr>
      <w:r w:rsidRPr="0027122C">
        <w:t>Están desactualizadas; regulaciones como la Ley 11.723 asimilan el software a "obras literarias", un esquema rígido que ignora la naturaleza dinámica, modular y funcional del código contemporáneo.</w:t>
      </w:r>
    </w:p>
    <w:p w14:paraId="1E12313D" w14:textId="0972EE24" w:rsidR="00022BA4" w:rsidRDefault="00022BA4" w:rsidP="00022BA4">
      <w:pPr>
        <w:rPr>
          <w:lang w:val="es-ES"/>
        </w:rPr>
      </w:pPr>
      <w:r w:rsidRPr="00022BA4">
        <w:rPr>
          <w:lang w:val="es-ES"/>
        </w:rPr>
        <w:t xml:space="preserve">25. </w:t>
      </w:r>
      <w:proofErr w:type="spellStart"/>
      <w:r w:rsidRPr="00022BA4">
        <w:rPr>
          <w:lang w:val="es-ES"/>
        </w:rPr>
        <w:t>Proponé</w:t>
      </w:r>
      <w:proofErr w:type="spellEnd"/>
      <w:r w:rsidRPr="00022BA4">
        <w:rPr>
          <w:lang w:val="es-ES"/>
        </w:rPr>
        <w:t xml:space="preserve"> una mejora o cambio en la legislación que beneficie tanto a desarrolladores</w:t>
      </w:r>
      <w:r w:rsidR="00007A98">
        <w:rPr>
          <w:lang w:val="es-ES"/>
        </w:rPr>
        <w:t xml:space="preserve"> </w:t>
      </w:r>
      <w:r w:rsidRPr="00022BA4">
        <w:rPr>
          <w:lang w:val="es-ES"/>
        </w:rPr>
        <w:t>como a empresas.</w:t>
      </w:r>
    </w:p>
    <w:p w14:paraId="7A7EA635" w14:textId="37E781B8" w:rsidR="0027122C" w:rsidRPr="00895F7F" w:rsidRDefault="0027122C" w:rsidP="0027122C">
      <w:pPr>
        <w:ind w:firstLine="708"/>
        <w:rPr>
          <w:lang w:val="es-MX"/>
        </w:rPr>
      </w:pPr>
      <w:r w:rsidRPr="0027122C">
        <w:t>Incorporar una excepción expresa y clara para la ingeniería inversa con fines de interoperabilidad y uso de interfaces (</w:t>
      </w:r>
      <w:proofErr w:type="spellStart"/>
      <w:r w:rsidRPr="0027122C">
        <w:t>APIs</w:t>
      </w:r>
      <w:proofErr w:type="spellEnd"/>
      <w:r w:rsidRPr="0027122C">
        <w:t>), junto a regímenes simplificados de licencias cruzadas para startups y pymes tecnológicas.</w:t>
      </w:r>
    </w:p>
    <w:sectPr w:rsidR="0027122C" w:rsidRPr="00895F7F" w:rsidSect="00816A4F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E06D8" w14:textId="77777777" w:rsidR="008A4FE0" w:rsidRDefault="008A4FE0" w:rsidP="00816A4F">
      <w:pPr>
        <w:spacing w:after="0" w:line="240" w:lineRule="auto"/>
      </w:pPr>
      <w:r>
        <w:separator/>
      </w:r>
    </w:p>
  </w:endnote>
  <w:endnote w:type="continuationSeparator" w:id="0">
    <w:p w14:paraId="716E3C1D" w14:textId="77777777" w:rsidR="008A4FE0" w:rsidRDefault="008A4FE0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3779D" w14:textId="77777777" w:rsidR="008A4FE0" w:rsidRDefault="008A4FE0" w:rsidP="00816A4F">
      <w:pPr>
        <w:spacing w:after="0" w:line="240" w:lineRule="auto"/>
      </w:pPr>
      <w:r>
        <w:separator/>
      </w:r>
    </w:p>
  </w:footnote>
  <w:footnote w:type="continuationSeparator" w:id="0">
    <w:p w14:paraId="40E31990" w14:textId="77777777" w:rsidR="008A4FE0" w:rsidRDefault="008A4FE0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6931586"/>
    <w:multiLevelType w:val="hybridMultilevel"/>
    <w:tmpl w:val="AEB021F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7BE2435"/>
    <w:multiLevelType w:val="hybridMultilevel"/>
    <w:tmpl w:val="5DC0E33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72137794">
    <w:abstractNumId w:val="0"/>
  </w:num>
  <w:num w:numId="2" w16cid:durableId="1713646785">
    <w:abstractNumId w:val="1"/>
  </w:num>
  <w:num w:numId="3" w16cid:durableId="1160266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07A98"/>
    <w:rsid w:val="00022BA4"/>
    <w:rsid w:val="000455F7"/>
    <w:rsid w:val="000B4D59"/>
    <w:rsid w:val="001467EA"/>
    <w:rsid w:val="0021174A"/>
    <w:rsid w:val="00215F91"/>
    <w:rsid w:val="00235DFA"/>
    <w:rsid w:val="0027122C"/>
    <w:rsid w:val="002963A4"/>
    <w:rsid w:val="002C04AA"/>
    <w:rsid w:val="002D29F3"/>
    <w:rsid w:val="002D7CCF"/>
    <w:rsid w:val="003054A6"/>
    <w:rsid w:val="00324F08"/>
    <w:rsid w:val="00353D59"/>
    <w:rsid w:val="00380837"/>
    <w:rsid w:val="004A2B6F"/>
    <w:rsid w:val="004A4EAF"/>
    <w:rsid w:val="0050642C"/>
    <w:rsid w:val="005B238F"/>
    <w:rsid w:val="005F08A0"/>
    <w:rsid w:val="006561D7"/>
    <w:rsid w:val="006D6586"/>
    <w:rsid w:val="007C0F42"/>
    <w:rsid w:val="00800A09"/>
    <w:rsid w:val="00806C84"/>
    <w:rsid w:val="00816A4F"/>
    <w:rsid w:val="00863A8C"/>
    <w:rsid w:val="00895F7F"/>
    <w:rsid w:val="008A4FE0"/>
    <w:rsid w:val="009216A0"/>
    <w:rsid w:val="00985982"/>
    <w:rsid w:val="0099719A"/>
    <w:rsid w:val="009C3F2E"/>
    <w:rsid w:val="00A27DDE"/>
    <w:rsid w:val="00B53725"/>
    <w:rsid w:val="00B55087"/>
    <w:rsid w:val="00BB32D4"/>
    <w:rsid w:val="00C7284A"/>
    <w:rsid w:val="00D652DF"/>
    <w:rsid w:val="00DB0301"/>
    <w:rsid w:val="00DB297C"/>
    <w:rsid w:val="00DE380C"/>
    <w:rsid w:val="00E62297"/>
    <w:rsid w:val="00E6535E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96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970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10</cp:revision>
  <cp:lastPrinted>2025-08-05T00:08:00Z</cp:lastPrinted>
  <dcterms:created xsi:type="dcterms:W3CDTF">2026-09-29T00:58:00Z</dcterms:created>
  <dcterms:modified xsi:type="dcterms:W3CDTF">2026-09-29T21:14:00Z</dcterms:modified>
</cp:coreProperties>
</file>