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AA975" w14:textId="77777777" w:rsidR="00B855E6" w:rsidRDefault="00B855E6" w:rsidP="00B855E6">
      <w:pPr>
        <w:pStyle w:val="Default"/>
      </w:pPr>
    </w:p>
    <w:p w14:paraId="6B0BFA8C" w14:textId="77777777" w:rsidR="00B855E6" w:rsidRDefault="00B855E6" w:rsidP="00B855E6">
      <w:pPr>
        <w:jc w:val="center"/>
      </w:pPr>
    </w:p>
    <w:p w14:paraId="6A3B60CC" w14:textId="77777777" w:rsidR="00B855E6" w:rsidRDefault="00B855E6" w:rsidP="00B855E6">
      <w:pPr>
        <w:jc w:val="center"/>
      </w:pPr>
    </w:p>
    <w:p w14:paraId="4ED26759" w14:textId="77777777" w:rsidR="00B855E6" w:rsidRDefault="00B855E6" w:rsidP="00B855E6">
      <w:pPr>
        <w:jc w:val="center"/>
      </w:pPr>
    </w:p>
    <w:p w14:paraId="69AFA740" w14:textId="77777777" w:rsidR="00B855E6" w:rsidRDefault="00B855E6" w:rsidP="00B855E6">
      <w:pPr>
        <w:jc w:val="center"/>
      </w:pPr>
    </w:p>
    <w:p w14:paraId="0DA4BCD1" w14:textId="77777777" w:rsidR="00B855E6" w:rsidRDefault="00B855E6" w:rsidP="00B855E6">
      <w:pPr>
        <w:jc w:val="center"/>
      </w:pPr>
    </w:p>
    <w:p w14:paraId="1E90D059" w14:textId="77777777" w:rsidR="00B855E6" w:rsidRDefault="00B855E6" w:rsidP="00B855E6">
      <w:pPr>
        <w:jc w:val="center"/>
      </w:pPr>
    </w:p>
    <w:p w14:paraId="6BD8593F" w14:textId="77777777" w:rsidR="00B855E6" w:rsidRDefault="00B855E6" w:rsidP="00B855E6">
      <w:pPr>
        <w:jc w:val="center"/>
      </w:pPr>
    </w:p>
    <w:p w14:paraId="11CD11EB" w14:textId="77777777" w:rsidR="00B855E6" w:rsidRDefault="00B855E6" w:rsidP="00B855E6">
      <w:pPr>
        <w:jc w:val="center"/>
      </w:pPr>
    </w:p>
    <w:p w14:paraId="2A4D6A10" w14:textId="77777777" w:rsidR="00B855E6" w:rsidRDefault="00B855E6" w:rsidP="00B855E6">
      <w:pPr>
        <w:jc w:val="center"/>
      </w:pPr>
    </w:p>
    <w:p w14:paraId="229EDFB0" w14:textId="77777777" w:rsidR="00B855E6" w:rsidRDefault="00B855E6" w:rsidP="00B855E6">
      <w:pPr>
        <w:jc w:val="center"/>
      </w:pPr>
    </w:p>
    <w:p w14:paraId="21CB17CD" w14:textId="77777777" w:rsidR="00B855E6" w:rsidRDefault="00B855E6" w:rsidP="00B855E6">
      <w:pPr>
        <w:jc w:val="center"/>
      </w:pPr>
    </w:p>
    <w:p w14:paraId="5207DE0D" w14:textId="77777777" w:rsidR="00B855E6" w:rsidRDefault="00B855E6" w:rsidP="00B855E6"/>
    <w:p w14:paraId="6933F340" w14:textId="294EE084" w:rsidR="00B855E6" w:rsidRPr="00B855E6" w:rsidRDefault="00B855E6" w:rsidP="00B855E6">
      <w:pPr>
        <w:jc w:val="center"/>
      </w:pPr>
      <w:r w:rsidRPr="00B855E6">
        <w:t>UTN San Nicolás - Tecnicatura En Programación A Distancia</w:t>
      </w:r>
    </w:p>
    <w:p w14:paraId="0907C0EF" w14:textId="7760F5B0" w:rsidR="00B855E6" w:rsidRPr="00B855E6" w:rsidRDefault="00B855E6" w:rsidP="00B855E6">
      <w:pPr>
        <w:jc w:val="center"/>
      </w:pPr>
      <w:r w:rsidRPr="00B855E6">
        <w:t xml:space="preserve">Comisión 4 - </w:t>
      </w:r>
      <w:proofErr w:type="spellStart"/>
      <w:r w:rsidRPr="00B855E6">
        <w:t>Pichulman</w:t>
      </w:r>
      <w:proofErr w:type="spellEnd"/>
      <w:r w:rsidRPr="00B855E6">
        <w:t xml:space="preserve"> Miguel</w:t>
      </w:r>
    </w:p>
    <w:p w14:paraId="09814CC5" w14:textId="018F97A1" w:rsidR="00B855E6" w:rsidRPr="00B855E6" w:rsidRDefault="00B855E6" w:rsidP="00B855E6">
      <w:pPr>
        <w:jc w:val="center"/>
      </w:pPr>
      <w:r w:rsidRPr="00B855E6">
        <w:t xml:space="preserve">TPI Integrador </w:t>
      </w:r>
      <w:proofErr w:type="spellStart"/>
      <w:r>
        <w:t>Programacion</w:t>
      </w:r>
      <w:proofErr w:type="spellEnd"/>
      <w:r>
        <w:t xml:space="preserve"> III</w:t>
      </w:r>
    </w:p>
    <w:p w14:paraId="6F3524ED" w14:textId="4B5E8DF5" w:rsidR="00231A27" w:rsidRDefault="004C7C65" w:rsidP="00B855E6">
      <w:pPr>
        <w:jc w:val="center"/>
      </w:pPr>
      <w:r>
        <w:t>30</w:t>
      </w:r>
      <w:r w:rsidR="00B855E6" w:rsidRPr="00B855E6">
        <w:t>/</w:t>
      </w:r>
      <w:r>
        <w:t>6</w:t>
      </w:r>
      <w:r w:rsidR="00B855E6" w:rsidRPr="00B855E6">
        <w:t>/26</w:t>
      </w:r>
    </w:p>
    <w:p w14:paraId="7BB28669" w14:textId="0ADB6BD9" w:rsidR="00B855E6" w:rsidRPr="00B855E6" w:rsidRDefault="00B855E6" w:rsidP="00B855E6"/>
    <w:p w14:paraId="1EC5277F" w14:textId="0C88E771" w:rsidR="00B855E6" w:rsidRPr="00B855E6" w:rsidRDefault="00B855E6" w:rsidP="00B855E6"/>
    <w:p w14:paraId="7B238548" w14:textId="1CBD13F1" w:rsidR="00B855E6" w:rsidRPr="00B855E6" w:rsidRDefault="00B855E6" w:rsidP="00B855E6"/>
    <w:p w14:paraId="1CB2D6E6" w14:textId="13EB00F0" w:rsidR="00B855E6" w:rsidRPr="00B855E6" w:rsidRDefault="00B855E6" w:rsidP="00B855E6"/>
    <w:p w14:paraId="398FA053" w14:textId="56065F47" w:rsidR="00B855E6" w:rsidRPr="00B855E6" w:rsidRDefault="00B855E6" w:rsidP="00B855E6"/>
    <w:p w14:paraId="4D81F970" w14:textId="0E4B24F1" w:rsidR="00B855E6" w:rsidRPr="00B855E6" w:rsidRDefault="00B855E6" w:rsidP="00B855E6"/>
    <w:p w14:paraId="73D4F090" w14:textId="4B1DBB4C" w:rsidR="00B855E6" w:rsidRPr="00B855E6" w:rsidRDefault="00B855E6" w:rsidP="00B855E6"/>
    <w:p w14:paraId="4EA73D88" w14:textId="00F06BF8" w:rsidR="00B855E6" w:rsidRPr="00B855E6" w:rsidRDefault="00B855E6" w:rsidP="00B855E6"/>
    <w:p w14:paraId="226AA93D" w14:textId="70EB6013" w:rsidR="00B855E6" w:rsidRDefault="00B855E6" w:rsidP="00B855E6"/>
    <w:p w14:paraId="10D1B938" w14:textId="58BB6266" w:rsidR="00B855E6" w:rsidRDefault="00B855E6" w:rsidP="00B855E6">
      <w:pPr>
        <w:ind w:firstLine="708"/>
      </w:pPr>
    </w:p>
    <w:p w14:paraId="27BAC0B8" w14:textId="42800845" w:rsidR="00B855E6" w:rsidRDefault="00B855E6" w:rsidP="00B855E6">
      <w:pPr>
        <w:ind w:firstLine="708"/>
      </w:pPr>
    </w:p>
    <w:p w14:paraId="44CA0619" w14:textId="1558CE6B" w:rsidR="00B855E6" w:rsidRDefault="00B855E6" w:rsidP="00B855E6">
      <w:pPr>
        <w:ind w:firstLine="708"/>
      </w:pPr>
    </w:p>
    <w:p w14:paraId="0AF3907A" w14:textId="3CFA553D" w:rsidR="00B855E6" w:rsidRDefault="00B855E6" w:rsidP="00B855E6">
      <w:pPr>
        <w:ind w:firstLine="708"/>
      </w:pPr>
    </w:p>
    <w:p w14:paraId="13BADF14" w14:textId="030CC2A2" w:rsidR="00B855E6" w:rsidRDefault="00B855E6" w:rsidP="00B855E6">
      <w:pPr>
        <w:ind w:firstLine="708"/>
      </w:pPr>
    </w:p>
    <w:p w14:paraId="1B937574" w14:textId="030DAA41" w:rsidR="00B855E6" w:rsidRDefault="00B855E6" w:rsidP="00B855E6">
      <w:pPr>
        <w:ind w:firstLine="708"/>
      </w:pPr>
    </w:p>
    <w:p w14:paraId="0EEB87A8" w14:textId="7C805C9C" w:rsidR="003C50AC" w:rsidRDefault="003C50AC" w:rsidP="00E50407">
      <w:pPr>
        <w:jc w:val="center"/>
        <w:rPr>
          <w:sz w:val="28"/>
          <w:szCs w:val="28"/>
        </w:rPr>
      </w:pPr>
      <w:r>
        <w:rPr>
          <w:sz w:val="28"/>
          <w:szCs w:val="28"/>
        </w:rPr>
        <w:t>Í</w:t>
      </w:r>
      <w:r w:rsidR="00B855E6">
        <w:rPr>
          <w:sz w:val="28"/>
          <w:szCs w:val="28"/>
        </w:rPr>
        <w:t>ndice</w:t>
      </w:r>
    </w:p>
    <w:sdt>
      <w:sdtPr>
        <w:id w:val="-5190091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477800C" w14:textId="75F61494" w:rsidR="009F1FBC" w:rsidRDefault="009F1FBC">
          <w:pPr>
            <w:pStyle w:val="TtuloTDC"/>
          </w:pPr>
        </w:p>
        <w:p w14:paraId="10C915AB" w14:textId="4425DAD5" w:rsidR="009F1FBC" w:rsidRDefault="009F1FBC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72498" w:history="1">
            <w:r w:rsidRPr="003646C0">
              <w:rPr>
                <w:rStyle w:val="Hipervnculo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023D" w14:textId="3BBF144E" w:rsidR="009F1FBC" w:rsidRDefault="009F1FBC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499" w:history="1">
            <w:r w:rsidRPr="003646C0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F8BB7" w14:textId="7F135CB4" w:rsidR="009F1FBC" w:rsidRDefault="009F1FBC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0" w:history="1">
            <w:r w:rsidRPr="003646C0">
              <w:rPr>
                <w:rStyle w:val="Hipervnculo"/>
                <w:noProof/>
              </w:rPr>
              <w:t>Decisiones Técnicas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D61A" w14:textId="1E33F928" w:rsidR="009F1FBC" w:rsidRDefault="009F1FBC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1" w:history="1">
            <w:r w:rsidRPr="003646C0">
              <w:rPr>
                <w:rStyle w:val="Hipervnculo"/>
                <w:noProof/>
              </w:rPr>
              <w:t>Arquitectura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58F90" w14:textId="15151BD2" w:rsidR="009F1FBC" w:rsidRDefault="009F1FBC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2" w:history="1">
            <w:r w:rsidRPr="003646C0">
              <w:rPr>
                <w:rStyle w:val="Hipervnculo"/>
                <w:noProof/>
              </w:rPr>
              <w:t>Persistencia Temporal y Mocking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18BB5" w14:textId="542C73EE" w:rsidR="009F1FBC" w:rsidRDefault="009F1FBC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3" w:history="1">
            <w:r w:rsidRPr="003646C0">
              <w:rPr>
                <w:rStyle w:val="Hipervnculo"/>
                <w:noProof/>
              </w:rPr>
              <w:t>Dificultades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9D76" w14:textId="6414FB08" w:rsidR="009F1FBC" w:rsidRDefault="009F1FBC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4" w:history="1">
            <w:r w:rsidRPr="003646C0">
              <w:rPr>
                <w:rStyle w:val="Hipervnculo"/>
                <w:noProof/>
              </w:rPr>
              <w:t>Conflictos de Resolución de Dependencias (NPM):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A7157" w14:textId="5D9CEB7F" w:rsidR="009F1FBC" w:rsidRDefault="009F1FBC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5" w:history="1">
            <w:r w:rsidRPr="003646C0">
              <w:rPr>
                <w:rStyle w:val="Hipervnculo"/>
                <w:noProof/>
              </w:rPr>
              <w:t>Inconsistencias en el Modelo de Estados: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D64C" w14:textId="5F596E92" w:rsidR="009F1FBC" w:rsidRDefault="009F1FBC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6" w:history="1">
            <w:r w:rsidRPr="003646C0">
              <w:rPr>
                <w:rStyle w:val="Hipervnculo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BE439" w14:textId="140C16F5" w:rsidR="009F1FBC" w:rsidRDefault="009F1FBC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7" w:history="1">
            <w:r w:rsidRPr="003646C0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F248B" w14:textId="653C6BD8" w:rsidR="009F1FBC" w:rsidRDefault="009F1FBC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8" w:history="1">
            <w:r w:rsidRPr="003646C0">
              <w:rPr>
                <w:rStyle w:val="Hipervnculo"/>
                <w:noProof/>
              </w:rPr>
              <w:t>Decisiones Técnicas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A710" w14:textId="2260E888" w:rsidR="009F1FBC" w:rsidRDefault="009F1FBC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33672509" w:history="1">
            <w:r w:rsidRPr="003646C0">
              <w:rPr>
                <w:rStyle w:val="Hipervnculo"/>
                <w:noProof/>
              </w:rPr>
              <w:t>Dificultades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4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3051" w14:textId="13DADDFE" w:rsidR="009F1FBC" w:rsidRDefault="009F1FBC">
          <w:r>
            <w:rPr>
              <w:b/>
              <w:bCs/>
            </w:rPr>
            <w:fldChar w:fldCharType="end"/>
          </w:r>
        </w:p>
      </w:sdtContent>
    </w:sdt>
    <w:p w14:paraId="72EC297A" w14:textId="690030AB" w:rsidR="00B855E6" w:rsidRPr="00B855E6" w:rsidRDefault="00B855E6" w:rsidP="00B855E6"/>
    <w:p w14:paraId="4757F9FF" w14:textId="151E785E" w:rsidR="00B855E6" w:rsidRPr="00B855E6" w:rsidRDefault="00B855E6" w:rsidP="00B855E6"/>
    <w:p w14:paraId="4CFC61A0" w14:textId="093A08CD" w:rsidR="00B855E6" w:rsidRPr="00B855E6" w:rsidRDefault="00B855E6" w:rsidP="00B855E6"/>
    <w:p w14:paraId="12705380" w14:textId="7A4023B9" w:rsidR="00B855E6" w:rsidRPr="00B855E6" w:rsidRDefault="00B855E6" w:rsidP="00B855E6"/>
    <w:p w14:paraId="09A76254" w14:textId="7573D634" w:rsidR="00B855E6" w:rsidRPr="00B855E6" w:rsidRDefault="00B855E6" w:rsidP="00B855E6"/>
    <w:p w14:paraId="77ED70BD" w14:textId="6B0AF992" w:rsidR="00B855E6" w:rsidRPr="00B855E6" w:rsidRDefault="00B855E6" w:rsidP="00B855E6"/>
    <w:p w14:paraId="1F153A12" w14:textId="0C618AE6" w:rsidR="00B855E6" w:rsidRPr="00B855E6" w:rsidRDefault="00B855E6" w:rsidP="00B855E6"/>
    <w:p w14:paraId="151A628A" w14:textId="3042F876" w:rsidR="00B855E6" w:rsidRPr="00B855E6" w:rsidRDefault="00B855E6" w:rsidP="00B855E6"/>
    <w:p w14:paraId="1442A6C7" w14:textId="5C04E6F3" w:rsidR="00B855E6" w:rsidRPr="00B855E6" w:rsidRDefault="00B855E6" w:rsidP="00B855E6"/>
    <w:p w14:paraId="431CDD22" w14:textId="455C278F" w:rsidR="00B855E6" w:rsidRPr="00B855E6" w:rsidRDefault="00B855E6" w:rsidP="00B855E6"/>
    <w:p w14:paraId="7B667A5A" w14:textId="2570D3FF" w:rsidR="00B855E6" w:rsidRPr="00B855E6" w:rsidRDefault="00B855E6" w:rsidP="00B855E6"/>
    <w:p w14:paraId="74819681" w14:textId="2A77CDE6" w:rsidR="00B855E6" w:rsidRPr="00B855E6" w:rsidRDefault="00B855E6" w:rsidP="00B855E6"/>
    <w:p w14:paraId="5122ADEC" w14:textId="3A770782" w:rsidR="00B855E6" w:rsidRPr="00B855E6" w:rsidRDefault="00B855E6" w:rsidP="00B855E6"/>
    <w:p w14:paraId="0367D8BA" w14:textId="41F20A86" w:rsidR="00B855E6" w:rsidRPr="00B855E6" w:rsidRDefault="00B855E6" w:rsidP="00B855E6"/>
    <w:p w14:paraId="7D8A7DEF" w14:textId="450E3010" w:rsidR="00B855E6" w:rsidRPr="00B855E6" w:rsidRDefault="00B855E6" w:rsidP="00B855E6"/>
    <w:p w14:paraId="5634B4CB" w14:textId="77777777" w:rsidR="00C45A23" w:rsidRDefault="00C45A23" w:rsidP="009F1FBC">
      <w:bookmarkStart w:id="0" w:name="_Toc233672498"/>
    </w:p>
    <w:p w14:paraId="1F328205" w14:textId="34525932" w:rsidR="00B855E6" w:rsidRPr="009F1FBC" w:rsidRDefault="0069199A" w:rsidP="009F1FBC">
      <w:proofErr w:type="spellStart"/>
      <w:r w:rsidRPr="009F1FBC">
        <w:lastRenderedPageBreak/>
        <w:t>Frontend</w:t>
      </w:r>
      <w:bookmarkEnd w:id="0"/>
      <w:proofErr w:type="spellEnd"/>
    </w:p>
    <w:p w14:paraId="74CD66A4" w14:textId="77777777" w:rsidR="0069199A" w:rsidRPr="009F1FBC" w:rsidRDefault="0069199A" w:rsidP="009F1FBC">
      <w:bookmarkStart w:id="1" w:name="_Toc233672499"/>
      <w:r w:rsidRPr="009F1FBC">
        <w:t>Marco Teórico</w:t>
      </w:r>
      <w:bookmarkEnd w:id="1"/>
    </w:p>
    <w:p w14:paraId="06E79738" w14:textId="77777777" w:rsidR="0069199A" w:rsidRPr="0069199A" w:rsidRDefault="0069199A" w:rsidP="00090A36">
      <w:r w:rsidRPr="0069199A">
        <w:t>Para el desarrollo de la plataforma "</w:t>
      </w:r>
      <w:proofErr w:type="spellStart"/>
      <w:r w:rsidRPr="0069199A">
        <w:t>Food</w:t>
      </w:r>
      <w:proofErr w:type="spellEnd"/>
      <w:r w:rsidRPr="0069199A">
        <w:t xml:space="preserve"> Store", se optó por un </w:t>
      </w:r>
      <w:proofErr w:type="spellStart"/>
      <w:r w:rsidRPr="0069199A">
        <w:t>stack</w:t>
      </w:r>
      <w:proofErr w:type="spellEnd"/>
      <w:r w:rsidRPr="0069199A">
        <w:t xml:space="preserve"> tecnológico moderno que permite separar las responsabilidades del lado del cliente y del servidor, garantizando escalabilidad y mantenimiento.</w:t>
      </w:r>
    </w:p>
    <w:p w14:paraId="7DA0F9B6" w14:textId="00C4F4FE" w:rsidR="0069199A" w:rsidRPr="0069199A" w:rsidRDefault="0069199A" w:rsidP="00090A36">
      <w:r w:rsidRPr="0069199A">
        <w:t xml:space="preserve">Vite &amp; </w:t>
      </w:r>
      <w:proofErr w:type="spellStart"/>
      <w:r w:rsidRPr="0069199A">
        <w:t>TypeScript</w:t>
      </w:r>
      <w:proofErr w:type="spellEnd"/>
      <w:r w:rsidRPr="0069199A">
        <w:t>: Se utilizó Vite como herramienta de construcción (</w:t>
      </w:r>
      <w:proofErr w:type="spellStart"/>
      <w:r w:rsidRPr="0069199A">
        <w:t>bundler</w:t>
      </w:r>
      <w:proofErr w:type="spellEnd"/>
      <w:r w:rsidRPr="0069199A">
        <w:t>) por su extrema rapidez en el entorno de desarrollo.</w:t>
      </w:r>
      <w:r w:rsidR="005A2059">
        <w:t xml:space="preserve"> </w:t>
      </w:r>
      <w:proofErr w:type="spellStart"/>
      <w:r w:rsidRPr="0069199A">
        <w:t>TypeScript</w:t>
      </w:r>
      <w:proofErr w:type="spellEnd"/>
      <w:r w:rsidRPr="0069199A">
        <w:t xml:space="preserve"> se implementó para añadir tipado estático a JavaScript, lo cual previene errores en tiempo de ejecución y facilita la manipulación estricta de las estructuras de datos (como el modelo de Pedidos y Productos).</w:t>
      </w:r>
    </w:p>
    <w:p w14:paraId="2398A811" w14:textId="77777777" w:rsidR="0069199A" w:rsidRPr="0069199A" w:rsidRDefault="0069199A" w:rsidP="00090A36">
      <w:r w:rsidRPr="0069199A">
        <w:t xml:space="preserve">HTML5 y CSS3 puro: El diseño de la interfaz se mantuvo en un nivel intermedio, priorizando la claridad, la semántica de las etiquetas y una experiencia de usuario fluida sin depender de </w:t>
      </w:r>
      <w:proofErr w:type="spellStart"/>
      <w:r w:rsidRPr="0069199A">
        <w:t>frameworks</w:t>
      </w:r>
      <w:proofErr w:type="spellEnd"/>
      <w:r w:rsidRPr="0069199A">
        <w:t xml:space="preserve"> CSS pesados.</w:t>
      </w:r>
    </w:p>
    <w:p w14:paraId="4B7D6761" w14:textId="77777777" w:rsidR="005A2059" w:rsidRDefault="005A2059" w:rsidP="0069199A"/>
    <w:p w14:paraId="1F71808D" w14:textId="77777777" w:rsidR="00090A36" w:rsidRDefault="00090A36" w:rsidP="0069199A"/>
    <w:p w14:paraId="7B109FF5" w14:textId="77777777" w:rsidR="00090A36" w:rsidRDefault="00090A36" w:rsidP="0069199A"/>
    <w:p w14:paraId="649B6AF7" w14:textId="77777777" w:rsidR="00090A36" w:rsidRDefault="00090A36" w:rsidP="0069199A"/>
    <w:p w14:paraId="38752640" w14:textId="77777777" w:rsidR="00090A36" w:rsidRDefault="00090A36" w:rsidP="0069199A"/>
    <w:p w14:paraId="6F8523DD" w14:textId="77777777" w:rsidR="00090A36" w:rsidRDefault="00090A36" w:rsidP="0069199A"/>
    <w:p w14:paraId="4A609D5F" w14:textId="77777777" w:rsidR="00090A36" w:rsidRDefault="00090A36" w:rsidP="0069199A"/>
    <w:p w14:paraId="5669AC53" w14:textId="77777777" w:rsidR="00090A36" w:rsidRDefault="00090A36" w:rsidP="0069199A"/>
    <w:p w14:paraId="64074022" w14:textId="77777777" w:rsidR="00090A36" w:rsidRDefault="00090A36" w:rsidP="0069199A"/>
    <w:p w14:paraId="43E594E1" w14:textId="77777777" w:rsidR="00090A36" w:rsidRDefault="00090A36" w:rsidP="0069199A"/>
    <w:p w14:paraId="1E1320B3" w14:textId="77777777" w:rsidR="00090A36" w:rsidRDefault="00090A36" w:rsidP="0069199A"/>
    <w:p w14:paraId="732EE715" w14:textId="77777777" w:rsidR="00090A36" w:rsidRDefault="00090A36" w:rsidP="0069199A"/>
    <w:p w14:paraId="3DD85948" w14:textId="77777777" w:rsidR="00090A36" w:rsidRDefault="00090A36" w:rsidP="0069199A"/>
    <w:p w14:paraId="2617EE98" w14:textId="77777777" w:rsidR="00090A36" w:rsidRDefault="00090A36" w:rsidP="0069199A"/>
    <w:p w14:paraId="62363C5C" w14:textId="77777777" w:rsidR="00090A36" w:rsidRDefault="00090A36" w:rsidP="0069199A"/>
    <w:p w14:paraId="532D6B22" w14:textId="77777777" w:rsidR="00090A36" w:rsidRDefault="00090A36" w:rsidP="0069199A"/>
    <w:p w14:paraId="44D425FE" w14:textId="77777777" w:rsidR="00090A36" w:rsidRDefault="00090A36" w:rsidP="0069199A"/>
    <w:p w14:paraId="4F7C0139" w14:textId="77777777" w:rsidR="00090A36" w:rsidRDefault="00090A36" w:rsidP="0069199A"/>
    <w:p w14:paraId="56933E98" w14:textId="77777777" w:rsidR="00090A36" w:rsidRDefault="00090A36" w:rsidP="0069199A"/>
    <w:p w14:paraId="332566A7" w14:textId="77777777" w:rsidR="00090A36" w:rsidRDefault="00090A36" w:rsidP="0069199A"/>
    <w:p w14:paraId="76B3B88D" w14:textId="77777777" w:rsidR="00090A36" w:rsidRDefault="00090A36" w:rsidP="0069199A"/>
    <w:p w14:paraId="1FEDA058" w14:textId="77777777" w:rsidR="00090A36" w:rsidRDefault="00090A36" w:rsidP="0069199A"/>
    <w:p w14:paraId="6054E7ED" w14:textId="77777777" w:rsidR="00C45A23" w:rsidRDefault="00C45A23" w:rsidP="009F1FBC">
      <w:bookmarkStart w:id="2" w:name="_Toc233672500"/>
    </w:p>
    <w:p w14:paraId="328E9C19" w14:textId="4CDD4961" w:rsidR="0069199A" w:rsidRPr="009F1FBC" w:rsidRDefault="0069199A" w:rsidP="009F1FBC">
      <w:r w:rsidRPr="009F1FBC">
        <w:t>Decisiones Técnicas y Arquitectura</w:t>
      </w:r>
      <w:bookmarkEnd w:id="2"/>
    </w:p>
    <w:p w14:paraId="16403EA8" w14:textId="5BFFB55C" w:rsidR="00090A36" w:rsidRPr="009F1FBC" w:rsidRDefault="00090A36" w:rsidP="009F1FBC">
      <w:bookmarkStart w:id="3" w:name="_Toc233672501"/>
      <w:r w:rsidRPr="009F1FBC">
        <w:t xml:space="preserve">Arquitectura </w:t>
      </w:r>
      <w:proofErr w:type="spellStart"/>
      <w:r w:rsidRPr="009F1FBC">
        <w:t>Frontend</w:t>
      </w:r>
      <w:bookmarkEnd w:id="3"/>
      <w:proofErr w:type="spellEnd"/>
    </w:p>
    <w:p w14:paraId="45C3A537" w14:textId="77777777" w:rsidR="0069199A" w:rsidRPr="0069199A" w:rsidRDefault="0069199A" w:rsidP="0069199A">
      <w:r w:rsidRPr="0069199A">
        <w:t>El sistema cliente se desarrolló bajo una arquitectura MPA (</w:t>
      </w:r>
      <w:proofErr w:type="spellStart"/>
      <w:r w:rsidRPr="0069199A">
        <w:t>Multiple</w:t>
      </w:r>
      <w:proofErr w:type="spellEnd"/>
      <w:r w:rsidRPr="0069199A">
        <w:t xml:space="preserve"> Page </w:t>
      </w:r>
      <w:proofErr w:type="spellStart"/>
      <w:r w:rsidRPr="0069199A">
        <w:t>Application</w:t>
      </w:r>
      <w:proofErr w:type="spellEnd"/>
      <w:r w:rsidRPr="0069199A">
        <w:t xml:space="preserve">). A diferencia de las SPA (Single Page </w:t>
      </w:r>
      <w:proofErr w:type="spellStart"/>
      <w:r w:rsidRPr="0069199A">
        <w:t>Applications</w:t>
      </w:r>
      <w:proofErr w:type="spellEnd"/>
      <w:r w:rsidRPr="0069199A">
        <w:t>), el proyecto divide funcionalmente sus módulos en distintos archivos físicos HTML (Catálogo, Carrito, Panel de Administración, etc.).</w:t>
      </w:r>
    </w:p>
    <w:p w14:paraId="7DA61BB3" w14:textId="77777777" w:rsidR="0069199A" w:rsidRPr="0069199A" w:rsidRDefault="0069199A" w:rsidP="0069199A">
      <w:r w:rsidRPr="0069199A">
        <w:t xml:space="preserve">Punto de entrada: Se configuró el flujo para que el archivo index.html redirija mediante </w:t>
      </w:r>
      <w:proofErr w:type="spellStart"/>
      <w:r w:rsidRPr="0069199A">
        <w:t>main.ts</w:t>
      </w:r>
      <w:proofErr w:type="spellEnd"/>
      <w:r w:rsidRPr="0069199A">
        <w:t xml:space="preserve"> directamente al módulo de autenticación, asegurando que ningún usuario acceda al sistema sin validación de identidad.</w:t>
      </w:r>
    </w:p>
    <w:p w14:paraId="6881915E" w14:textId="40B73943" w:rsidR="0069199A" w:rsidRDefault="0069199A" w:rsidP="0069199A">
      <w:r w:rsidRPr="0069199A">
        <w:t>Protección por Roles: Se implementaron "guardias" en la inicialización de los controladores (</w:t>
      </w:r>
      <w:proofErr w:type="spellStart"/>
      <w:proofErr w:type="gramStart"/>
      <w:r w:rsidRPr="0069199A">
        <w:t>init</w:t>
      </w:r>
      <w:proofErr w:type="spellEnd"/>
      <w:r w:rsidRPr="0069199A">
        <w:t>(</w:t>
      </w:r>
      <w:proofErr w:type="gramEnd"/>
      <w:r w:rsidRPr="0069199A">
        <w:t xml:space="preserve">)). Por ejemplo, si un usuario con rol ADMIN intenta acceder por URL a la ruta del carrito de compras, el script detecta el rol y realiza una redirección forzada, ocultando además los botones correspondientes en el </w:t>
      </w:r>
      <w:proofErr w:type="spellStart"/>
      <w:r w:rsidRPr="0069199A">
        <w:t>header</w:t>
      </w:r>
      <w:proofErr w:type="spellEnd"/>
      <w:r w:rsidRPr="0069199A">
        <w:t>.</w:t>
      </w:r>
    </w:p>
    <w:p w14:paraId="501CA252" w14:textId="77777777" w:rsidR="00090A36" w:rsidRPr="0069199A" w:rsidRDefault="00090A36" w:rsidP="0069199A"/>
    <w:p w14:paraId="4DB2C05A" w14:textId="3D60AC1A" w:rsidR="0069199A" w:rsidRPr="009F1FBC" w:rsidRDefault="0069199A" w:rsidP="009F1FBC">
      <w:bookmarkStart w:id="4" w:name="_Toc233672502"/>
      <w:r w:rsidRPr="009F1FBC">
        <w:t xml:space="preserve">Persistencia Temporal y </w:t>
      </w:r>
      <w:proofErr w:type="spellStart"/>
      <w:r w:rsidRPr="009F1FBC">
        <w:t>Mocking</w:t>
      </w:r>
      <w:proofErr w:type="spellEnd"/>
      <w:r w:rsidRPr="009F1FBC">
        <w:t xml:space="preserve"> de Datos</w:t>
      </w:r>
      <w:bookmarkEnd w:id="4"/>
    </w:p>
    <w:p w14:paraId="5D8A2A8A" w14:textId="77777777" w:rsidR="0069199A" w:rsidRPr="0069199A" w:rsidRDefault="0069199A" w:rsidP="0069199A">
      <w:r w:rsidRPr="0069199A">
        <w:t xml:space="preserve">Ante la ausencia temporal del </w:t>
      </w:r>
      <w:proofErr w:type="spellStart"/>
      <w:r w:rsidRPr="0069199A">
        <w:t>backend</w:t>
      </w:r>
      <w:proofErr w:type="spellEnd"/>
      <w:r w:rsidRPr="0069199A">
        <w:t xml:space="preserve"> definitivo, se construyó una capa de servicios basada en la API </w:t>
      </w:r>
      <w:proofErr w:type="spellStart"/>
      <w:r w:rsidRPr="0069199A">
        <w:t>Fetch</w:t>
      </w:r>
      <w:proofErr w:type="spellEnd"/>
      <w:r w:rsidRPr="0069199A">
        <w:t xml:space="preserve"> que consume </w:t>
      </w:r>
      <w:proofErr w:type="gramStart"/>
      <w:r w:rsidRPr="0069199A">
        <w:t>archivos .</w:t>
      </w:r>
      <w:proofErr w:type="spellStart"/>
      <w:r w:rsidRPr="0069199A">
        <w:t>json</w:t>
      </w:r>
      <w:proofErr w:type="spellEnd"/>
      <w:proofErr w:type="gramEnd"/>
      <w:r w:rsidRPr="0069199A">
        <w:t xml:space="preserve"> locales.</w:t>
      </w:r>
    </w:p>
    <w:p w14:paraId="188ED4EA" w14:textId="77777777" w:rsidR="0069199A" w:rsidRPr="0069199A" w:rsidRDefault="0069199A" w:rsidP="0069199A">
      <w:proofErr w:type="spellStart"/>
      <w:r w:rsidRPr="0069199A">
        <w:t>LocalStorage</w:t>
      </w:r>
      <w:proofErr w:type="spellEnd"/>
      <w:r w:rsidRPr="0069199A">
        <w:t>: Para emular las operaciones CRUD en el panel administrativo sin perder la integridad tras recargar la página (F5), se decidió que todas las altas, bajas lógicas y modificaciones de estados de pedidos persistan en la memoria del navegador.</w:t>
      </w:r>
    </w:p>
    <w:p w14:paraId="6158EE94" w14:textId="77777777" w:rsidR="005A2059" w:rsidRDefault="005A2059" w:rsidP="0069199A"/>
    <w:p w14:paraId="7833C64F" w14:textId="77777777" w:rsidR="00090A36" w:rsidRDefault="00090A36" w:rsidP="0069199A"/>
    <w:p w14:paraId="766BE80F" w14:textId="77777777" w:rsidR="00090A36" w:rsidRDefault="00090A36" w:rsidP="0069199A"/>
    <w:p w14:paraId="6F082F0D" w14:textId="77777777" w:rsidR="00090A36" w:rsidRDefault="00090A36" w:rsidP="0069199A"/>
    <w:p w14:paraId="6FBB9180" w14:textId="77777777" w:rsidR="00090A36" w:rsidRDefault="00090A36" w:rsidP="0069199A"/>
    <w:p w14:paraId="170B6515" w14:textId="77777777" w:rsidR="00090A36" w:rsidRDefault="00090A36" w:rsidP="0069199A"/>
    <w:p w14:paraId="298B7CF4" w14:textId="77777777" w:rsidR="00090A36" w:rsidRDefault="00090A36" w:rsidP="0069199A"/>
    <w:p w14:paraId="6AE2AC44" w14:textId="77777777" w:rsidR="00090A36" w:rsidRDefault="00090A36" w:rsidP="0069199A"/>
    <w:p w14:paraId="77A66C2B" w14:textId="77777777" w:rsidR="00090A36" w:rsidRDefault="00090A36" w:rsidP="0069199A"/>
    <w:p w14:paraId="35050505" w14:textId="77777777" w:rsidR="00090A36" w:rsidRDefault="00090A36" w:rsidP="0069199A"/>
    <w:p w14:paraId="05C49151" w14:textId="77777777" w:rsidR="00090A36" w:rsidRDefault="00090A36" w:rsidP="0069199A"/>
    <w:p w14:paraId="7989D902" w14:textId="77777777" w:rsidR="00090A36" w:rsidRDefault="00090A36" w:rsidP="0069199A"/>
    <w:p w14:paraId="00112C8E" w14:textId="77777777" w:rsidR="00090A36" w:rsidRDefault="00090A36" w:rsidP="0069199A"/>
    <w:p w14:paraId="12AEFAD2" w14:textId="77777777" w:rsidR="00090A36" w:rsidRDefault="00090A36" w:rsidP="0069199A"/>
    <w:p w14:paraId="6C7D0C7B" w14:textId="77777777" w:rsidR="00090A36" w:rsidRDefault="00090A36" w:rsidP="0069199A"/>
    <w:p w14:paraId="0FD9479A" w14:textId="77777777" w:rsidR="00090A36" w:rsidRDefault="00090A36" w:rsidP="0069199A"/>
    <w:p w14:paraId="726CA405" w14:textId="77777777" w:rsidR="00C45A23" w:rsidRDefault="00C45A23" w:rsidP="009F1FBC">
      <w:bookmarkStart w:id="5" w:name="_Toc233672503"/>
    </w:p>
    <w:p w14:paraId="64827311" w14:textId="381E032D" w:rsidR="0069199A" w:rsidRPr="009F1FBC" w:rsidRDefault="0069199A" w:rsidP="009F1FBC">
      <w:r w:rsidRPr="009F1FBC">
        <w:t>Dificultades y Soluciones</w:t>
      </w:r>
      <w:bookmarkEnd w:id="5"/>
    </w:p>
    <w:p w14:paraId="7B853601" w14:textId="4100867B" w:rsidR="0069199A" w:rsidRPr="0069199A" w:rsidRDefault="0069199A" w:rsidP="0069199A">
      <w:r w:rsidRPr="0069199A">
        <w:t xml:space="preserve">Durante </w:t>
      </w:r>
      <w:r w:rsidR="00090A36">
        <w:t>el</w:t>
      </w:r>
      <w:r w:rsidRPr="0069199A">
        <w:t xml:space="preserve"> desarrollo, surgieron diversos obstáculos técnicos que requirieron refactorizaciones específicas:</w:t>
      </w:r>
    </w:p>
    <w:p w14:paraId="4075B49B" w14:textId="77777777" w:rsidR="0069199A" w:rsidRPr="009F1FBC" w:rsidRDefault="0069199A" w:rsidP="009F1FBC">
      <w:bookmarkStart w:id="6" w:name="_Toc233672504"/>
      <w:r w:rsidRPr="009F1FBC">
        <w:t>Conflictos de Resolución de Dependencias (NPM):</w:t>
      </w:r>
      <w:bookmarkEnd w:id="6"/>
    </w:p>
    <w:p w14:paraId="7E9E7C0A" w14:textId="77777777" w:rsidR="0069199A" w:rsidRPr="0069199A" w:rsidRDefault="0069199A" w:rsidP="0069199A">
      <w:r w:rsidRPr="0069199A">
        <w:t xml:space="preserve">Problema: Al instalar el entorno de Vite y </w:t>
      </w:r>
      <w:proofErr w:type="spellStart"/>
      <w:r w:rsidRPr="0069199A">
        <w:t>TypeScript</w:t>
      </w:r>
      <w:proofErr w:type="spellEnd"/>
      <w:r w:rsidRPr="0069199A">
        <w:t xml:space="preserve">, se produjeron bloqueos de tipo ERESOLVE debido a incompatibilidades de versiones entre dependencias (específicamente </w:t>
      </w:r>
      <w:proofErr w:type="spellStart"/>
      <w:r w:rsidRPr="0069199A">
        <w:t>typescript-eslint</w:t>
      </w:r>
      <w:proofErr w:type="spellEnd"/>
      <w:r w:rsidRPr="0069199A">
        <w:t>).</w:t>
      </w:r>
    </w:p>
    <w:p w14:paraId="210994C1" w14:textId="77777777" w:rsidR="0069199A" w:rsidRPr="0069199A" w:rsidRDefault="0069199A" w:rsidP="0069199A">
      <w:r w:rsidRPr="0069199A">
        <w:t>Solución: Se procedió a realizar una limpieza completa del árbol de dependencias (</w:t>
      </w:r>
      <w:proofErr w:type="spellStart"/>
      <w:r w:rsidRPr="0069199A">
        <w:t>node_modules</w:t>
      </w:r>
      <w:proofErr w:type="spellEnd"/>
      <w:r w:rsidRPr="0069199A">
        <w:t xml:space="preserve"> y </w:t>
      </w:r>
      <w:proofErr w:type="spellStart"/>
      <w:r w:rsidRPr="0069199A">
        <w:t>package-</w:t>
      </w:r>
      <w:proofErr w:type="gramStart"/>
      <w:r w:rsidRPr="0069199A">
        <w:t>lock.json</w:t>
      </w:r>
      <w:proofErr w:type="spellEnd"/>
      <w:proofErr w:type="gramEnd"/>
      <w:r w:rsidRPr="0069199A">
        <w:t xml:space="preserve">) y se forzó la instalación ignorando dependencias pares heredadas mediante el </w:t>
      </w:r>
      <w:proofErr w:type="spellStart"/>
      <w:r w:rsidRPr="0069199A">
        <w:t>flag</w:t>
      </w:r>
      <w:proofErr w:type="spellEnd"/>
      <w:r w:rsidRPr="0069199A">
        <w:t xml:space="preserve"> --</w:t>
      </w:r>
      <w:proofErr w:type="spellStart"/>
      <w:r w:rsidRPr="0069199A">
        <w:t>legacy</w:t>
      </w:r>
      <w:proofErr w:type="spellEnd"/>
      <w:r w:rsidRPr="0069199A">
        <w:t>-peer-</w:t>
      </w:r>
      <w:proofErr w:type="spellStart"/>
      <w:r w:rsidRPr="0069199A">
        <w:t>deps</w:t>
      </w:r>
      <w:proofErr w:type="spellEnd"/>
      <w:r w:rsidRPr="0069199A">
        <w:t>.</w:t>
      </w:r>
    </w:p>
    <w:p w14:paraId="079C732E" w14:textId="77777777" w:rsidR="0069199A" w:rsidRPr="009F1FBC" w:rsidRDefault="0069199A" w:rsidP="009F1FBC">
      <w:bookmarkStart w:id="7" w:name="_Toc233672505"/>
      <w:r w:rsidRPr="009F1FBC">
        <w:t>Inconsistencias en el Modelo de Estados:</w:t>
      </w:r>
      <w:bookmarkEnd w:id="7"/>
    </w:p>
    <w:p w14:paraId="17FB4EA1" w14:textId="77777777" w:rsidR="0069199A" w:rsidRPr="0069199A" w:rsidRDefault="0069199A" w:rsidP="0069199A">
      <w:r w:rsidRPr="0069199A">
        <w:t xml:space="preserve">Problema: Los datos de prueba en los archivos JSON contaban con estados de pedidos (ej. "ENTREGADO", "EN_PREPARACION") que no correspondían con el </w:t>
      </w:r>
      <w:proofErr w:type="spellStart"/>
      <w:r w:rsidRPr="0069199A">
        <w:t>Enum</w:t>
      </w:r>
      <w:proofErr w:type="spellEnd"/>
      <w:r w:rsidRPr="0069199A">
        <w:t xml:space="preserve"> oficial exigido por la rúbrica (PENDIENTE, CONFIRMADO, TERMINADO, CANCELADO). Esto rompía la lógica visual y de filtrado.</w:t>
      </w:r>
    </w:p>
    <w:p w14:paraId="1F0442B1" w14:textId="0050F786" w:rsidR="0069199A" w:rsidRPr="00090A36" w:rsidRDefault="0069199A" w:rsidP="00090A36">
      <w:r w:rsidRPr="00090A36">
        <w:t xml:space="preserve">Solución: </w:t>
      </w:r>
      <w:r w:rsidR="00090A36" w:rsidRPr="00090A36">
        <w:t>Se modificó el atributo de estado en los datos fuente para garantizar la compatibilidad estricta con el modelo de dominio oficial. El sistema trabaja exclusivamente con los estados: `PENDIENTE`, `CONFIRMADO`, `TERMINADO` y `CANCELADO`</w:t>
      </w:r>
      <w:r w:rsidRPr="00090A36">
        <w:t>.</w:t>
      </w:r>
    </w:p>
    <w:p w14:paraId="71E57A3A" w14:textId="77777777" w:rsidR="0069199A" w:rsidRPr="0069199A" w:rsidRDefault="0069199A" w:rsidP="00B855E6"/>
    <w:p w14:paraId="6F01AF3C" w14:textId="77777777" w:rsidR="0069199A" w:rsidRDefault="0069199A" w:rsidP="00B855E6">
      <w:pPr>
        <w:rPr>
          <w:b/>
          <w:bCs/>
        </w:rPr>
      </w:pPr>
    </w:p>
    <w:p w14:paraId="2D0A0156" w14:textId="77777777" w:rsidR="0069199A" w:rsidRDefault="0069199A" w:rsidP="00B855E6">
      <w:pPr>
        <w:rPr>
          <w:b/>
          <w:bCs/>
        </w:rPr>
      </w:pPr>
    </w:p>
    <w:p w14:paraId="40243670" w14:textId="77777777" w:rsidR="0069199A" w:rsidRDefault="0069199A" w:rsidP="00B855E6">
      <w:pPr>
        <w:rPr>
          <w:b/>
          <w:bCs/>
        </w:rPr>
      </w:pPr>
    </w:p>
    <w:p w14:paraId="3A40AF1E" w14:textId="77777777" w:rsidR="0069199A" w:rsidRDefault="0069199A" w:rsidP="00B855E6">
      <w:pPr>
        <w:rPr>
          <w:b/>
          <w:bCs/>
        </w:rPr>
      </w:pPr>
    </w:p>
    <w:p w14:paraId="0FFEA04E" w14:textId="77777777" w:rsidR="0069199A" w:rsidRDefault="0069199A" w:rsidP="00B855E6">
      <w:pPr>
        <w:rPr>
          <w:b/>
          <w:bCs/>
        </w:rPr>
      </w:pPr>
    </w:p>
    <w:p w14:paraId="7D1050DE" w14:textId="77777777" w:rsidR="0069199A" w:rsidRDefault="0069199A" w:rsidP="00B855E6">
      <w:pPr>
        <w:rPr>
          <w:b/>
          <w:bCs/>
        </w:rPr>
      </w:pPr>
    </w:p>
    <w:p w14:paraId="47127402" w14:textId="77777777" w:rsidR="0069199A" w:rsidRDefault="0069199A" w:rsidP="00B855E6">
      <w:pPr>
        <w:rPr>
          <w:b/>
          <w:bCs/>
        </w:rPr>
      </w:pPr>
    </w:p>
    <w:p w14:paraId="5E26D1E5" w14:textId="77777777" w:rsidR="0069199A" w:rsidRDefault="0069199A" w:rsidP="00B855E6">
      <w:pPr>
        <w:rPr>
          <w:b/>
          <w:bCs/>
        </w:rPr>
      </w:pPr>
    </w:p>
    <w:p w14:paraId="0164E50C" w14:textId="77777777" w:rsidR="0069199A" w:rsidRDefault="0069199A" w:rsidP="00B855E6">
      <w:pPr>
        <w:rPr>
          <w:b/>
          <w:bCs/>
        </w:rPr>
      </w:pPr>
    </w:p>
    <w:p w14:paraId="0357F8AA" w14:textId="77777777" w:rsidR="0069199A" w:rsidRDefault="0069199A" w:rsidP="00B855E6">
      <w:pPr>
        <w:rPr>
          <w:b/>
          <w:bCs/>
        </w:rPr>
      </w:pPr>
    </w:p>
    <w:p w14:paraId="3E17E188" w14:textId="77777777" w:rsidR="0069199A" w:rsidRDefault="0069199A" w:rsidP="00B855E6">
      <w:pPr>
        <w:rPr>
          <w:b/>
          <w:bCs/>
        </w:rPr>
      </w:pPr>
    </w:p>
    <w:p w14:paraId="263D3542" w14:textId="77777777" w:rsidR="0069199A" w:rsidRDefault="0069199A" w:rsidP="00B855E6">
      <w:pPr>
        <w:rPr>
          <w:b/>
          <w:bCs/>
        </w:rPr>
      </w:pPr>
    </w:p>
    <w:p w14:paraId="11482526" w14:textId="77777777" w:rsidR="0069199A" w:rsidRDefault="0069199A" w:rsidP="00B855E6">
      <w:pPr>
        <w:rPr>
          <w:b/>
          <w:bCs/>
        </w:rPr>
      </w:pPr>
    </w:p>
    <w:p w14:paraId="004E023B" w14:textId="77777777" w:rsidR="00D56956" w:rsidRDefault="00D56956" w:rsidP="00E50407">
      <w:pPr>
        <w:rPr>
          <w:b/>
          <w:bCs/>
        </w:rPr>
      </w:pPr>
      <w:bookmarkStart w:id="8" w:name="_Toc233672506"/>
    </w:p>
    <w:p w14:paraId="434773E6" w14:textId="4490C122" w:rsidR="00B855E6" w:rsidRPr="00E50407" w:rsidRDefault="00B855E6" w:rsidP="00E50407">
      <w:proofErr w:type="spellStart"/>
      <w:r w:rsidRPr="00E50407">
        <w:lastRenderedPageBreak/>
        <w:t>Backend</w:t>
      </w:r>
      <w:bookmarkEnd w:id="8"/>
      <w:proofErr w:type="spellEnd"/>
    </w:p>
    <w:p w14:paraId="661A6283" w14:textId="224CB8A5" w:rsidR="00B855E6" w:rsidRPr="00E50407" w:rsidRDefault="00B855E6" w:rsidP="00E50407">
      <w:bookmarkStart w:id="9" w:name="_Toc233672507"/>
      <w:r w:rsidRPr="00E50407">
        <w:t>Marco Teórico</w:t>
      </w:r>
      <w:bookmarkEnd w:id="9"/>
    </w:p>
    <w:p w14:paraId="0FC35A85" w14:textId="618A5970" w:rsidR="00B855E6" w:rsidRDefault="00B855E6" w:rsidP="00B855E6">
      <w:r>
        <w:t xml:space="preserve">El presente proyecto implementa el </w:t>
      </w:r>
      <w:proofErr w:type="spellStart"/>
      <w:r>
        <w:t>backend</w:t>
      </w:r>
      <w:proofErr w:type="spellEnd"/>
      <w:r>
        <w:t xml:space="preserve"> del sistema "</w:t>
      </w:r>
      <w:proofErr w:type="spellStart"/>
      <w:r>
        <w:t>Food</w:t>
      </w:r>
      <w:proofErr w:type="spellEnd"/>
      <w:r>
        <w:t xml:space="preserve"> Store", diseñado para gestionar</w:t>
      </w:r>
      <w:r>
        <w:t xml:space="preserve"> </w:t>
      </w:r>
      <w:r>
        <w:t>categorías, productos, usuarios y pedidos. Las tecnologías y conceptos clave aplicados son:</w:t>
      </w:r>
    </w:p>
    <w:p w14:paraId="5474482D" w14:textId="77777777" w:rsidR="00B855E6" w:rsidRDefault="00B855E6" w:rsidP="00B855E6">
      <w:pPr>
        <w:ind w:left="708"/>
      </w:pPr>
      <w:r>
        <w:t>● Java SE: Lenguaje utilizado para la lógica de negocio y la interfaz de consola interactiva.</w:t>
      </w:r>
    </w:p>
    <w:p w14:paraId="3DDA1935" w14:textId="6947DEAC" w:rsidR="00B855E6" w:rsidRDefault="00B855E6" w:rsidP="00B855E6">
      <w:pPr>
        <w:ind w:left="708"/>
      </w:pPr>
      <w:r>
        <w:t xml:space="preserve">● JPA e </w:t>
      </w:r>
      <w:proofErr w:type="spellStart"/>
      <w:r>
        <w:t>Hibernate</w:t>
      </w:r>
      <w:proofErr w:type="spellEnd"/>
      <w:r>
        <w:t>: Utilizados para el mapeo objeto-relacional (ORM), permitiendo</w:t>
      </w:r>
      <w:r>
        <w:t xml:space="preserve"> </w:t>
      </w:r>
      <w:r>
        <w:t>interactuar con la base de datos utilizando objetos Java de manera fluida.</w:t>
      </w:r>
    </w:p>
    <w:p w14:paraId="4480FE3C" w14:textId="117EE9EF" w:rsidR="00B855E6" w:rsidRDefault="00B855E6" w:rsidP="00B855E6">
      <w:pPr>
        <w:ind w:left="708"/>
      </w:pPr>
      <w:r>
        <w:t>● Base de Datos H2: Motor relacional configurado en modo archivo. Es ideal para este</w:t>
      </w:r>
      <w:r>
        <w:t xml:space="preserve"> </w:t>
      </w:r>
      <w:r>
        <w:t xml:space="preserve">entorno ya que permite que </w:t>
      </w:r>
      <w:proofErr w:type="spellStart"/>
      <w:r>
        <w:t>Hibernate</w:t>
      </w:r>
      <w:proofErr w:type="spellEnd"/>
      <w:r>
        <w:t xml:space="preserve"> autogestione el esquema.</w:t>
      </w:r>
    </w:p>
    <w:p w14:paraId="362ACF21" w14:textId="77EE3EA1" w:rsidR="00B855E6" w:rsidRDefault="00B855E6" w:rsidP="00B855E6">
      <w:pPr>
        <w:ind w:left="708"/>
      </w:pPr>
      <w:r>
        <w:t>● Lombok: Librería implementada para reducir el código repetitivo, generando</w:t>
      </w:r>
      <w:r>
        <w:t xml:space="preserve"> </w:t>
      </w:r>
      <w:r>
        <w:t>constructores y métodos de acceso de forma automática.</w:t>
      </w:r>
    </w:p>
    <w:p w14:paraId="2358FEFB" w14:textId="77777777" w:rsidR="00B855E6" w:rsidRDefault="00B855E6" w:rsidP="00B855E6"/>
    <w:p w14:paraId="5D207AA0" w14:textId="77777777" w:rsidR="009F1FBC" w:rsidRDefault="009F1FBC" w:rsidP="00B855E6"/>
    <w:p w14:paraId="0FF469B2" w14:textId="77777777" w:rsidR="009F1FBC" w:rsidRDefault="009F1FBC" w:rsidP="00B855E6"/>
    <w:p w14:paraId="20DA7E71" w14:textId="2F03DDF8" w:rsidR="009F1FBC" w:rsidRDefault="009F1FBC" w:rsidP="00B855E6"/>
    <w:p w14:paraId="42673196" w14:textId="0BE60DB4" w:rsidR="00E50407" w:rsidRDefault="00E50407" w:rsidP="00B855E6"/>
    <w:p w14:paraId="13A86D70" w14:textId="73224D6A" w:rsidR="00E50407" w:rsidRDefault="00E50407" w:rsidP="00B855E6"/>
    <w:p w14:paraId="0600C34A" w14:textId="79F1FDF1" w:rsidR="00E50407" w:rsidRDefault="00E50407" w:rsidP="00B855E6"/>
    <w:p w14:paraId="53A7F631" w14:textId="5E7ABC7D" w:rsidR="00E50407" w:rsidRDefault="00E50407" w:rsidP="00B855E6"/>
    <w:p w14:paraId="259DECDD" w14:textId="11313148" w:rsidR="00E50407" w:rsidRDefault="00E50407" w:rsidP="00B855E6"/>
    <w:p w14:paraId="273C5A25" w14:textId="1A1C98EB" w:rsidR="00E50407" w:rsidRDefault="00E50407" w:rsidP="00B855E6"/>
    <w:p w14:paraId="56233787" w14:textId="6B37E9CD" w:rsidR="00E50407" w:rsidRDefault="00E50407" w:rsidP="00B855E6"/>
    <w:p w14:paraId="5B1142B3" w14:textId="4B3FD8E0" w:rsidR="00E50407" w:rsidRDefault="00E50407" w:rsidP="00B855E6"/>
    <w:p w14:paraId="6B6FD74C" w14:textId="26D1B34F" w:rsidR="00E50407" w:rsidRDefault="00E50407" w:rsidP="00B855E6"/>
    <w:p w14:paraId="55D895D2" w14:textId="4565A620" w:rsidR="00E50407" w:rsidRDefault="00E50407" w:rsidP="00B855E6"/>
    <w:p w14:paraId="67A2F82F" w14:textId="396DB1B3" w:rsidR="00E50407" w:rsidRDefault="00E50407" w:rsidP="00B855E6"/>
    <w:p w14:paraId="4046F419" w14:textId="66CB6D52" w:rsidR="00E50407" w:rsidRDefault="00E50407" w:rsidP="00B855E6"/>
    <w:p w14:paraId="252DD788" w14:textId="70272B89" w:rsidR="00E50407" w:rsidRDefault="00E50407" w:rsidP="00B855E6"/>
    <w:p w14:paraId="29BE1A9C" w14:textId="3CEEA8F0" w:rsidR="00E50407" w:rsidRDefault="00E50407" w:rsidP="00B855E6"/>
    <w:p w14:paraId="2AD3DF3F" w14:textId="77777777" w:rsidR="00E50407" w:rsidRDefault="00E50407" w:rsidP="00B855E6"/>
    <w:p w14:paraId="4620220A" w14:textId="77777777" w:rsidR="00E50407" w:rsidRDefault="00E50407" w:rsidP="00E50407">
      <w:bookmarkStart w:id="10" w:name="_Toc233672508"/>
    </w:p>
    <w:p w14:paraId="283A9C6E" w14:textId="7460F190" w:rsidR="00B855E6" w:rsidRPr="00E50407" w:rsidRDefault="00B855E6" w:rsidP="00E50407">
      <w:r w:rsidRPr="00E50407">
        <w:lastRenderedPageBreak/>
        <w:t>Decisiones Técnicas y Arquitectura</w:t>
      </w:r>
      <w:bookmarkEnd w:id="10"/>
    </w:p>
    <w:p w14:paraId="6B8FF91B" w14:textId="77777777" w:rsidR="00B855E6" w:rsidRDefault="00B855E6" w:rsidP="00B855E6">
      <w:r>
        <w:t>Para resolver los requerimientos manteniendo un enfoque claro y un nivel adecuado para la</w:t>
      </w:r>
    </w:p>
    <w:p w14:paraId="0D547626" w14:textId="77777777" w:rsidR="00B855E6" w:rsidRDefault="00B855E6" w:rsidP="00B855E6">
      <w:r>
        <w:t>etapa académica actual, se tomaron las siguientes decisiones:</w:t>
      </w:r>
    </w:p>
    <w:p w14:paraId="7C4554A9" w14:textId="77777777" w:rsidR="00B855E6" w:rsidRDefault="00B855E6" w:rsidP="00B855E6"/>
    <w:p w14:paraId="319E3ACA" w14:textId="6EAF5766" w:rsidR="00B855E6" w:rsidRDefault="00B855E6" w:rsidP="00B855E6">
      <w:pPr>
        <w:ind w:left="708"/>
      </w:pPr>
      <w:r>
        <w:t xml:space="preserve">● Patrón Repositorio Genérico: Se diseñó la clase </w:t>
      </w:r>
      <w:proofErr w:type="spellStart"/>
      <w:r>
        <w:t>BaseRepository</w:t>
      </w:r>
      <w:proofErr w:type="spellEnd"/>
      <w:r>
        <w:t>&lt;T&gt; que centraliza las</w:t>
      </w:r>
      <w:r>
        <w:t xml:space="preserve"> </w:t>
      </w:r>
      <w:r>
        <w:t>operaciones CRUD. Los repositorios específicos heredan de esta base, evitando</w:t>
      </w:r>
      <w:r>
        <w:t xml:space="preserve"> </w:t>
      </w:r>
      <w:r>
        <w:t>reescribir la lógica de conexión.</w:t>
      </w:r>
    </w:p>
    <w:p w14:paraId="6D19615C" w14:textId="2A0E29AD" w:rsidR="00B855E6" w:rsidRDefault="00B855E6" w:rsidP="00B855E6">
      <w:pPr>
        <w:ind w:left="708"/>
      </w:pPr>
      <w:r>
        <w:t>● Clase Base y Herencia: Se implementó la clase abstracta Base para concentrar los</w:t>
      </w:r>
      <w:r>
        <w:t xml:space="preserve"> </w:t>
      </w:r>
      <w:r>
        <w:t>atributos comunes a todas las tablas (como el ID y el estado de eliminación).</w:t>
      </w:r>
    </w:p>
    <w:p w14:paraId="2CC375FC" w14:textId="22999DB8" w:rsidR="00B855E6" w:rsidRDefault="00B855E6" w:rsidP="00B855E6">
      <w:pPr>
        <w:ind w:left="708"/>
      </w:pPr>
      <w:r>
        <w:t>● Bajas Lógicas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): Los registros no se eliminan físicamente para proteger el</w:t>
      </w:r>
      <w:r>
        <w:t xml:space="preserve"> </w:t>
      </w:r>
      <w:r>
        <w:t>historial. Se utiliza el atributo eliminado = true y las consultas JPQL filtran únicamente los</w:t>
      </w:r>
      <w:r>
        <w:t xml:space="preserve"> </w:t>
      </w:r>
      <w:r>
        <w:t>registros activos.</w:t>
      </w:r>
    </w:p>
    <w:p w14:paraId="72EC831D" w14:textId="7301515C" w:rsidR="00B855E6" w:rsidRDefault="00B855E6" w:rsidP="00B855E6">
      <w:pPr>
        <w:ind w:left="708"/>
      </w:pPr>
      <w:r>
        <w:t>● Transaccionalidad Atómica: El alta de un pedido se procesa bajo un único</w:t>
      </w:r>
      <w:r>
        <w:t xml:space="preserve"> </w:t>
      </w:r>
      <w:proofErr w:type="spellStart"/>
      <w:r>
        <w:t>EntityManager</w:t>
      </w:r>
      <w:proofErr w:type="spellEnd"/>
      <w:r>
        <w:t>, garantizando que la asociación del usuario, el cálculo del total y la</w:t>
      </w:r>
      <w:r>
        <w:t xml:space="preserve"> </w:t>
      </w:r>
      <w:r>
        <w:t>reducción del stock ocurran como un bloque seguro.</w:t>
      </w:r>
    </w:p>
    <w:p w14:paraId="766EE9E4" w14:textId="77777777" w:rsidR="00B855E6" w:rsidRDefault="00B855E6" w:rsidP="00B855E6"/>
    <w:p w14:paraId="64AD01D4" w14:textId="77777777" w:rsidR="00216487" w:rsidRDefault="00216487" w:rsidP="00B855E6"/>
    <w:p w14:paraId="1FDCA18D" w14:textId="77777777" w:rsidR="00216487" w:rsidRDefault="00216487" w:rsidP="00B855E6"/>
    <w:p w14:paraId="02C1A90A" w14:textId="59C6B5DE" w:rsidR="00216487" w:rsidRDefault="00216487" w:rsidP="00B855E6"/>
    <w:p w14:paraId="373BF67E" w14:textId="126C0862" w:rsidR="00E50407" w:rsidRDefault="00E50407" w:rsidP="00B855E6"/>
    <w:p w14:paraId="558A4B73" w14:textId="357D6F4B" w:rsidR="00E50407" w:rsidRDefault="00E50407" w:rsidP="00B855E6"/>
    <w:p w14:paraId="28235508" w14:textId="6E81E401" w:rsidR="00E50407" w:rsidRDefault="00E50407" w:rsidP="00B855E6"/>
    <w:p w14:paraId="0814DAE0" w14:textId="231D750E" w:rsidR="00E50407" w:rsidRDefault="00E50407" w:rsidP="00B855E6"/>
    <w:p w14:paraId="3C205DF9" w14:textId="40C1E2AA" w:rsidR="00E50407" w:rsidRDefault="00E50407" w:rsidP="00B855E6"/>
    <w:p w14:paraId="692158FD" w14:textId="3F5FDBD2" w:rsidR="00E50407" w:rsidRDefault="00E50407" w:rsidP="00B855E6"/>
    <w:p w14:paraId="5B80CF12" w14:textId="7794BFD3" w:rsidR="00E50407" w:rsidRDefault="00E50407" w:rsidP="00B855E6"/>
    <w:p w14:paraId="208FFD23" w14:textId="4EEEE861" w:rsidR="00E50407" w:rsidRDefault="00E50407" w:rsidP="00B855E6"/>
    <w:p w14:paraId="3E55A1B6" w14:textId="7629A01A" w:rsidR="00E50407" w:rsidRDefault="00E50407" w:rsidP="00B855E6"/>
    <w:p w14:paraId="35EFEF3F" w14:textId="50BA09A5" w:rsidR="00E50407" w:rsidRDefault="00E50407" w:rsidP="00B855E6"/>
    <w:p w14:paraId="0C10DCE8" w14:textId="77777777" w:rsidR="00E50407" w:rsidRDefault="00E50407" w:rsidP="00B855E6"/>
    <w:p w14:paraId="446D898E" w14:textId="77777777" w:rsidR="00216487" w:rsidRDefault="00216487" w:rsidP="00B855E6"/>
    <w:p w14:paraId="566956F3" w14:textId="77777777" w:rsidR="00216487" w:rsidRDefault="00216487" w:rsidP="00B855E6"/>
    <w:p w14:paraId="1577D119" w14:textId="77777777" w:rsidR="00216487" w:rsidRDefault="00216487" w:rsidP="00B855E6"/>
    <w:p w14:paraId="157329E5" w14:textId="77777777" w:rsidR="00E50407" w:rsidRDefault="00E50407" w:rsidP="00E50407">
      <w:bookmarkStart w:id="11" w:name="_Toc233672509"/>
    </w:p>
    <w:p w14:paraId="180FC17F" w14:textId="7DF75B36" w:rsidR="00B855E6" w:rsidRPr="00E50407" w:rsidRDefault="00B855E6" w:rsidP="00E50407">
      <w:r w:rsidRPr="00E50407">
        <w:lastRenderedPageBreak/>
        <w:t>Dificultades y Soluciones</w:t>
      </w:r>
      <w:bookmarkEnd w:id="11"/>
    </w:p>
    <w:p w14:paraId="2F7EEDBE" w14:textId="77777777" w:rsidR="00B855E6" w:rsidRDefault="00B855E6" w:rsidP="00B855E6">
      <w:r>
        <w:t>Durante el desarrollo surgieron algunos obstáculos técnicos que se resolvieron de la siguiente</w:t>
      </w:r>
    </w:p>
    <w:p w14:paraId="33736C3D" w14:textId="77777777" w:rsidR="00B855E6" w:rsidRDefault="00B855E6" w:rsidP="00B855E6">
      <w:r>
        <w:t>manera:</w:t>
      </w:r>
    </w:p>
    <w:p w14:paraId="553F3DB5" w14:textId="1F67EE22" w:rsidR="00B855E6" w:rsidRDefault="00B855E6" w:rsidP="00216487">
      <w:pPr>
        <w:ind w:left="708"/>
      </w:pPr>
      <w:r>
        <w:t>● Manejo de entidades desprendidas: Al guardar un pedido con productos buscados</w:t>
      </w:r>
      <w:r w:rsidR="00216487">
        <w:t xml:space="preserve"> </w:t>
      </w:r>
      <w:r>
        <w:t>previamente, se generaban errores al provenir de distintos contextos de persistencia. Se</w:t>
      </w:r>
      <w:r w:rsidR="00216487">
        <w:t xml:space="preserve"> </w:t>
      </w:r>
      <w:r>
        <w:t>solucionó centralizando la lógica en un único método transaccional donde se recuperan</w:t>
      </w:r>
      <w:r w:rsidR="00216487">
        <w:t xml:space="preserve"> </w:t>
      </w:r>
      <w:r>
        <w:t>los objetos gestionados (</w:t>
      </w:r>
      <w:proofErr w:type="spellStart"/>
      <w:proofErr w:type="gramStart"/>
      <w:r>
        <w:t>em.find</w:t>
      </w:r>
      <w:proofErr w:type="spellEnd"/>
      <w:proofErr w:type="gramEnd"/>
      <w:r>
        <w:t>) antes de persistir.</w:t>
      </w:r>
    </w:p>
    <w:p w14:paraId="364155D0" w14:textId="07E20D98" w:rsidR="00B855E6" w:rsidRPr="00B855E6" w:rsidRDefault="00B855E6" w:rsidP="00216487">
      <w:pPr>
        <w:ind w:left="708"/>
      </w:pPr>
      <w:r>
        <w:t>● Relaciones bidireccionales: Al intentar guardar los detalles del pedido, la clave foránea</w:t>
      </w:r>
      <w:r w:rsidR="00216487">
        <w:t xml:space="preserve"> </w:t>
      </w:r>
      <w:r>
        <w:t xml:space="preserve">quedaba nula. Se implementó el método </w:t>
      </w:r>
      <w:proofErr w:type="spellStart"/>
      <w:r>
        <w:t>addDetallePedido</w:t>
      </w:r>
      <w:proofErr w:type="spellEnd"/>
      <w:r>
        <w:t xml:space="preserve"> que fuerza la relación inversa,</w:t>
      </w:r>
      <w:r w:rsidR="00216487">
        <w:t xml:space="preserve"> </w:t>
      </w:r>
      <w:r>
        <w:t xml:space="preserve">asegurando el mapeo correcto con </w:t>
      </w:r>
      <w:proofErr w:type="spellStart"/>
      <w:r>
        <w:t>CascadeType.ALL</w:t>
      </w:r>
      <w:proofErr w:type="spellEnd"/>
      <w:r>
        <w:t>.</w:t>
      </w:r>
    </w:p>
    <w:sectPr w:rsidR="00B855E6" w:rsidRPr="00B855E6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01EBC" w14:textId="77777777" w:rsidR="00D2644A" w:rsidRDefault="00D2644A" w:rsidP="003207BD">
      <w:pPr>
        <w:spacing w:after="0" w:line="240" w:lineRule="auto"/>
      </w:pPr>
      <w:r>
        <w:separator/>
      </w:r>
    </w:p>
  </w:endnote>
  <w:endnote w:type="continuationSeparator" w:id="0">
    <w:p w14:paraId="1BF0F7F5" w14:textId="77777777" w:rsidR="00D2644A" w:rsidRDefault="00D2644A" w:rsidP="0032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0531886"/>
      <w:docPartObj>
        <w:docPartGallery w:val="Page Numbers (Bottom of Page)"/>
        <w:docPartUnique/>
      </w:docPartObj>
    </w:sdtPr>
    <w:sdtContent>
      <w:p w14:paraId="4C629996" w14:textId="1F81622B" w:rsidR="003207BD" w:rsidRDefault="003207BD" w:rsidP="00DD5B7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4F36A3" w14:textId="77777777" w:rsidR="003207BD" w:rsidRDefault="003207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E639E" w14:textId="77777777" w:rsidR="00D2644A" w:rsidRDefault="00D2644A" w:rsidP="003207BD">
      <w:pPr>
        <w:spacing w:after="0" w:line="240" w:lineRule="auto"/>
      </w:pPr>
      <w:r>
        <w:separator/>
      </w:r>
    </w:p>
  </w:footnote>
  <w:footnote w:type="continuationSeparator" w:id="0">
    <w:p w14:paraId="442EB68C" w14:textId="77777777" w:rsidR="00D2644A" w:rsidRDefault="00D2644A" w:rsidP="00320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B6EEC"/>
    <w:multiLevelType w:val="multilevel"/>
    <w:tmpl w:val="3A3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3343C"/>
    <w:multiLevelType w:val="multilevel"/>
    <w:tmpl w:val="5994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A1740"/>
    <w:multiLevelType w:val="multilevel"/>
    <w:tmpl w:val="64B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0054C"/>
    <w:multiLevelType w:val="multilevel"/>
    <w:tmpl w:val="E20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E6"/>
    <w:rsid w:val="00090A36"/>
    <w:rsid w:val="00216487"/>
    <w:rsid w:val="00231A27"/>
    <w:rsid w:val="003207BD"/>
    <w:rsid w:val="003C50AC"/>
    <w:rsid w:val="004C7C65"/>
    <w:rsid w:val="005A2059"/>
    <w:rsid w:val="0069199A"/>
    <w:rsid w:val="009F1FBC"/>
    <w:rsid w:val="00B855E6"/>
    <w:rsid w:val="00C45A23"/>
    <w:rsid w:val="00D2644A"/>
    <w:rsid w:val="00D56956"/>
    <w:rsid w:val="00DD5B74"/>
    <w:rsid w:val="00E5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8B1DB"/>
  <w15:chartTrackingRefBased/>
  <w15:docId w15:val="{75B4AA95-3F8D-49A8-953D-2485FDEA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1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1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91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855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B855E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9199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9199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91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9199A"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090A3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90A3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90A3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0A3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0A36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20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07BD"/>
  </w:style>
  <w:style w:type="paragraph" w:styleId="Piedepgina">
    <w:name w:val="footer"/>
    <w:basedOn w:val="Normal"/>
    <w:link w:val="PiedepginaCar"/>
    <w:uiPriority w:val="99"/>
    <w:unhideWhenUsed/>
    <w:rsid w:val="00320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07BD"/>
  </w:style>
  <w:style w:type="paragraph" w:styleId="TtuloTDC">
    <w:name w:val="TOC Heading"/>
    <w:basedOn w:val="Ttulo1"/>
    <w:next w:val="Normal"/>
    <w:uiPriority w:val="39"/>
    <w:unhideWhenUsed/>
    <w:qFormat/>
    <w:rsid w:val="009F1FB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9F1FBC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F1FBC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F1FBC"/>
    <w:pPr>
      <w:spacing w:after="100"/>
      <w:ind w:left="440"/>
    </w:pPr>
    <w:rPr>
      <w:rFonts w:eastAsiaTheme="minorEastAsia" w:cs="Times New Roman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F1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9F1F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36BF2-3C4C-4F0E-B266-E6A20F036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1082</Words>
  <Characters>5953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10</cp:revision>
  <dcterms:created xsi:type="dcterms:W3CDTF">2026-06-30T02:56:00Z</dcterms:created>
  <dcterms:modified xsi:type="dcterms:W3CDTF">2026-06-30T03:50:00Z</dcterms:modified>
</cp:coreProperties>
</file>