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DB35" w14:textId="3991EB04" w:rsidR="00933CF1" w:rsidRDefault="00AC2686" w:rsidP="00321CCC">
      <w:pPr>
        <w:spacing w:line="240" w:lineRule="auto"/>
        <w:jc w:val="center"/>
        <w:rPr>
          <w:b/>
          <w:bCs/>
          <w:sz w:val="52"/>
          <w:szCs w:val="52"/>
        </w:rPr>
      </w:pPr>
      <w:r>
        <w:rPr>
          <w:b/>
          <w:bCs/>
          <w:sz w:val="52"/>
          <w:szCs w:val="52"/>
        </w:rPr>
        <w:t>MP</w:t>
      </w:r>
      <w:r w:rsidR="002378DA">
        <w:rPr>
          <w:b/>
          <w:bCs/>
          <w:sz w:val="52"/>
          <w:szCs w:val="52"/>
        </w:rPr>
        <w:t>I</w:t>
      </w:r>
      <w:r>
        <w:rPr>
          <w:b/>
          <w:bCs/>
          <w:sz w:val="52"/>
          <w:szCs w:val="52"/>
        </w:rPr>
        <w:t xml:space="preserve"> report on </w:t>
      </w:r>
      <w:r w:rsidR="00933CF1" w:rsidRPr="00933CF1">
        <w:rPr>
          <w:b/>
          <w:bCs/>
          <w:sz w:val="52"/>
          <w:szCs w:val="52"/>
        </w:rPr>
        <w:t>Game of life</w:t>
      </w:r>
    </w:p>
    <w:p w14:paraId="3A3F25D4" w14:textId="0C7B71D9" w:rsidR="00E9018F" w:rsidRPr="00AC2686" w:rsidRDefault="00AC2686" w:rsidP="00321CCC">
      <w:pPr>
        <w:spacing w:line="240" w:lineRule="auto"/>
        <w:jc w:val="center"/>
        <w:rPr>
          <w:rFonts w:eastAsia="NimbusRomNo9L-Regu" w:cstheme="minorHAnsi"/>
          <w:kern w:val="0"/>
          <w:sz w:val="32"/>
          <w:szCs w:val="32"/>
          <w:lang w:val="sk-SK"/>
        </w:rPr>
      </w:pPr>
      <w:r w:rsidRPr="00AC2686">
        <w:rPr>
          <w:rFonts w:eastAsia="NimbusRomNo9L-Regu" w:cstheme="minorHAnsi"/>
          <w:kern w:val="0"/>
          <w:sz w:val="32"/>
          <w:szCs w:val="32"/>
          <w:lang w:val="sk-SK"/>
        </w:rPr>
        <w:t>Parallel and Distributed Computing – PDC</w:t>
      </w:r>
    </w:p>
    <w:p w14:paraId="416FA440" w14:textId="0DD1BB49" w:rsidR="00291BE1" w:rsidRPr="00AC2686" w:rsidRDefault="00291BE1" w:rsidP="00321CCC">
      <w:pPr>
        <w:spacing w:line="240" w:lineRule="auto"/>
        <w:jc w:val="right"/>
        <w:rPr>
          <w:rFonts w:eastAsia="NimbusRomNo9L-Regu" w:cstheme="minorHAnsi"/>
          <w:b/>
          <w:bCs/>
          <w:kern w:val="0"/>
          <w:sz w:val="28"/>
          <w:szCs w:val="28"/>
          <w:lang w:val="sk-SK"/>
        </w:rPr>
      </w:pPr>
      <w:r w:rsidRPr="00AC2686">
        <w:rPr>
          <w:rFonts w:eastAsia="NimbusRomNo9L-Regu" w:cstheme="minorHAnsi"/>
          <w:b/>
          <w:bCs/>
          <w:kern w:val="0"/>
          <w:sz w:val="28"/>
          <w:szCs w:val="28"/>
          <w:lang w:val="sk-SK"/>
        </w:rPr>
        <w:t>Tiago Vaz - 96913</w:t>
      </w:r>
    </w:p>
    <w:p w14:paraId="2F813732" w14:textId="0AC3F2F8" w:rsidR="00933CF1" w:rsidRPr="00B52D3E" w:rsidRDefault="00933CF1" w:rsidP="00321CCC">
      <w:pPr>
        <w:spacing w:line="240" w:lineRule="auto"/>
        <w:jc w:val="right"/>
        <w:rPr>
          <w:b/>
          <w:bCs/>
          <w:sz w:val="28"/>
          <w:szCs w:val="28"/>
          <w:lang w:val="en-GB"/>
        </w:rPr>
      </w:pPr>
      <w:r w:rsidRPr="00B52D3E">
        <w:rPr>
          <w:b/>
          <w:bCs/>
          <w:sz w:val="28"/>
          <w:szCs w:val="28"/>
          <w:lang w:val="en-GB"/>
        </w:rPr>
        <w:t>Erik Mišenčík</w:t>
      </w:r>
      <w:r w:rsidR="00E9018F" w:rsidRPr="00B52D3E">
        <w:rPr>
          <w:b/>
          <w:bCs/>
          <w:sz w:val="28"/>
          <w:szCs w:val="28"/>
          <w:lang w:val="en-GB"/>
        </w:rPr>
        <w:t xml:space="preserve"> </w:t>
      </w:r>
      <w:r w:rsidR="00AC2686" w:rsidRPr="00B52D3E">
        <w:rPr>
          <w:b/>
          <w:bCs/>
          <w:sz w:val="28"/>
          <w:szCs w:val="28"/>
          <w:lang w:val="en-GB"/>
        </w:rPr>
        <w:t>-</w:t>
      </w:r>
      <w:r w:rsidR="00E9018F" w:rsidRPr="00B52D3E">
        <w:rPr>
          <w:b/>
          <w:bCs/>
          <w:sz w:val="28"/>
          <w:szCs w:val="28"/>
          <w:lang w:val="en-GB"/>
        </w:rPr>
        <w:t xml:space="preserve"> 1111466</w:t>
      </w:r>
    </w:p>
    <w:p w14:paraId="5BD433F6" w14:textId="51082CF5" w:rsidR="00291BE1" w:rsidRPr="00B52D3E" w:rsidRDefault="00E9018F" w:rsidP="00321CCC">
      <w:pPr>
        <w:spacing w:line="240" w:lineRule="auto"/>
        <w:jc w:val="right"/>
        <w:rPr>
          <w:b/>
          <w:bCs/>
          <w:sz w:val="28"/>
          <w:szCs w:val="28"/>
          <w:lang w:val="en-GB"/>
        </w:rPr>
      </w:pPr>
      <w:r w:rsidRPr="00B52D3E">
        <w:rPr>
          <w:b/>
          <w:bCs/>
          <w:sz w:val="28"/>
          <w:szCs w:val="28"/>
          <w:lang w:val="en-GB"/>
        </w:rPr>
        <w:t>Miguel Rocha</w:t>
      </w:r>
      <w:r w:rsidR="009851D7" w:rsidRPr="00B52D3E">
        <w:rPr>
          <w:b/>
          <w:bCs/>
          <w:sz w:val="28"/>
          <w:szCs w:val="28"/>
          <w:lang w:val="en-GB"/>
        </w:rPr>
        <w:t xml:space="preserve"> -</w:t>
      </w:r>
      <w:r w:rsidR="009851D7" w:rsidRPr="009851D7">
        <w:t xml:space="preserve"> </w:t>
      </w:r>
      <w:r w:rsidR="009851D7" w:rsidRPr="00B52D3E">
        <w:rPr>
          <w:b/>
          <w:bCs/>
          <w:sz w:val="28"/>
          <w:szCs w:val="28"/>
          <w:lang w:val="en-GB"/>
        </w:rPr>
        <w:t>1110916</w:t>
      </w:r>
    </w:p>
    <w:p w14:paraId="02F9AE68" w14:textId="560E4B94" w:rsidR="009851D7" w:rsidRPr="00B52D3E" w:rsidRDefault="009851D7" w:rsidP="00321CCC">
      <w:pPr>
        <w:spacing w:line="240" w:lineRule="auto"/>
        <w:jc w:val="right"/>
        <w:rPr>
          <w:b/>
          <w:bCs/>
          <w:sz w:val="28"/>
          <w:szCs w:val="28"/>
          <w:lang w:val="en-GB"/>
        </w:rPr>
      </w:pPr>
      <w:r w:rsidRPr="00B52D3E">
        <w:rPr>
          <w:b/>
          <w:bCs/>
          <w:sz w:val="28"/>
          <w:szCs w:val="28"/>
          <w:lang w:val="en-GB"/>
        </w:rPr>
        <w:t>Group 14</w:t>
      </w:r>
    </w:p>
    <w:p w14:paraId="1DC426E7" w14:textId="77777777" w:rsidR="00AC2686" w:rsidRDefault="00AC2686" w:rsidP="00321CCC">
      <w:pPr>
        <w:spacing w:line="240" w:lineRule="auto"/>
        <w:rPr>
          <w:rFonts w:eastAsia="NimbusRomNo9L-Regu" w:cstheme="minorHAnsi"/>
          <w:kern w:val="0"/>
          <w:sz w:val="40"/>
          <w:szCs w:val="40"/>
          <w:lang w:val="sk-SK"/>
        </w:rPr>
      </w:pPr>
    </w:p>
    <w:p w14:paraId="029FC1DA" w14:textId="6F6556E9" w:rsidR="00E9018F" w:rsidRPr="00B52D3E" w:rsidRDefault="00E9018F" w:rsidP="00321CCC">
      <w:pPr>
        <w:spacing w:line="240" w:lineRule="auto"/>
        <w:rPr>
          <w:lang w:val="en-GB"/>
        </w:rPr>
      </w:pPr>
      <w:r>
        <w:rPr>
          <w:rFonts w:eastAsia="NimbusRomNo9L-Regu" w:cstheme="minorHAnsi"/>
          <w:kern w:val="0"/>
          <w:sz w:val="44"/>
          <w:szCs w:val="44"/>
          <w:lang w:val="sk-SK"/>
        </w:rPr>
        <w:tab/>
      </w:r>
      <w:r>
        <w:rPr>
          <w:rFonts w:eastAsia="NimbusRomNo9L-Regu" w:cstheme="minorHAnsi"/>
          <w:kern w:val="0"/>
          <w:sz w:val="44"/>
          <w:szCs w:val="44"/>
          <w:lang w:val="sk-SK"/>
        </w:rPr>
        <w:tab/>
      </w:r>
      <w:r>
        <w:rPr>
          <w:rFonts w:eastAsia="NimbusRomNo9L-Regu" w:cstheme="minorHAnsi"/>
          <w:kern w:val="0"/>
          <w:sz w:val="44"/>
          <w:szCs w:val="44"/>
          <w:lang w:val="sk-SK"/>
        </w:rPr>
        <w:tab/>
      </w:r>
      <w:r>
        <w:rPr>
          <w:rFonts w:eastAsia="NimbusRomNo9L-Regu" w:cstheme="minorHAnsi"/>
          <w:kern w:val="0"/>
          <w:sz w:val="44"/>
          <w:szCs w:val="44"/>
          <w:lang w:val="sk-SK"/>
        </w:rPr>
        <w:tab/>
      </w:r>
      <w:r>
        <w:rPr>
          <w:rFonts w:eastAsia="NimbusRomNo9L-Regu" w:cstheme="minorHAnsi"/>
          <w:kern w:val="0"/>
          <w:sz w:val="44"/>
          <w:szCs w:val="44"/>
          <w:lang w:val="sk-SK"/>
        </w:rPr>
        <w:tab/>
      </w:r>
    </w:p>
    <w:p w14:paraId="6D145E17" w14:textId="58BF8600" w:rsidR="00E9018F" w:rsidRPr="00A93F2D" w:rsidRDefault="00933CF1" w:rsidP="00321CCC">
      <w:pPr>
        <w:spacing w:line="240" w:lineRule="auto"/>
        <w:rPr>
          <w:b/>
          <w:bCs/>
          <w:sz w:val="36"/>
          <w:szCs w:val="36"/>
        </w:rPr>
      </w:pPr>
      <w:r w:rsidRPr="00A93F2D">
        <w:rPr>
          <w:b/>
          <w:bCs/>
          <w:sz w:val="36"/>
          <w:szCs w:val="36"/>
        </w:rPr>
        <w:t>Project Description</w:t>
      </w:r>
    </w:p>
    <w:p w14:paraId="5D5855AE" w14:textId="1A4CD476" w:rsidR="00E9018F" w:rsidRPr="00A93F2D" w:rsidRDefault="00E9018F" w:rsidP="00321CCC">
      <w:pPr>
        <w:spacing w:line="240" w:lineRule="auto"/>
        <w:rPr>
          <w:sz w:val="28"/>
          <w:szCs w:val="28"/>
        </w:rPr>
      </w:pPr>
      <w:r w:rsidRPr="00A93F2D">
        <w:rPr>
          <w:sz w:val="28"/>
          <w:szCs w:val="28"/>
        </w:rPr>
        <w:t>"The Life Game" is a 3D cube where each cell, alive or dead, changes based on neighbor cells. Rules determine cell survival or death across generations, with up to 9 species affecting outcomes. The game tracks population changes over time, starting from a randomly generated setup.</w:t>
      </w:r>
    </w:p>
    <w:p w14:paraId="5EAA3108" w14:textId="77777777" w:rsidR="004D33A5" w:rsidRPr="00A93F2D" w:rsidRDefault="004D33A5" w:rsidP="00321CCC">
      <w:pPr>
        <w:spacing w:line="240" w:lineRule="auto"/>
        <w:rPr>
          <w:sz w:val="28"/>
          <w:szCs w:val="28"/>
        </w:rPr>
      </w:pPr>
      <w:r w:rsidRPr="00A93F2D">
        <w:rPr>
          <w:sz w:val="28"/>
          <w:szCs w:val="28"/>
        </w:rPr>
        <w:t xml:space="preserve">Goals: </w:t>
      </w:r>
    </w:p>
    <w:p w14:paraId="0A74FA7F" w14:textId="78959AD7" w:rsidR="00F12E2D" w:rsidRPr="00A93F2D" w:rsidRDefault="002378DA" w:rsidP="00321CCC">
      <w:pPr>
        <w:pStyle w:val="ListParagraph"/>
        <w:numPr>
          <w:ilvl w:val="0"/>
          <w:numId w:val="11"/>
        </w:numPr>
        <w:spacing w:line="240" w:lineRule="auto"/>
        <w:rPr>
          <w:sz w:val="28"/>
          <w:szCs w:val="28"/>
        </w:rPr>
      </w:pPr>
      <w:r>
        <w:rPr>
          <w:sz w:val="28"/>
          <w:szCs w:val="28"/>
        </w:rPr>
        <w:t>Improve upon the p</w:t>
      </w:r>
      <w:r w:rsidR="004D33A5" w:rsidRPr="00A93F2D">
        <w:rPr>
          <w:sz w:val="28"/>
          <w:szCs w:val="28"/>
        </w:rPr>
        <w:t>arallelize</w:t>
      </w:r>
      <w:r>
        <w:rPr>
          <w:sz w:val="28"/>
          <w:szCs w:val="28"/>
        </w:rPr>
        <w:t>d</w:t>
      </w:r>
      <w:r w:rsidR="004D33A5" w:rsidRPr="00A93F2D">
        <w:rPr>
          <w:sz w:val="28"/>
          <w:szCs w:val="28"/>
        </w:rPr>
        <w:t xml:space="preserve"> code </w:t>
      </w:r>
      <w:r w:rsidR="00AC2686">
        <w:rPr>
          <w:sz w:val="28"/>
          <w:szCs w:val="28"/>
        </w:rPr>
        <w:t xml:space="preserve">submitted in the </w:t>
      </w:r>
      <w:r w:rsidRPr="00A93F2D">
        <w:rPr>
          <w:sz w:val="28"/>
          <w:szCs w:val="28"/>
        </w:rPr>
        <w:t>OpenMP</w:t>
      </w:r>
      <w:r>
        <w:rPr>
          <w:sz w:val="28"/>
          <w:szCs w:val="28"/>
        </w:rPr>
        <w:t xml:space="preserve"> </w:t>
      </w:r>
      <w:r w:rsidR="00AC2686">
        <w:rPr>
          <w:sz w:val="28"/>
          <w:szCs w:val="28"/>
        </w:rPr>
        <w:t xml:space="preserve">delivery </w:t>
      </w:r>
      <w:r w:rsidR="004D33A5" w:rsidRPr="00A93F2D">
        <w:rPr>
          <w:sz w:val="28"/>
          <w:szCs w:val="28"/>
        </w:rPr>
        <w:t>using</w:t>
      </w:r>
      <w:r>
        <w:rPr>
          <w:sz w:val="28"/>
          <w:szCs w:val="28"/>
        </w:rPr>
        <w:t xml:space="preserve"> MPI</w:t>
      </w:r>
      <w:r w:rsidR="00B77981">
        <w:rPr>
          <w:sz w:val="28"/>
          <w:szCs w:val="28"/>
        </w:rPr>
        <w:t xml:space="preserve"> and OpenMP hybrid</w:t>
      </w:r>
      <w:r w:rsidR="004D33A5" w:rsidRPr="00A93F2D">
        <w:rPr>
          <w:sz w:val="28"/>
          <w:szCs w:val="28"/>
        </w:rPr>
        <w:t>.</w:t>
      </w:r>
    </w:p>
    <w:p w14:paraId="26A4E28B" w14:textId="76B5850D" w:rsidR="00E23AC5" w:rsidRDefault="00D26AEF" w:rsidP="00321CCC">
      <w:pPr>
        <w:pStyle w:val="ListParagraph"/>
        <w:numPr>
          <w:ilvl w:val="0"/>
          <w:numId w:val="11"/>
        </w:numPr>
        <w:spacing w:line="240" w:lineRule="auto"/>
        <w:rPr>
          <w:sz w:val="28"/>
          <w:szCs w:val="28"/>
        </w:rPr>
      </w:pPr>
      <w:r w:rsidRPr="00A93F2D">
        <w:rPr>
          <w:sz w:val="28"/>
          <w:szCs w:val="28"/>
        </w:rPr>
        <w:t xml:space="preserve">Achieve </w:t>
      </w:r>
      <w:r w:rsidR="00AC2686">
        <w:rPr>
          <w:sz w:val="28"/>
          <w:szCs w:val="28"/>
        </w:rPr>
        <w:t>highest</w:t>
      </w:r>
      <w:r w:rsidRPr="00A93F2D">
        <w:rPr>
          <w:sz w:val="28"/>
          <w:szCs w:val="28"/>
        </w:rPr>
        <w:t xml:space="preserve"> </w:t>
      </w:r>
      <w:r w:rsidR="00AC2686">
        <w:rPr>
          <w:sz w:val="28"/>
          <w:szCs w:val="28"/>
        </w:rPr>
        <w:t xml:space="preserve">speedups </w:t>
      </w:r>
      <w:r w:rsidR="00F32EB8">
        <w:rPr>
          <w:sz w:val="28"/>
          <w:szCs w:val="28"/>
        </w:rPr>
        <w:t>and better scalability</w:t>
      </w:r>
      <w:r w:rsidR="00291BE1">
        <w:rPr>
          <w:sz w:val="28"/>
          <w:szCs w:val="28"/>
        </w:rPr>
        <w:t>.</w:t>
      </w:r>
    </w:p>
    <w:p w14:paraId="1B51C0A3" w14:textId="77777777" w:rsidR="00F32EB8" w:rsidRPr="00F32EB8" w:rsidRDefault="00F32EB8" w:rsidP="00321CCC">
      <w:pPr>
        <w:pStyle w:val="ListParagraph"/>
        <w:spacing w:line="240" w:lineRule="auto"/>
        <w:ind w:left="1428"/>
        <w:rPr>
          <w:sz w:val="28"/>
          <w:szCs w:val="28"/>
        </w:rPr>
      </w:pPr>
    </w:p>
    <w:p w14:paraId="07B9B027" w14:textId="1BEA2314" w:rsidR="00E23AC5" w:rsidRPr="00824ADF" w:rsidRDefault="00E23AC5" w:rsidP="00321CCC">
      <w:pPr>
        <w:spacing w:line="240" w:lineRule="auto"/>
        <w:rPr>
          <w:b/>
          <w:bCs/>
          <w:sz w:val="36"/>
          <w:szCs w:val="36"/>
        </w:rPr>
      </w:pPr>
      <w:r w:rsidRPr="00824ADF">
        <w:rPr>
          <w:b/>
          <w:bCs/>
          <w:sz w:val="36"/>
          <w:szCs w:val="36"/>
        </w:rPr>
        <w:t>Part 1: Parallelization Strategy and Execution</w:t>
      </w:r>
    </w:p>
    <w:p w14:paraId="79A786A8" w14:textId="7DADD193" w:rsidR="00E23AC5" w:rsidRPr="00824ADF" w:rsidRDefault="00E23AC5" w:rsidP="00321CCC">
      <w:pPr>
        <w:spacing w:line="240" w:lineRule="auto"/>
        <w:ind w:left="708"/>
        <w:jc w:val="both"/>
        <w:rPr>
          <w:sz w:val="28"/>
          <w:szCs w:val="28"/>
        </w:rPr>
      </w:pPr>
      <w:r w:rsidRPr="00824ADF">
        <w:rPr>
          <w:b/>
          <w:bCs/>
          <w:sz w:val="32"/>
          <w:szCs w:val="32"/>
        </w:rPr>
        <w:t>Focus of Project</w:t>
      </w:r>
      <w:r w:rsidRPr="00824ADF">
        <w:rPr>
          <w:sz w:val="32"/>
          <w:szCs w:val="32"/>
        </w:rPr>
        <w:t xml:space="preserve">: </w:t>
      </w:r>
      <w:r w:rsidR="002378DA">
        <w:rPr>
          <w:sz w:val="28"/>
          <w:szCs w:val="28"/>
        </w:rPr>
        <w:t>In this delivery we first had to re-construct the</w:t>
      </w:r>
      <w:r w:rsidR="00121ABD">
        <w:rPr>
          <w:sz w:val="28"/>
          <w:szCs w:val="28"/>
        </w:rPr>
        <w:t xml:space="preserve"> program to account for 2 main things. The first was the specific request that none of the </w:t>
      </w:r>
      <w:r w:rsidR="003F6D24">
        <w:rPr>
          <w:sz w:val="28"/>
          <w:szCs w:val="28"/>
        </w:rPr>
        <w:t xml:space="preserve">processes were allowed to hold the entirety of the cube. The second was </w:t>
      </w:r>
      <w:r w:rsidR="000E0BBD">
        <w:rPr>
          <w:sz w:val="28"/>
          <w:szCs w:val="28"/>
        </w:rPr>
        <w:t>how to divide the problem and ensure correct communication between the different</w:t>
      </w:r>
      <w:r w:rsidR="002378DA">
        <w:rPr>
          <w:sz w:val="28"/>
          <w:szCs w:val="28"/>
        </w:rPr>
        <w:t xml:space="preserve"> </w:t>
      </w:r>
      <w:r w:rsidR="000E0BBD">
        <w:rPr>
          <w:sz w:val="28"/>
          <w:szCs w:val="28"/>
        </w:rPr>
        <w:t>processes.</w:t>
      </w:r>
    </w:p>
    <w:p w14:paraId="5091B88A" w14:textId="749AA341" w:rsidR="00E23AC5" w:rsidRDefault="00E23AC5" w:rsidP="00321CCC">
      <w:pPr>
        <w:spacing w:line="240" w:lineRule="auto"/>
        <w:ind w:left="708"/>
        <w:rPr>
          <w:sz w:val="28"/>
          <w:szCs w:val="28"/>
        </w:rPr>
      </w:pPr>
      <w:r w:rsidRPr="00824ADF">
        <w:rPr>
          <w:b/>
          <w:bCs/>
          <w:sz w:val="32"/>
          <w:szCs w:val="32"/>
        </w:rPr>
        <w:t>Parallelization Strategies:</w:t>
      </w:r>
    </w:p>
    <w:p w14:paraId="283D9C17" w14:textId="4C3A7869" w:rsidR="000E0BBD" w:rsidRPr="00824ADF" w:rsidRDefault="00ED1B5F" w:rsidP="00321CCC">
      <w:pPr>
        <w:spacing w:line="240" w:lineRule="auto"/>
        <w:ind w:left="708"/>
        <w:jc w:val="both"/>
        <w:rPr>
          <w:sz w:val="28"/>
          <w:szCs w:val="28"/>
        </w:rPr>
      </w:pPr>
      <w:r>
        <w:rPr>
          <w:sz w:val="28"/>
          <w:szCs w:val="28"/>
        </w:rPr>
        <w:t>The main struggle for this delivery was on how to distribute the cube between the different processes, what each process should have access to and what needs to be transmitted between the different processes.</w:t>
      </w:r>
    </w:p>
    <w:p w14:paraId="23E8AD61" w14:textId="498BDAE9" w:rsidR="00CC4C7A" w:rsidRDefault="00E23AC5" w:rsidP="00321CCC">
      <w:pPr>
        <w:pStyle w:val="ListParagraph"/>
        <w:numPr>
          <w:ilvl w:val="0"/>
          <w:numId w:val="15"/>
        </w:numPr>
        <w:spacing w:line="240" w:lineRule="auto"/>
        <w:ind w:left="1428"/>
        <w:jc w:val="both"/>
        <w:rPr>
          <w:sz w:val="28"/>
          <w:szCs w:val="28"/>
        </w:rPr>
      </w:pPr>
      <w:r w:rsidRPr="00CC4C7A">
        <w:rPr>
          <w:sz w:val="28"/>
          <w:szCs w:val="28"/>
        </w:rPr>
        <w:t xml:space="preserve">We </w:t>
      </w:r>
      <w:r w:rsidR="005657F1" w:rsidRPr="00CC4C7A">
        <w:rPr>
          <w:sz w:val="28"/>
          <w:szCs w:val="28"/>
        </w:rPr>
        <w:t>wound</w:t>
      </w:r>
      <w:r w:rsidR="00247B9B">
        <w:rPr>
          <w:sz w:val="28"/>
          <w:szCs w:val="28"/>
        </w:rPr>
        <w:t xml:space="preserve"> up</w:t>
      </w:r>
      <w:r w:rsidR="005657F1" w:rsidRPr="00CC4C7A">
        <w:rPr>
          <w:sz w:val="28"/>
          <w:szCs w:val="28"/>
        </w:rPr>
        <w:t xml:space="preserve"> choosing</w:t>
      </w:r>
      <w:r w:rsidR="00ED1B5F" w:rsidRPr="00CC4C7A">
        <w:rPr>
          <w:sz w:val="28"/>
          <w:szCs w:val="28"/>
        </w:rPr>
        <w:t xml:space="preserve"> to “cut” the cube in planes and distributing said planes</w:t>
      </w:r>
      <w:r w:rsidRPr="00CC4C7A">
        <w:rPr>
          <w:sz w:val="28"/>
          <w:szCs w:val="28"/>
        </w:rPr>
        <w:t xml:space="preserve">. This </w:t>
      </w:r>
      <w:r w:rsidR="00ED1B5F" w:rsidRPr="00CC4C7A">
        <w:rPr>
          <w:sz w:val="28"/>
          <w:szCs w:val="28"/>
        </w:rPr>
        <w:t>deconstruction</w:t>
      </w:r>
      <w:r w:rsidRPr="00CC4C7A">
        <w:rPr>
          <w:sz w:val="28"/>
          <w:szCs w:val="28"/>
        </w:rPr>
        <w:t xml:space="preserve"> </w:t>
      </w:r>
      <w:r w:rsidR="005657F1" w:rsidRPr="00CC4C7A">
        <w:rPr>
          <w:sz w:val="28"/>
          <w:szCs w:val="28"/>
        </w:rPr>
        <w:t xml:space="preserve">allows </w:t>
      </w:r>
      <w:r w:rsidR="00B52D3E" w:rsidRPr="00CC4C7A">
        <w:rPr>
          <w:sz w:val="28"/>
          <w:szCs w:val="28"/>
        </w:rPr>
        <w:t xml:space="preserve">us </w:t>
      </w:r>
      <w:r w:rsidR="005657F1" w:rsidRPr="00CC4C7A">
        <w:rPr>
          <w:sz w:val="28"/>
          <w:szCs w:val="28"/>
        </w:rPr>
        <w:t>to</w:t>
      </w:r>
      <w:r w:rsidRPr="00CC4C7A">
        <w:rPr>
          <w:sz w:val="28"/>
          <w:szCs w:val="28"/>
        </w:rPr>
        <w:t xml:space="preserve"> divid</w:t>
      </w:r>
      <w:r w:rsidR="005657F1" w:rsidRPr="00CC4C7A">
        <w:rPr>
          <w:sz w:val="28"/>
          <w:szCs w:val="28"/>
        </w:rPr>
        <w:t xml:space="preserve">e </w:t>
      </w:r>
      <w:r w:rsidRPr="00CC4C7A">
        <w:rPr>
          <w:sz w:val="28"/>
          <w:szCs w:val="28"/>
        </w:rPr>
        <w:t>our cube grid into equal parts, ensuring balanced work distribution.</w:t>
      </w:r>
      <w:r w:rsidR="00ED1B5F" w:rsidRPr="00CC4C7A">
        <w:rPr>
          <w:sz w:val="28"/>
          <w:szCs w:val="28"/>
        </w:rPr>
        <w:t xml:space="preserve"> </w:t>
      </w:r>
    </w:p>
    <w:p w14:paraId="25BBCB8C" w14:textId="5D3A0094" w:rsidR="00E23AC5" w:rsidRPr="00CC4C7A" w:rsidRDefault="00E23AC5" w:rsidP="00321CCC">
      <w:pPr>
        <w:pStyle w:val="ListParagraph"/>
        <w:numPr>
          <w:ilvl w:val="0"/>
          <w:numId w:val="15"/>
        </w:numPr>
        <w:spacing w:line="240" w:lineRule="auto"/>
        <w:ind w:left="1428"/>
        <w:jc w:val="both"/>
        <w:rPr>
          <w:sz w:val="28"/>
          <w:szCs w:val="28"/>
        </w:rPr>
      </w:pPr>
      <w:r w:rsidRPr="00CC4C7A">
        <w:rPr>
          <w:b/>
          <w:bCs/>
          <w:sz w:val="28"/>
          <w:szCs w:val="28"/>
        </w:rPr>
        <w:lastRenderedPageBreak/>
        <w:t>Implementation:</w:t>
      </w:r>
      <w:r w:rsidRPr="00CC4C7A">
        <w:rPr>
          <w:sz w:val="28"/>
          <w:szCs w:val="28"/>
        </w:rPr>
        <w:t xml:space="preserve"> The cube was divided into </w:t>
      </w:r>
      <w:r w:rsidR="00CC4C7A">
        <w:rPr>
          <w:sz w:val="28"/>
          <w:szCs w:val="28"/>
        </w:rPr>
        <w:t>slices</w:t>
      </w:r>
      <w:r w:rsidRPr="00CC4C7A">
        <w:rPr>
          <w:sz w:val="28"/>
          <w:szCs w:val="28"/>
        </w:rPr>
        <w:t xml:space="preserve">, each with an equal number of </w:t>
      </w:r>
      <w:r w:rsidR="00CC4C7A">
        <w:rPr>
          <w:sz w:val="28"/>
          <w:szCs w:val="28"/>
        </w:rPr>
        <w:t>planes</w:t>
      </w:r>
      <w:r w:rsidRPr="00CC4C7A">
        <w:rPr>
          <w:sz w:val="28"/>
          <w:szCs w:val="28"/>
        </w:rPr>
        <w:t>, allowing for fair task division among processors.</w:t>
      </w:r>
      <w:r w:rsidR="00ED1B5F" w:rsidRPr="00CC4C7A">
        <w:rPr>
          <w:sz w:val="28"/>
          <w:szCs w:val="28"/>
        </w:rPr>
        <w:t xml:space="preserve"> The number of layers</w:t>
      </w:r>
      <w:r w:rsidR="00CC4C7A">
        <w:rPr>
          <w:sz w:val="28"/>
          <w:szCs w:val="28"/>
        </w:rPr>
        <w:t xml:space="preserve"> per process</w:t>
      </w:r>
      <w:r w:rsidR="00ED1B5F" w:rsidRPr="00CC4C7A">
        <w:rPr>
          <w:sz w:val="28"/>
          <w:szCs w:val="28"/>
        </w:rPr>
        <w:t xml:space="preserve"> corresponds to n/p + 2. This is due to the necessity of the plane prior to the first “work” plane and of the plane after the last “work” plane to compute the values correctly. As such, at the end of each generation, we send the first working plane to the process prior to the current process and send the last working plane to the next process. Finally, we have an </w:t>
      </w:r>
      <w:proofErr w:type="spellStart"/>
      <w:r w:rsidR="00ED1B5F" w:rsidRPr="00CC4C7A">
        <w:rPr>
          <w:sz w:val="28"/>
          <w:szCs w:val="28"/>
        </w:rPr>
        <w:t>MPI_Reduce</w:t>
      </w:r>
      <w:proofErr w:type="spellEnd"/>
      <w:r w:rsidR="00ED1B5F" w:rsidRPr="00CC4C7A">
        <w:rPr>
          <w:sz w:val="28"/>
          <w:szCs w:val="28"/>
        </w:rPr>
        <w:t xml:space="preserve"> at the end of each generation to send the</w:t>
      </w:r>
      <w:r w:rsidR="00247B9B">
        <w:rPr>
          <w:sz w:val="28"/>
          <w:szCs w:val="28"/>
        </w:rPr>
        <w:t>ir</w:t>
      </w:r>
      <w:r w:rsidR="00ED1B5F" w:rsidRPr="00CC4C7A">
        <w:rPr>
          <w:sz w:val="28"/>
          <w:szCs w:val="28"/>
        </w:rPr>
        <w:t xml:space="preserve"> </w:t>
      </w:r>
      <w:r w:rsidR="00247B9B">
        <w:rPr>
          <w:sz w:val="28"/>
          <w:szCs w:val="28"/>
        </w:rPr>
        <w:t>species counter</w:t>
      </w:r>
      <w:r w:rsidR="00ED1B5F" w:rsidRPr="00CC4C7A">
        <w:rPr>
          <w:sz w:val="28"/>
          <w:szCs w:val="28"/>
        </w:rPr>
        <w:t xml:space="preserve"> to the process p – 1. We send it to p – 1, because, in </w:t>
      </w:r>
      <w:r w:rsidR="00B77981" w:rsidRPr="00CC4C7A">
        <w:rPr>
          <w:sz w:val="28"/>
          <w:szCs w:val="28"/>
        </w:rPr>
        <w:t xml:space="preserve">the </w:t>
      </w:r>
      <w:r w:rsidR="00ED1B5F" w:rsidRPr="00CC4C7A">
        <w:rPr>
          <w:sz w:val="28"/>
          <w:szCs w:val="28"/>
        </w:rPr>
        <w:t xml:space="preserve">case that n isn’t divisible by p, </w:t>
      </w:r>
      <w:r w:rsidR="00B77981" w:rsidRPr="00CC4C7A">
        <w:rPr>
          <w:sz w:val="28"/>
          <w:szCs w:val="28"/>
        </w:rPr>
        <w:t>we distribute the extra planes in order, so p – 1 will always either have the same or less amount of work as the other processes.</w:t>
      </w:r>
    </w:p>
    <w:p w14:paraId="3325FF33" w14:textId="718F1204" w:rsidR="00E23AC5" w:rsidRPr="00ED2831" w:rsidRDefault="00E23AC5" w:rsidP="00321CCC">
      <w:pPr>
        <w:pStyle w:val="ListParagraph"/>
        <w:numPr>
          <w:ilvl w:val="0"/>
          <w:numId w:val="15"/>
        </w:numPr>
        <w:spacing w:line="240" w:lineRule="auto"/>
        <w:ind w:left="1428"/>
        <w:jc w:val="both"/>
        <w:rPr>
          <w:b/>
          <w:bCs/>
          <w:sz w:val="28"/>
          <w:szCs w:val="28"/>
        </w:rPr>
      </w:pPr>
      <w:r w:rsidRPr="00F93AA9">
        <w:rPr>
          <w:b/>
          <w:bCs/>
          <w:sz w:val="28"/>
          <w:szCs w:val="28"/>
        </w:rPr>
        <w:t>Effectiveness:</w:t>
      </w:r>
      <w:r w:rsidRPr="00F93AA9">
        <w:rPr>
          <w:sz w:val="28"/>
          <w:szCs w:val="28"/>
        </w:rPr>
        <w:t xml:space="preserve"> This approach worked well</w:t>
      </w:r>
      <w:r w:rsidR="00B77981">
        <w:rPr>
          <w:sz w:val="28"/>
          <w:szCs w:val="28"/>
        </w:rPr>
        <w:t xml:space="preserve"> on a large scale</w:t>
      </w:r>
      <w:r w:rsidRPr="00F93AA9">
        <w:rPr>
          <w:sz w:val="28"/>
          <w:szCs w:val="28"/>
        </w:rPr>
        <w:t xml:space="preserve">. Each segment needed a similar amount of work, eliminating the need for </w:t>
      </w:r>
      <w:r>
        <w:rPr>
          <w:sz w:val="28"/>
          <w:szCs w:val="28"/>
        </w:rPr>
        <w:t>complex</w:t>
      </w:r>
      <w:r w:rsidRPr="00F93AA9">
        <w:rPr>
          <w:sz w:val="28"/>
          <w:szCs w:val="28"/>
        </w:rPr>
        <w:t xml:space="preserve"> load balancing</w:t>
      </w:r>
      <w:r w:rsidR="00B77981">
        <w:rPr>
          <w:sz w:val="28"/>
          <w:szCs w:val="28"/>
        </w:rPr>
        <w:t>, however the overheads</w:t>
      </w:r>
      <w:r w:rsidR="00CC4C7A">
        <w:rPr>
          <w:sz w:val="28"/>
          <w:szCs w:val="28"/>
        </w:rPr>
        <w:t xml:space="preserve"> </w:t>
      </w:r>
      <w:r w:rsidR="00B77981">
        <w:rPr>
          <w:sz w:val="28"/>
          <w:szCs w:val="28"/>
        </w:rPr>
        <w:t xml:space="preserve">were quite significant, so in smaller tests with </w:t>
      </w:r>
      <w:r w:rsidR="00CC4C7A">
        <w:rPr>
          <w:sz w:val="28"/>
          <w:szCs w:val="28"/>
        </w:rPr>
        <w:t>many</w:t>
      </w:r>
      <w:r w:rsidR="00B77981">
        <w:rPr>
          <w:sz w:val="28"/>
          <w:szCs w:val="28"/>
        </w:rPr>
        <w:t xml:space="preserve"> processes, the speedups aren’t as goo</w:t>
      </w:r>
      <w:r w:rsidR="00CC4C7A">
        <w:rPr>
          <w:sz w:val="28"/>
          <w:szCs w:val="28"/>
        </w:rPr>
        <w:t>d</w:t>
      </w:r>
      <w:r w:rsidR="00B77981">
        <w:rPr>
          <w:sz w:val="28"/>
          <w:szCs w:val="28"/>
        </w:rPr>
        <w:t>.</w:t>
      </w:r>
    </w:p>
    <w:p w14:paraId="22E7460B" w14:textId="7E655DE1" w:rsidR="00E23AC5" w:rsidRPr="009851D7" w:rsidRDefault="00E23AC5" w:rsidP="00321CCC">
      <w:pPr>
        <w:pStyle w:val="ListParagraph"/>
        <w:numPr>
          <w:ilvl w:val="0"/>
          <w:numId w:val="15"/>
        </w:numPr>
        <w:spacing w:line="240" w:lineRule="auto"/>
        <w:ind w:left="1428"/>
        <w:jc w:val="both"/>
        <w:rPr>
          <w:b/>
          <w:bCs/>
          <w:sz w:val="28"/>
          <w:szCs w:val="28"/>
        </w:rPr>
      </w:pPr>
      <w:r w:rsidRPr="00ED2831">
        <w:rPr>
          <w:b/>
          <w:bCs/>
          <w:sz w:val="28"/>
          <w:szCs w:val="28"/>
        </w:rPr>
        <w:t>Performance Findings:</w:t>
      </w:r>
      <w:r w:rsidR="00B77981">
        <w:rPr>
          <w:b/>
          <w:bCs/>
          <w:sz w:val="28"/>
          <w:szCs w:val="28"/>
        </w:rPr>
        <w:t xml:space="preserve"> </w:t>
      </w:r>
      <w:r w:rsidR="00B77981">
        <w:rPr>
          <w:sz w:val="28"/>
          <w:szCs w:val="28"/>
        </w:rPr>
        <w:t xml:space="preserve">We found that, on average the speedups fell off as we scaled the problem with processes but didn’t increase the size of the problem. With the 64 and 32 process version having </w:t>
      </w:r>
      <w:r w:rsidR="00247B9B">
        <w:rPr>
          <w:sz w:val="28"/>
          <w:szCs w:val="28"/>
        </w:rPr>
        <w:t>a significantly lower speedup.</w:t>
      </w:r>
    </w:p>
    <w:p w14:paraId="7334F66F" w14:textId="73F90C81" w:rsidR="00E23AC5" w:rsidRDefault="00E23AC5" w:rsidP="00321CCC">
      <w:pPr>
        <w:spacing w:line="240" w:lineRule="auto"/>
        <w:jc w:val="both"/>
        <w:rPr>
          <w:sz w:val="28"/>
          <w:szCs w:val="28"/>
        </w:rPr>
      </w:pPr>
      <w:r w:rsidRPr="00BB42B3">
        <w:rPr>
          <w:b/>
          <w:bCs/>
          <w:sz w:val="28"/>
          <w:szCs w:val="28"/>
        </w:rPr>
        <w:t xml:space="preserve">Conclusion: </w:t>
      </w:r>
      <w:r w:rsidRPr="00BB42B3">
        <w:rPr>
          <w:sz w:val="28"/>
          <w:szCs w:val="28"/>
        </w:rPr>
        <w:t>This strategy ensured each process handled an equal part of the work.</w:t>
      </w:r>
      <w:r w:rsidR="00B77981">
        <w:rPr>
          <w:sz w:val="28"/>
          <w:szCs w:val="28"/>
        </w:rPr>
        <w:t xml:space="preserve"> We also used</w:t>
      </w:r>
      <w:r w:rsidR="00CC4C7A">
        <w:rPr>
          <w:sz w:val="28"/>
          <w:szCs w:val="28"/>
        </w:rPr>
        <w:t xml:space="preserve"> a pure MPI and a hybrid MPI and</w:t>
      </w:r>
      <w:r w:rsidR="00B77981">
        <w:rPr>
          <w:sz w:val="28"/>
          <w:szCs w:val="28"/>
        </w:rPr>
        <w:t xml:space="preserve"> OpenMP to </w:t>
      </w:r>
      <w:r w:rsidR="00CC4C7A">
        <w:rPr>
          <w:sz w:val="28"/>
          <w:szCs w:val="28"/>
        </w:rPr>
        <w:t xml:space="preserve">see </w:t>
      </w:r>
      <w:r w:rsidR="00B77981">
        <w:rPr>
          <w:sz w:val="28"/>
          <w:szCs w:val="28"/>
        </w:rPr>
        <w:t>the speedups we could achieve.</w:t>
      </w:r>
      <w:r w:rsidR="001A1671">
        <w:rPr>
          <w:sz w:val="28"/>
          <w:szCs w:val="28"/>
        </w:rPr>
        <w:t xml:space="preserve"> For the Hybrid version, we used 4 threads per process.</w:t>
      </w:r>
    </w:p>
    <w:p w14:paraId="7229F7F7" w14:textId="77777777" w:rsidR="00E23AC5" w:rsidRDefault="00E23AC5" w:rsidP="00321CCC">
      <w:pPr>
        <w:spacing w:line="240" w:lineRule="auto"/>
        <w:rPr>
          <w:b/>
          <w:bCs/>
          <w:sz w:val="28"/>
          <w:szCs w:val="28"/>
        </w:rPr>
      </w:pPr>
    </w:p>
    <w:p w14:paraId="4C4774BF" w14:textId="7E7A44DC" w:rsidR="00E23AC5" w:rsidRPr="009851D7" w:rsidRDefault="00E23AC5" w:rsidP="00321CCC">
      <w:pPr>
        <w:spacing w:line="240" w:lineRule="auto"/>
        <w:rPr>
          <w:b/>
          <w:bCs/>
          <w:sz w:val="36"/>
          <w:szCs w:val="36"/>
        </w:rPr>
      </w:pPr>
      <w:r w:rsidRPr="00824ADF">
        <w:rPr>
          <w:b/>
          <w:bCs/>
          <w:sz w:val="36"/>
          <w:szCs w:val="36"/>
        </w:rPr>
        <w:t>Part 2: Additional Parallelization Details and Decisions</w:t>
      </w:r>
    </w:p>
    <w:p w14:paraId="6C569C8D" w14:textId="77777777" w:rsidR="00E23AC5" w:rsidRPr="00824ADF" w:rsidRDefault="00E23AC5" w:rsidP="00321CCC">
      <w:pPr>
        <w:spacing w:line="240" w:lineRule="auto"/>
        <w:ind w:left="360"/>
        <w:rPr>
          <w:b/>
          <w:sz w:val="32"/>
          <w:szCs w:val="32"/>
        </w:rPr>
      </w:pPr>
      <w:r w:rsidRPr="00824ADF">
        <w:rPr>
          <w:b/>
          <w:sz w:val="32"/>
          <w:szCs w:val="32"/>
        </w:rPr>
        <w:t>Counting Species Occurrences:</w:t>
      </w:r>
    </w:p>
    <w:p w14:paraId="51C0ACE8" w14:textId="0CDE55E1" w:rsidR="00E23AC5" w:rsidRDefault="00E23AC5" w:rsidP="00321CCC">
      <w:pPr>
        <w:pStyle w:val="ListParagraph"/>
        <w:numPr>
          <w:ilvl w:val="0"/>
          <w:numId w:val="16"/>
        </w:numPr>
        <w:spacing w:line="240" w:lineRule="auto"/>
        <w:ind w:left="1080"/>
        <w:jc w:val="both"/>
        <w:rPr>
          <w:sz w:val="28"/>
          <w:szCs w:val="28"/>
        </w:rPr>
      </w:pPr>
      <w:r w:rsidRPr="00C91A4A">
        <w:rPr>
          <w:b/>
          <w:sz w:val="28"/>
          <w:szCs w:val="28"/>
        </w:rPr>
        <w:t>Method Used:</w:t>
      </w:r>
      <w:r w:rsidRPr="00C91A4A">
        <w:rPr>
          <w:sz w:val="28"/>
          <w:szCs w:val="28"/>
        </w:rPr>
        <w:t xml:space="preserve"> </w:t>
      </w:r>
      <w:r w:rsidR="00CC4C7A">
        <w:rPr>
          <w:sz w:val="28"/>
          <w:szCs w:val="28"/>
        </w:rPr>
        <w:t>W</w:t>
      </w:r>
      <w:r w:rsidR="00613F3F">
        <w:rPr>
          <w:sz w:val="28"/>
          <w:szCs w:val="28"/>
        </w:rPr>
        <w:t>e counted the species during the generation in the “work” portion of each process and then</w:t>
      </w:r>
      <w:r w:rsidRPr="00C91A4A">
        <w:rPr>
          <w:sz w:val="28"/>
          <w:szCs w:val="28"/>
        </w:rPr>
        <w:t xml:space="preserve"> we utilized</w:t>
      </w:r>
      <w:r w:rsidR="00613F3F">
        <w:rPr>
          <w:sz w:val="28"/>
          <w:szCs w:val="28"/>
        </w:rPr>
        <w:t xml:space="preserve"> an MPI</w:t>
      </w:r>
      <w:r w:rsidRPr="00C91A4A">
        <w:rPr>
          <w:sz w:val="28"/>
          <w:szCs w:val="28"/>
        </w:rPr>
        <w:t xml:space="preserve"> array reduction</w:t>
      </w:r>
      <w:r w:rsidR="00613F3F">
        <w:rPr>
          <w:sz w:val="28"/>
          <w:szCs w:val="28"/>
        </w:rPr>
        <w:t xml:space="preserve"> to group the results</w:t>
      </w:r>
      <w:r w:rsidRPr="00C91A4A">
        <w:rPr>
          <w:sz w:val="28"/>
          <w:szCs w:val="28"/>
        </w:rPr>
        <w:t>.</w:t>
      </w:r>
    </w:p>
    <w:p w14:paraId="3A0F98E4" w14:textId="77777777" w:rsidR="00E23AC5" w:rsidRDefault="00E23AC5" w:rsidP="00321CCC">
      <w:pPr>
        <w:spacing w:line="240" w:lineRule="auto"/>
        <w:ind w:left="360"/>
        <w:rPr>
          <w:b/>
          <w:sz w:val="32"/>
          <w:szCs w:val="32"/>
        </w:rPr>
      </w:pPr>
      <w:proofErr w:type="spellStart"/>
      <w:r w:rsidRPr="00824ADF">
        <w:rPr>
          <w:b/>
          <w:sz w:val="32"/>
          <w:szCs w:val="32"/>
        </w:rPr>
        <w:t>apply_grid_</w:t>
      </w:r>
      <w:proofErr w:type="gramStart"/>
      <w:r w:rsidRPr="00824ADF">
        <w:rPr>
          <w:b/>
          <w:sz w:val="32"/>
          <w:szCs w:val="32"/>
        </w:rPr>
        <w:t>updates</w:t>
      </w:r>
      <w:proofErr w:type="spellEnd"/>
      <w:r w:rsidRPr="00824ADF">
        <w:rPr>
          <w:b/>
          <w:sz w:val="32"/>
          <w:szCs w:val="32"/>
        </w:rPr>
        <w:t>(</w:t>
      </w:r>
      <w:proofErr w:type="gramEnd"/>
      <w:r w:rsidRPr="00824ADF">
        <w:rPr>
          <w:b/>
          <w:sz w:val="32"/>
          <w:szCs w:val="32"/>
        </w:rPr>
        <w:t>) Function:</w:t>
      </w:r>
    </w:p>
    <w:p w14:paraId="1F2649E2" w14:textId="4F58F49B" w:rsidR="002E31A5" w:rsidRPr="00321CCC" w:rsidRDefault="00E23AC5" w:rsidP="00321CCC">
      <w:pPr>
        <w:pStyle w:val="ListParagraph"/>
        <w:numPr>
          <w:ilvl w:val="0"/>
          <w:numId w:val="19"/>
        </w:numPr>
        <w:spacing w:line="240" w:lineRule="auto"/>
        <w:jc w:val="both"/>
        <w:rPr>
          <w:b/>
          <w:sz w:val="32"/>
          <w:szCs w:val="32"/>
        </w:rPr>
      </w:pPr>
      <w:r w:rsidRPr="00C91A4A">
        <w:rPr>
          <w:b/>
          <w:sz w:val="28"/>
          <w:szCs w:val="28"/>
        </w:rPr>
        <w:t>Parallelization Approach:</w:t>
      </w:r>
      <w:r w:rsidRPr="00C91A4A">
        <w:rPr>
          <w:sz w:val="28"/>
          <w:szCs w:val="28"/>
        </w:rPr>
        <w:t xml:space="preserve"> </w:t>
      </w:r>
      <w:r w:rsidR="005657F1">
        <w:rPr>
          <w:sz w:val="28"/>
          <w:szCs w:val="28"/>
        </w:rPr>
        <w:t>W</w:t>
      </w:r>
      <w:r w:rsidRPr="00C91A4A">
        <w:rPr>
          <w:sz w:val="28"/>
          <w:szCs w:val="28"/>
        </w:rPr>
        <w:t xml:space="preserve">e followed a similar approach to our </w:t>
      </w:r>
      <w:r w:rsidR="00613F3F">
        <w:rPr>
          <w:sz w:val="28"/>
          <w:szCs w:val="28"/>
        </w:rPr>
        <w:t>OpenMP</w:t>
      </w:r>
      <w:r w:rsidRPr="00C91A4A">
        <w:rPr>
          <w:sz w:val="28"/>
          <w:szCs w:val="28"/>
        </w:rPr>
        <w:t xml:space="preserve"> strategy</w:t>
      </w:r>
      <w:proofErr w:type="gramStart"/>
      <w:r w:rsidR="00613F3F">
        <w:rPr>
          <w:sz w:val="28"/>
          <w:szCs w:val="28"/>
        </w:rPr>
        <w:t>, with</w:t>
      </w:r>
      <w:proofErr w:type="gramEnd"/>
      <w:r w:rsidR="00613F3F">
        <w:rPr>
          <w:sz w:val="28"/>
          <w:szCs w:val="28"/>
        </w:rPr>
        <w:t xml:space="preserve"> being careful to only update the values that </w:t>
      </w:r>
      <w:r w:rsidR="00613F3F">
        <w:rPr>
          <w:sz w:val="28"/>
          <w:szCs w:val="28"/>
        </w:rPr>
        <w:lastRenderedPageBreak/>
        <w:t>concerned the “work” planes of each process and not the 2 extra ones that are required</w:t>
      </w:r>
      <w:r w:rsidR="005657F1">
        <w:rPr>
          <w:sz w:val="28"/>
          <w:szCs w:val="28"/>
        </w:rPr>
        <w:t>.</w:t>
      </w:r>
    </w:p>
    <w:p w14:paraId="6C4DE719" w14:textId="5962336C" w:rsidR="00321CCC" w:rsidRPr="00321CCC" w:rsidRDefault="00321CCC" w:rsidP="00321CCC">
      <w:pPr>
        <w:spacing w:line="240" w:lineRule="auto"/>
        <w:rPr>
          <w:b/>
          <w:sz w:val="32"/>
          <w:szCs w:val="32"/>
        </w:rPr>
      </w:pPr>
      <w:r>
        <w:rPr>
          <w:b/>
          <w:sz w:val="32"/>
          <w:szCs w:val="32"/>
        </w:rPr>
        <w:t xml:space="preserve">    </w:t>
      </w:r>
      <w:proofErr w:type="spellStart"/>
      <w:r w:rsidRPr="00321CCC">
        <w:rPr>
          <w:b/>
          <w:sz w:val="32"/>
          <w:szCs w:val="32"/>
        </w:rPr>
        <w:t>count_species_and_simulate</w:t>
      </w:r>
      <w:proofErr w:type="spellEnd"/>
      <w:r w:rsidRPr="00321CCC">
        <w:rPr>
          <w:b/>
          <w:sz w:val="32"/>
          <w:szCs w:val="32"/>
        </w:rPr>
        <w:t xml:space="preserve"> </w:t>
      </w:r>
      <w:r w:rsidRPr="00321CCC">
        <w:rPr>
          <w:b/>
          <w:sz w:val="32"/>
          <w:szCs w:val="32"/>
        </w:rPr>
        <w:t>() Function:</w:t>
      </w:r>
    </w:p>
    <w:p w14:paraId="5292C063" w14:textId="33AF9571" w:rsidR="00321CCC" w:rsidRPr="00321CCC" w:rsidRDefault="00321CCC" w:rsidP="00321CCC">
      <w:pPr>
        <w:pStyle w:val="ListParagraph"/>
        <w:numPr>
          <w:ilvl w:val="0"/>
          <w:numId w:val="16"/>
        </w:numPr>
        <w:spacing w:line="240" w:lineRule="auto"/>
        <w:ind w:left="1080"/>
        <w:jc w:val="both"/>
        <w:rPr>
          <w:sz w:val="28"/>
          <w:szCs w:val="28"/>
        </w:rPr>
      </w:pPr>
      <w:r>
        <w:rPr>
          <w:b/>
          <w:bCs/>
          <w:sz w:val="28"/>
          <w:szCs w:val="28"/>
        </w:rPr>
        <w:t xml:space="preserve">Communication optimization: </w:t>
      </w:r>
      <w:r>
        <w:rPr>
          <w:sz w:val="28"/>
          <w:szCs w:val="28"/>
        </w:rPr>
        <w:t xml:space="preserve">to leverage the power of asynchronous communication, since each process </w:t>
      </w:r>
      <w:r>
        <w:rPr>
          <w:sz w:val="28"/>
          <w:szCs w:val="28"/>
        </w:rPr>
        <w:t>must</w:t>
      </w:r>
      <w:r>
        <w:rPr>
          <w:sz w:val="28"/>
          <w:szCs w:val="28"/>
        </w:rPr>
        <w:t xml:space="preserve"> always send the first and last updated planes, we calculated them first, and send the result to each correspondent process, asynchronously, while continuing the update of the other cube planes.</w:t>
      </w:r>
    </w:p>
    <w:p w14:paraId="5B4B1A54" w14:textId="6B3DDE28" w:rsidR="0081638E" w:rsidRPr="0081638E" w:rsidRDefault="00933CF1" w:rsidP="00321CCC">
      <w:pPr>
        <w:spacing w:line="240" w:lineRule="auto"/>
        <w:rPr>
          <w:b/>
          <w:bCs/>
          <w:sz w:val="36"/>
          <w:szCs w:val="36"/>
        </w:rPr>
      </w:pPr>
      <w:r w:rsidRPr="00A93F2D">
        <w:rPr>
          <w:b/>
          <w:bCs/>
          <w:sz w:val="36"/>
          <w:szCs w:val="36"/>
        </w:rPr>
        <w:t>Performance Analysis</w:t>
      </w:r>
    </w:p>
    <w:p w14:paraId="1C86CA9B" w14:textId="500DAB43" w:rsidR="0075369D" w:rsidRPr="0075369D" w:rsidRDefault="00504507" w:rsidP="00321CCC">
      <w:pPr>
        <w:spacing w:line="240" w:lineRule="auto"/>
        <w:rPr>
          <w:sz w:val="36"/>
          <w:szCs w:val="36"/>
        </w:rPr>
      </w:pPr>
      <w:r w:rsidRPr="00216BB3">
        <w:rPr>
          <w:b/>
          <w:bCs/>
          <w:sz w:val="36"/>
          <w:szCs w:val="36"/>
        </w:rPr>
        <w:t>Execution times:</w:t>
      </w:r>
      <w:r w:rsidR="0075369D" w:rsidRPr="0075369D">
        <w:rPr>
          <w:sz w:val="36"/>
          <w:szCs w:val="36"/>
        </w:rPr>
        <w:t xml:space="preserve"> </w:t>
      </w:r>
    </w:p>
    <w:tbl>
      <w:tblPr>
        <w:tblStyle w:val="TableGrid"/>
        <w:tblW w:w="0" w:type="auto"/>
        <w:tblLook w:val="04A0" w:firstRow="1" w:lastRow="0" w:firstColumn="1" w:lastColumn="0" w:noHBand="0" w:noVBand="1"/>
      </w:tblPr>
      <w:tblGrid>
        <w:gridCol w:w="1603"/>
        <w:gridCol w:w="1393"/>
        <w:gridCol w:w="1438"/>
        <w:gridCol w:w="1454"/>
        <w:gridCol w:w="1486"/>
        <w:gridCol w:w="1688"/>
      </w:tblGrid>
      <w:tr w:rsidR="0075369D" w:rsidRPr="00182681" w14:paraId="6E0C5D9E" w14:textId="77777777" w:rsidTr="00836A48">
        <w:tc>
          <w:tcPr>
            <w:tcW w:w="9062" w:type="dxa"/>
            <w:gridSpan w:val="6"/>
          </w:tcPr>
          <w:p w14:paraId="5A043259" w14:textId="4AE847F2" w:rsidR="0075369D" w:rsidRPr="00F12E2D" w:rsidRDefault="0075369D" w:rsidP="00321CCC">
            <w:pPr>
              <w:jc w:val="center"/>
              <w:rPr>
                <w:b/>
                <w:bCs/>
              </w:rPr>
            </w:pPr>
            <w:r>
              <w:rPr>
                <w:b/>
                <w:bCs/>
                <w:sz w:val="28"/>
                <w:szCs w:val="28"/>
              </w:rPr>
              <w:t>MPI</w:t>
            </w:r>
            <w:r w:rsidR="00AA5A96">
              <w:rPr>
                <w:b/>
                <w:bCs/>
                <w:sz w:val="28"/>
                <w:szCs w:val="28"/>
              </w:rPr>
              <w:t xml:space="preserve"> (No OpenMP)</w:t>
            </w:r>
          </w:p>
        </w:tc>
      </w:tr>
      <w:tr w:rsidR="0075369D" w:rsidRPr="00182681" w14:paraId="7E2E6DD9" w14:textId="77777777" w:rsidTr="008B45F2">
        <w:tc>
          <w:tcPr>
            <w:tcW w:w="1603" w:type="dxa"/>
            <w:vAlign w:val="center"/>
          </w:tcPr>
          <w:p w14:paraId="6B7055B4" w14:textId="73879C4F" w:rsidR="0075369D" w:rsidRPr="00F12E2D" w:rsidRDefault="0075369D" w:rsidP="00321CCC">
            <w:pPr>
              <w:jc w:val="center"/>
              <w:rPr>
                <w:b/>
                <w:bCs/>
                <w:sz w:val="28"/>
                <w:szCs w:val="28"/>
              </w:rPr>
            </w:pPr>
            <w:r>
              <w:rPr>
                <w:b/>
                <w:bCs/>
                <w:sz w:val="28"/>
                <w:szCs w:val="28"/>
              </w:rPr>
              <w:t>Processes:</w:t>
            </w:r>
          </w:p>
        </w:tc>
        <w:tc>
          <w:tcPr>
            <w:tcW w:w="1393" w:type="dxa"/>
            <w:vAlign w:val="center"/>
          </w:tcPr>
          <w:p w14:paraId="4F94DC64" w14:textId="7802631B" w:rsidR="0075369D" w:rsidRPr="00F12E2D" w:rsidRDefault="0075369D" w:rsidP="00321CCC">
            <w:pPr>
              <w:jc w:val="center"/>
              <w:rPr>
                <w:sz w:val="28"/>
                <w:szCs w:val="28"/>
              </w:rPr>
            </w:pPr>
            <w:r>
              <w:rPr>
                <w:sz w:val="28"/>
                <w:szCs w:val="28"/>
              </w:rPr>
              <w:t>64</w:t>
            </w:r>
          </w:p>
        </w:tc>
        <w:tc>
          <w:tcPr>
            <w:tcW w:w="1438" w:type="dxa"/>
            <w:vAlign w:val="center"/>
          </w:tcPr>
          <w:p w14:paraId="1CD7C7DD" w14:textId="0EA0EB30" w:rsidR="0075369D" w:rsidRPr="00F12E2D" w:rsidRDefault="0075369D" w:rsidP="00321CCC">
            <w:pPr>
              <w:jc w:val="center"/>
              <w:rPr>
                <w:sz w:val="28"/>
                <w:szCs w:val="28"/>
              </w:rPr>
            </w:pPr>
            <w:r>
              <w:rPr>
                <w:sz w:val="28"/>
                <w:szCs w:val="28"/>
              </w:rPr>
              <w:t>32</w:t>
            </w:r>
          </w:p>
        </w:tc>
        <w:tc>
          <w:tcPr>
            <w:tcW w:w="1454" w:type="dxa"/>
            <w:vAlign w:val="center"/>
          </w:tcPr>
          <w:p w14:paraId="1D1B3377" w14:textId="4E6B44F6" w:rsidR="0075369D" w:rsidRPr="00F12E2D" w:rsidRDefault="0075369D" w:rsidP="00321CCC">
            <w:pPr>
              <w:jc w:val="center"/>
              <w:rPr>
                <w:sz w:val="28"/>
                <w:szCs w:val="28"/>
              </w:rPr>
            </w:pPr>
            <w:r>
              <w:rPr>
                <w:sz w:val="28"/>
                <w:szCs w:val="28"/>
              </w:rPr>
              <w:t>16</w:t>
            </w:r>
          </w:p>
        </w:tc>
        <w:tc>
          <w:tcPr>
            <w:tcW w:w="1486" w:type="dxa"/>
            <w:shd w:val="clear" w:color="auto" w:fill="auto"/>
            <w:vAlign w:val="center"/>
          </w:tcPr>
          <w:p w14:paraId="61C9980B" w14:textId="163A9223" w:rsidR="0075369D" w:rsidRPr="00F12E2D" w:rsidRDefault="0075369D" w:rsidP="00321CCC">
            <w:pPr>
              <w:jc w:val="center"/>
              <w:rPr>
                <w:sz w:val="28"/>
                <w:szCs w:val="28"/>
              </w:rPr>
            </w:pPr>
            <w:r w:rsidRPr="00F12E2D">
              <w:rPr>
                <w:sz w:val="28"/>
                <w:szCs w:val="28"/>
              </w:rPr>
              <w:t>8</w:t>
            </w:r>
          </w:p>
        </w:tc>
        <w:tc>
          <w:tcPr>
            <w:tcW w:w="1688" w:type="dxa"/>
            <w:shd w:val="clear" w:color="auto" w:fill="C9C9C9" w:themeFill="accent3" w:themeFillTint="99"/>
            <w:vAlign w:val="center"/>
          </w:tcPr>
          <w:p w14:paraId="37922F54" w14:textId="5FAF43D1" w:rsidR="0075369D" w:rsidRPr="00F12E2D" w:rsidRDefault="0075369D" w:rsidP="00321CCC">
            <w:pPr>
              <w:jc w:val="center"/>
              <w:rPr>
                <w:sz w:val="28"/>
                <w:szCs w:val="28"/>
              </w:rPr>
            </w:pPr>
            <w:r w:rsidRPr="00F12E2D">
              <w:rPr>
                <w:sz w:val="28"/>
                <w:szCs w:val="28"/>
              </w:rPr>
              <w:t>1</w:t>
            </w:r>
          </w:p>
        </w:tc>
      </w:tr>
      <w:tr w:rsidR="0075369D" w:rsidRPr="00182681" w14:paraId="15BF171F" w14:textId="77777777" w:rsidTr="008B45F2">
        <w:tc>
          <w:tcPr>
            <w:tcW w:w="1603" w:type="dxa"/>
            <w:vAlign w:val="center"/>
          </w:tcPr>
          <w:p w14:paraId="563910D9" w14:textId="01D5509A" w:rsidR="0075369D" w:rsidRPr="00F12E2D" w:rsidRDefault="0075369D" w:rsidP="00321CCC">
            <w:pPr>
              <w:jc w:val="center"/>
              <w:rPr>
                <w:sz w:val="28"/>
                <w:szCs w:val="28"/>
              </w:rPr>
            </w:pPr>
            <w:r>
              <w:rPr>
                <w:sz w:val="28"/>
                <w:szCs w:val="28"/>
              </w:rPr>
              <w:t>T</w:t>
            </w:r>
            <w:r w:rsidRPr="00F12E2D">
              <w:rPr>
                <w:sz w:val="28"/>
                <w:szCs w:val="28"/>
              </w:rPr>
              <w:t>est 1:</w:t>
            </w:r>
          </w:p>
        </w:tc>
        <w:tc>
          <w:tcPr>
            <w:tcW w:w="1393" w:type="dxa"/>
            <w:vAlign w:val="center"/>
          </w:tcPr>
          <w:p w14:paraId="664827C7" w14:textId="2B55F5F9" w:rsidR="0075369D" w:rsidRPr="00F12E2D" w:rsidRDefault="00AA5A96" w:rsidP="00321CCC">
            <w:pPr>
              <w:jc w:val="center"/>
              <w:rPr>
                <w:sz w:val="28"/>
                <w:szCs w:val="28"/>
              </w:rPr>
            </w:pPr>
            <w:r>
              <w:rPr>
                <w:sz w:val="28"/>
                <w:szCs w:val="28"/>
              </w:rPr>
              <w:t>2.5</w:t>
            </w:r>
          </w:p>
        </w:tc>
        <w:tc>
          <w:tcPr>
            <w:tcW w:w="1438" w:type="dxa"/>
            <w:vAlign w:val="center"/>
          </w:tcPr>
          <w:p w14:paraId="792ADA0D" w14:textId="58D2E25B" w:rsidR="0075369D" w:rsidRPr="00F12E2D" w:rsidRDefault="00AA5A96" w:rsidP="00321CCC">
            <w:pPr>
              <w:jc w:val="center"/>
              <w:rPr>
                <w:sz w:val="28"/>
                <w:szCs w:val="28"/>
              </w:rPr>
            </w:pPr>
            <w:r>
              <w:rPr>
                <w:sz w:val="28"/>
                <w:szCs w:val="28"/>
              </w:rPr>
              <w:t>2.2</w:t>
            </w:r>
          </w:p>
        </w:tc>
        <w:tc>
          <w:tcPr>
            <w:tcW w:w="1454" w:type="dxa"/>
            <w:vAlign w:val="center"/>
          </w:tcPr>
          <w:p w14:paraId="7BFC1FFA" w14:textId="212A8DBB" w:rsidR="0075369D" w:rsidRPr="00F12E2D" w:rsidRDefault="00AA5A96" w:rsidP="00321CCC">
            <w:pPr>
              <w:jc w:val="center"/>
              <w:rPr>
                <w:sz w:val="28"/>
                <w:szCs w:val="28"/>
              </w:rPr>
            </w:pPr>
            <w:r>
              <w:rPr>
                <w:sz w:val="28"/>
                <w:szCs w:val="28"/>
              </w:rPr>
              <w:t>3.6</w:t>
            </w:r>
          </w:p>
        </w:tc>
        <w:tc>
          <w:tcPr>
            <w:tcW w:w="1486" w:type="dxa"/>
            <w:shd w:val="clear" w:color="auto" w:fill="auto"/>
            <w:vAlign w:val="center"/>
          </w:tcPr>
          <w:p w14:paraId="1CF065B7" w14:textId="00856B4C" w:rsidR="0075369D" w:rsidRDefault="00AA5A96" w:rsidP="00321CCC">
            <w:pPr>
              <w:jc w:val="center"/>
              <w:rPr>
                <w:sz w:val="28"/>
                <w:szCs w:val="28"/>
              </w:rPr>
            </w:pPr>
            <w:r>
              <w:rPr>
                <w:sz w:val="28"/>
                <w:szCs w:val="28"/>
              </w:rPr>
              <w:t>6.7</w:t>
            </w:r>
          </w:p>
        </w:tc>
        <w:tc>
          <w:tcPr>
            <w:tcW w:w="1688" w:type="dxa"/>
            <w:shd w:val="clear" w:color="auto" w:fill="C9C9C9" w:themeFill="accent3" w:themeFillTint="99"/>
            <w:vAlign w:val="center"/>
          </w:tcPr>
          <w:p w14:paraId="1263B262" w14:textId="1491A0A0" w:rsidR="0075369D" w:rsidRPr="00F12E2D" w:rsidRDefault="00A64FB2" w:rsidP="00321CCC">
            <w:pPr>
              <w:jc w:val="center"/>
              <w:rPr>
                <w:sz w:val="28"/>
                <w:szCs w:val="28"/>
              </w:rPr>
            </w:pPr>
            <w:r>
              <w:rPr>
                <w:sz w:val="28"/>
                <w:szCs w:val="28"/>
              </w:rPr>
              <w:t>2</w:t>
            </w:r>
            <w:r w:rsidR="0075369D">
              <w:rPr>
                <w:sz w:val="28"/>
                <w:szCs w:val="28"/>
              </w:rPr>
              <w:t>9.</w:t>
            </w:r>
            <w:r>
              <w:rPr>
                <w:sz w:val="28"/>
                <w:szCs w:val="28"/>
              </w:rPr>
              <w:t>1</w:t>
            </w:r>
          </w:p>
        </w:tc>
      </w:tr>
      <w:tr w:rsidR="0075369D" w:rsidRPr="00182681" w14:paraId="2E5F03C5" w14:textId="77777777" w:rsidTr="008B45F2">
        <w:tc>
          <w:tcPr>
            <w:tcW w:w="1603" w:type="dxa"/>
            <w:vAlign w:val="center"/>
          </w:tcPr>
          <w:p w14:paraId="5EE6B89B" w14:textId="614971E4" w:rsidR="0075369D" w:rsidRPr="00F12E2D" w:rsidRDefault="0075369D" w:rsidP="00321CCC">
            <w:pPr>
              <w:jc w:val="center"/>
              <w:rPr>
                <w:sz w:val="28"/>
                <w:szCs w:val="28"/>
              </w:rPr>
            </w:pPr>
            <w:r>
              <w:rPr>
                <w:sz w:val="28"/>
                <w:szCs w:val="28"/>
              </w:rPr>
              <w:t>T</w:t>
            </w:r>
            <w:r w:rsidRPr="00F12E2D">
              <w:rPr>
                <w:sz w:val="28"/>
                <w:szCs w:val="28"/>
              </w:rPr>
              <w:t>est 2:</w:t>
            </w:r>
          </w:p>
        </w:tc>
        <w:tc>
          <w:tcPr>
            <w:tcW w:w="1393" w:type="dxa"/>
            <w:vAlign w:val="center"/>
          </w:tcPr>
          <w:p w14:paraId="544502ED" w14:textId="02783EE2" w:rsidR="0075369D" w:rsidRPr="00F12E2D" w:rsidRDefault="00AA5A96" w:rsidP="00321CCC">
            <w:pPr>
              <w:jc w:val="center"/>
              <w:rPr>
                <w:sz w:val="28"/>
                <w:szCs w:val="28"/>
              </w:rPr>
            </w:pPr>
            <w:r>
              <w:rPr>
                <w:sz w:val="28"/>
                <w:szCs w:val="28"/>
              </w:rPr>
              <w:t>1.7</w:t>
            </w:r>
          </w:p>
        </w:tc>
        <w:tc>
          <w:tcPr>
            <w:tcW w:w="1438" w:type="dxa"/>
            <w:vAlign w:val="center"/>
          </w:tcPr>
          <w:p w14:paraId="768E1829" w14:textId="4C187183" w:rsidR="0075369D" w:rsidRPr="00F12E2D" w:rsidRDefault="00AA5A96" w:rsidP="00321CCC">
            <w:pPr>
              <w:jc w:val="center"/>
              <w:rPr>
                <w:sz w:val="28"/>
                <w:szCs w:val="28"/>
              </w:rPr>
            </w:pPr>
            <w:r>
              <w:rPr>
                <w:sz w:val="28"/>
                <w:szCs w:val="28"/>
              </w:rPr>
              <w:t>2.9</w:t>
            </w:r>
          </w:p>
        </w:tc>
        <w:tc>
          <w:tcPr>
            <w:tcW w:w="1454" w:type="dxa"/>
            <w:vAlign w:val="center"/>
          </w:tcPr>
          <w:p w14:paraId="4441C379" w14:textId="211FB0E9" w:rsidR="0075369D" w:rsidRPr="00F12E2D" w:rsidRDefault="00AA5A96" w:rsidP="00321CCC">
            <w:pPr>
              <w:jc w:val="center"/>
              <w:rPr>
                <w:sz w:val="28"/>
                <w:szCs w:val="28"/>
              </w:rPr>
            </w:pPr>
            <w:r>
              <w:rPr>
                <w:sz w:val="28"/>
                <w:szCs w:val="28"/>
              </w:rPr>
              <w:t>5.9</w:t>
            </w:r>
          </w:p>
        </w:tc>
        <w:tc>
          <w:tcPr>
            <w:tcW w:w="1486" w:type="dxa"/>
            <w:shd w:val="clear" w:color="auto" w:fill="auto"/>
            <w:vAlign w:val="center"/>
          </w:tcPr>
          <w:p w14:paraId="7E63D981" w14:textId="0772AD0F" w:rsidR="0075369D" w:rsidRDefault="00AA5A96" w:rsidP="00321CCC">
            <w:pPr>
              <w:jc w:val="center"/>
              <w:rPr>
                <w:sz w:val="28"/>
                <w:szCs w:val="28"/>
              </w:rPr>
            </w:pPr>
            <w:r>
              <w:rPr>
                <w:sz w:val="28"/>
                <w:szCs w:val="28"/>
              </w:rPr>
              <w:t>11.0</w:t>
            </w:r>
          </w:p>
        </w:tc>
        <w:tc>
          <w:tcPr>
            <w:tcW w:w="1688" w:type="dxa"/>
            <w:shd w:val="clear" w:color="auto" w:fill="C9C9C9" w:themeFill="accent3" w:themeFillTint="99"/>
            <w:vAlign w:val="center"/>
          </w:tcPr>
          <w:p w14:paraId="29F4C60F" w14:textId="200835D0" w:rsidR="0075369D" w:rsidRPr="00F12E2D" w:rsidRDefault="00A64FB2" w:rsidP="00321CCC">
            <w:pPr>
              <w:jc w:val="center"/>
              <w:rPr>
                <w:sz w:val="28"/>
                <w:szCs w:val="28"/>
              </w:rPr>
            </w:pPr>
            <w:r>
              <w:rPr>
                <w:sz w:val="28"/>
                <w:szCs w:val="28"/>
              </w:rPr>
              <w:t>50.3</w:t>
            </w:r>
          </w:p>
        </w:tc>
      </w:tr>
      <w:tr w:rsidR="0075369D" w:rsidRPr="00182681" w14:paraId="11A9974A" w14:textId="77777777" w:rsidTr="008B45F2">
        <w:tc>
          <w:tcPr>
            <w:tcW w:w="1603" w:type="dxa"/>
            <w:vAlign w:val="center"/>
          </w:tcPr>
          <w:p w14:paraId="0E2059A3" w14:textId="64CEE668" w:rsidR="0075369D" w:rsidRPr="00F12E2D" w:rsidRDefault="0075369D" w:rsidP="00321CCC">
            <w:pPr>
              <w:jc w:val="center"/>
              <w:rPr>
                <w:sz w:val="28"/>
                <w:szCs w:val="28"/>
              </w:rPr>
            </w:pPr>
            <w:r>
              <w:rPr>
                <w:sz w:val="28"/>
                <w:szCs w:val="28"/>
              </w:rPr>
              <w:t>T</w:t>
            </w:r>
            <w:r w:rsidRPr="00F12E2D">
              <w:rPr>
                <w:sz w:val="28"/>
                <w:szCs w:val="28"/>
              </w:rPr>
              <w:t>est 3:</w:t>
            </w:r>
          </w:p>
        </w:tc>
        <w:tc>
          <w:tcPr>
            <w:tcW w:w="1393" w:type="dxa"/>
            <w:vAlign w:val="center"/>
          </w:tcPr>
          <w:p w14:paraId="0A1B771E" w14:textId="151C9AC2" w:rsidR="0075369D" w:rsidRPr="00F12E2D" w:rsidRDefault="00AA5A96" w:rsidP="00321CCC">
            <w:pPr>
              <w:jc w:val="center"/>
              <w:rPr>
                <w:sz w:val="28"/>
                <w:szCs w:val="28"/>
              </w:rPr>
            </w:pPr>
            <w:r>
              <w:rPr>
                <w:sz w:val="28"/>
                <w:szCs w:val="28"/>
              </w:rPr>
              <w:t>5.7</w:t>
            </w:r>
          </w:p>
        </w:tc>
        <w:tc>
          <w:tcPr>
            <w:tcW w:w="1438" w:type="dxa"/>
            <w:vAlign w:val="center"/>
          </w:tcPr>
          <w:p w14:paraId="5AB57684" w14:textId="5E543EC2" w:rsidR="0075369D" w:rsidRPr="00F12E2D" w:rsidRDefault="00AA5A96" w:rsidP="00321CCC">
            <w:pPr>
              <w:jc w:val="center"/>
              <w:rPr>
                <w:sz w:val="28"/>
                <w:szCs w:val="28"/>
              </w:rPr>
            </w:pPr>
            <w:r>
              <w:rPr>
                <w:sz w:val="28"/>
                <w:szCs w:val="28"/>
              </w:rPr>
              <w:t>11.0</w:t>
            </w:r>
          </w:p>
        </w:tc>
        <w:tc>
          <w:tcPr>
            <w:tcW w:w="1454" w:type="dxa"/>
            <w:vAlign w:val="center"/>
          </w:tcPr>
          <w:p w14:paraId="7E907DC4" w14:textId="6E4EC663" w:rsidR="0075369D" w:rsidRPr="00F12E2D" w:rsidRDefault="00AA5A96" w:rsidP="00321CCC">
            <w:pPr>
              <w:jc w:val="center"/>
              <w:rPr>
                <w:sz w:val="28"/>
                <w:szCs w:val="28"/>
              </w:rPr>
            </w:pPr>
            <w:r>
              <w:rPr>
                <w:sz w:val="28"/>
                <w:szCs w:val="28"/>
              </w:rPr>
              <w:t>21.8</w:t>
            </w:r>
          </w:p>
        </w:tc>
        <w:tc>
          <w:tcPr>
            <w:tcW w:w="1486" w:type="dxa"/>
            <w:shd w:val="clear" w:color="auto" w:fill="auto"/>
            <w:vAlign w:val="center"/>
          </w:tcPr>
          <w:p w14:paraId="1D993967" w14:textId="0F60CF50" w:rsidR="0075369D" w:rsidRDefault="00AA5A96" w:rsidP="00321CCC">
            <w:pPr>
              <w:jc w:val="center"/>
              <w:rPr>
                <w:sz w:val="28"/>
                <w:szCs w:val="28"/>
              </w:rPr>
            </w:pPr>
            <w:r>
              <w:rPr>
                <w:sz w:val="28"/>
                <w:szCs w:val="28"/>
              </w:rPr>
              <w:t>43.4</w:t>
            </w:r>
          </w:p>
        </w:tc>
        <w:tc>
          <w:tcPr>
            <w:tcW w:w="1688" w:type="dxa"/>
            <w:shd w:val="clear" w:color="auto" w:fill="C9C9C9" w:themeFill="accent3" w:themeFillTint="99"/>
            <w:vAlign w:val="center"/>
          </w:tcPr>
          <w:p w14:paraId="0835C3EA" w14:textId="36BF0474" w:rsidR="0075369D" w:rsidRPr="00F12E2D" w:rsidRDefault="00A64FB2" w:rsidP="00321CCC">
            <w:pPr>
              <w:jc w:val="center"/>
              <w:rPr>
                <w:sz w:val="28"/>
                <w:szCs w:val="28"/>
              </w:rPr>
            </w:pPr>
            <w:r>
              <w:rPr>
                <w:sz w:val="28"/>
                <w:szCs w:val="28"/>
              </w:rPr>
              <w:t>198.7</w:t>
            </w:r>
          </w:p>
        </w:tc>
      </w:tr>
      <w:tr w:rsidR="0075369D" w:rsidRPr="00182681" w14:paraId="5E9CCE93" w14:textId="77777777" w:rsidTr="008B45F2">
        <w:tc>
          <w:tcPr>
            <w:tcW w:w="1603" w:type="dxa"/>
            <w:vAlign w:val="center"/>
          </w:tcPr>
          <w:p w14:paraId="321DBCF6" w14:textId="2E13C459" w:rsidR="0075369D" w:rsidRPr="00F12E2D" w:rsidRDefault="0075369D" w:rsidP="00321CCC">
            <w:pPr>
              <w:jc w:val="center"/>
              <w:rPr>
                <w:sz w:val="28"/>
                <w:szCs w:val="28"/>
              </w:rPr>
            </w:pPr>
            <w:r>
              <w:rPr>
                <w:sz w:val="28"/>
                <w:szCs w:val="28"/>
              </w:rPr>
              <w:t>T</w:t>
            </w:r>
            <w:r w:rsidRPr="00F12E2D">
              <w:rPr>
                <w:sz w:val="28"/>
                <w:szCs w:val="28"/>
              </w:rPr>
              <w:t>est 4:</w:t>
            </w:r>
          </w:p>
        </w:tc>
        <w:tc>
          <w:tcPr>
            <w:tcW w:w="1393" w:type="dxa"/>
            <w:vAlign w:val="center"/>
          </w:tcPr>
          <w:p w14:paraId="39E7035B" w14:textId="790B3036" w:rsidR="0075369D" w:rsidRPr="00F12E2D" w:rsidRDefault="00AA5A96" w:rsidP="00321CCC">
            <w:pPr>
              <w:jc w:val="center"/>
              <w:rPr>
                <w:sz w:val="28"/>
                <w:szCs w:val="28"/>
              </w:rPr>
            </w:pPr>
            <w:r>
              <w:rPr>
                <w:sz w:val="28"/>
                <w:szCs w:val="28"/>
              </w:rPr>
              <w:t>14.3</w:t>
            </w:r>
          </w:p>
        </w:tc>
        <w:tc>
          <w:tcPr>
            <w:tcW w:w="1438" w:type="dxa"/>
            <w:vAlign w:val="center"/>
          </w:tcPr>
          <w:p w14:paraId="6E7899AA" w14:textId="0324865F" w:rsidR="0075369D" w:rsidRPr="00F12E2D" w:rsidRDefault="00AA5A96" w:rsidP="00321CCC">
            <w:pPr>
              <w:jc w:val="center"/>
              <w:rPr>
                <w:sz w:val="28"/>
                <w:szCs w:val="28"/>
              </w:rPr>
            </w:pPr>
            <w:r>
              <w:rPr>
                <w:sz w:val="28"/>
                <w:szCs w:val="28"/>
              </w:rPr>
              <w:t>27.7</w:t>
            </w:r>
          </w:p>
        </w:tc>
        <w:tc>
          <w:tcPr>
            <w:tcW w:w="1454" w:type="dxa"/>
            <w:vAlign w:val="center"/>
          </w:tcPr>
          <w:p w14:paraId="23AC0645" w14:textId="337ED6A2" w:rsidR="0075369D" w:rsidRPr="00F12E2D" w:rsidRDefault="00AA5A96" w:rsidP="00321CCC">
            <w:pPr>
              <w:jc w:val="center"/>
              <w:rPr>
                <w:sz w:val="28"/>
                <w:szCs w:val="28"/>
              </w:rPr>
            </w:pPr>
            <w:r>
              <w:rPr>
                <w:sz w:val="28"/>
                <w:szCs w:val="28"/>
              </w:rPr>
              <w:t>57.6</w:t>
            </w:r>
          </w:p>
        </w:tc>
        <w:tc>
          <w:tcPr>
            <w:tcW w:w="1486" w:type="dxa"/>
            <w:shd w:val="clear" w:color="auto" w:fill="auto"/>
            <w:vAlign w:val="center"/>
          </w:tcPr>
          <w:p w14:paraId="09DB240F" w14:textId="5413578C" w:rsidR="0075369D" w:rsidRDefault="00AA5A96" w:rsidP="00321CCC">
            <w:pPr>
              <w:jc w:val="center"/>
              <w:rPr>
                <w:sz w:val="28"/>
                <w:szCs w:val="28"/>
              </w:rPr>
            </w:pPr>
            <w:r>
              <w:rPr>
                <w:sz w:val="28"/>
                <w:szCs w:val="28"/>
              </w:rPr>
              <w:t>109.9</w:t>
            </w:r>
          </w:p>
        </w:tc>
        <w:tc>
          <w:tcPr>
            <w:tcW w:w="1688" w:type="dxa"/>
            <w:shd w:val="clear" w:color="auto" w:fill="C9C9C9" w:themeFill="accent3" w:themeFillTint="99"/>
            <w:vAlign w:val="center"/>
          </w:tcPr>
          <w:p w14:paraId="1979541E" w14:textId="2F8D7485" w:rsidR="0075369D" w:rsidRPr="00F12E2D" w:rsidRDefault="00A64FB2" w:rsidP="00321CCC">
            <w:pPr>
              <w:jc w:val="center"/>
              <w:rPr>
                <w:sz w:val="28"/>
                <w:szCs w:val="28"/>
              </w:rPr>
            </w:pPr>
            <w:r>
              <w:rPr>
                <w:sz w:val="28"/>
                <w:szCs w:val="28"/>
              </w:rPr>
              <w:t>498.5</w:t>
            </w:r>
          </w:p>
        </w:tc>
      </w:tr>
    </w:tbl>
    <w:p w14:paraId="778A0A31" w14:textId="77777777" w:rsidR="00AA5A96" w:rsidRPr="0075369D" w:rsidRDefault="00AA5A96" w:rsidP="00321CCC">
      <w:pPr>
        <w:spacing w:line="240" w:lineRule="auto"/>
        <w:rPr>
          <w:sz w:val="36"/>
          <w:szCs w:val="36"/>
        </w:rPr>
      </w:pPr>
    </w:p>
    <w:tbl>
      <w:tblPr>
        <w:tblStyle w:val="TableGrid"/>
        <w:tblW w:w="0" w:type="auto"/>
        <w:tblLook w:val="04A0" w:firstRow="1" w:lastRow="0" w:firstColumn="1" w:lastColumn="0" w:noHBand="0" w:noVBand="1"/>
      </w:tblPr>
      <w:tblGrid>
        <w:gridCol w:w="1603"/>
        <w:gridCol w:w="1393"/>
        <w:gridCol w:w="1438"/>
        <w:gridCol w:w="1454"/>
        <w:gridCol w:w="1486"/>
        <w:gridCol w:w="1688"/>
      </w:tblGrid>
      <w:tr w:rsidR="00AA5A96" w:rsidRPr="00182681" w14:paraId="2EA1486E" w14:textId="77777777" w:rsidTr="000430D9">
        <w:tc>
          <w:tcPr>
            <w:tcW w:w="9062" w:type="dxa"/>
            <w:gridSpan w:val="6"/>
          </w:tcPr>
          <w:p w14:paraId="05B5E866" w14:textId="2C0A775E" w:rsidR="00AA5A96" w:rsidRPr="00F12E2D" w:rsidRDefault="00AA5A96" w:rsidP="00321CCC">
            <w:pPr>
              <w:jc w:val="center"/>
              <w:rPr>
                <w:b/>
                <w:bCs/>
              </w:rPr>
            </w:pPr>
            <w:r>
              <w:rPr>
                <w:b/>
                <w:bCs/>
                <w:sz w:val="28"/>
                <w:szCs w:val="28"/>
              </w:rPr>
              <w:t>MPI (Hybrid)</w:t>
            </w:r>
          </w:p>
        </w:tc>
      </w:tr>
      <w:tr w:rsidR="00AA5A96" w:rsidRPr="00182681" w14:paraId="4320D2F0" w14:textId="77777777" w:rsidTr="000430D9">
        <w:tc>
          <w:tcPr>
            <w:tcW w:w="1603" w:type="dxa"/>
            <w:vAlign w:val="center"/>
          </w:tcPr>
          <w:p w14:paraId="7C64605A" w14:textId="77777777" w:rsidR="00AA5A96" w:rsidRPr="00F12E2D" w:rsidRDefault="00AA5A96" w:rsidP="00321CCC">
            <w:pPr>
              <w:jc w:val="center"/>
              <w:rPr>
                <w:b/>
                <w:bCs/>
                <w:sz w:val="28"/>
                <w:szCs w:val="28"/>
              </w:rPr>
            </w:pPr>
            <w:r>
              <w:rPr>
                <w:b/>
                <w:bCs/>
                <w:sz w:val="28"/>
                <w:szCs w:val="28"/>
              </w:rPr>
              <w:t>Processes:</w:t>
            </w:r>
          </w:p>
        </w:tc>
        <w:tc>
          <w:tcPr>
            <w:tcW w:w="1393" w:type="dxa"/>
            <w:vAlign w:val="center"/>
          </w:tcPr>
          <w:p w14:paraId="31D145F9" w14:textId="3ED9A3E1" w:rsidR="00AA5A96" w:rsidRPr="00F12E2D" w:rsidRDefault="00AA5A96" w:rsidP="00321CCC">
            <w:pPr>
              <w:jc w:val="center"/>
              <w:rPr>
                <w:sz w:val="28"/>
                <w:szCs w:val="28"/>
              </w:rPr>
            </w:pPr>
            <w:r>
              <w:rPr>
                <w:sz w:val="28"/>
                <w:szCs w:val="28"/>
              </w:rPr>
              <w:t>16</w:t>
            </w:r>
          </w:p>
        </w:tc>
        <w:tc>
          <w:tcPr>
            <w:tcW w:w="1438" w:type="dxa"/>
            <w:vAlign w:val="center"/>
          </w:tcPr>
          <w:p w14:paraId="44761CE0" w14:textId="3E70C056" w:rsidR="00AA5A96" w:rsidRPr="00F12E2D" w:rsidRDefault="00AA5A96" w:rsidP="00321CCC">
            <w:pPr>
              <w:jc w:val="center"/>
              <w:rPr>
                <w:sz w:val="28"/>
                <w:szCs w:val="28"/>
              </w:rPr>
            </w:pPr>
            <w:r>
              <w:rPr>
                <w:sz w:val="28"/>
                <w:szCs w:val="28"/>
              </w:rPr>
              <w:t>8</w:t>
            </w:r>
          </w:p>
        </w:tc>
        <w:tc>
          <w:tcPr>
            <w:tcW w:w="1454" w:type="dxa"/>
            <w:vAlign w:val="center"/>
          </w:tcPr>
          <w:p w14:paraId="023E98CB" w14:textId="068F75AB" w:rsidR="00AA5A96" w:rsidRPr="00F12E2D" w:rsidRDefault="00AA5A96" w:rsidP="00321CCC">
            <w:pPr>
              <w:jc w:val="center"/>
              <w:rPr>
                <w:sz w:val="28"/>
                <w:szCs w:val="28"/>
              </w:rPr>
            </w:pPr>
            <w:r>
              <w:rPr>
                <w:sz w:val="28"/>
                <w:szCs w:val="28"/>
              </w:rPr>
              <w:t>4</w:t>
            </w:r>
          </w:p>
        </w:tc>
        <w:tc>
          <w:tcPr>
            <w:tcW w:w="1486" w:type="dxa"/>
            <w:shd w:val="clear" w:color="auto" w:fill="auto"/>
            <w:vAlign w:val="center"/>
          </w:tcPr>
          <w:p w14:paraId="367847F0" w14:textId="48A1CD1B" w:rsidR="00AA5A96" w:rsidRPr="00F12E2D" w:rsidRDefault="00AA5A96" w:rsidP="00321CCC">
            <w:pPr>
              <w:jc w:val="center"/>
              <w:rPr>
                <w:sz w:val="28"/>
                <w:szCs w:val="28"/>
              </w:rPr>
            </w:pPr>
            <w:r>
              <w:rPr>
                <w:sz w:val="28"/>
                <w:szCs w:val="28"/>
              </w:rPr>
              <w:t>2</w:t>
            </w:r>
          </w:p>
        </w:tc>
        <w:tc>
          <w:tcPr>
            <w:tcW w:w="1688" w:type="dxa"/>
            <w:shd w:val="clear" w:color="auto" w:fill="C9C9C9" w:themeFill="accent3" w:themeFillTint="99"/>
            <w:vAlign w:val="center"/>
          </w:tcPr>
          <w:p w14:paraId="3F6C91C4" w14:textId="77777777" w:rsidR="00AA5A96" w:rsidRPr="00F12E2D" w:rsidRDefault="00AA5A96" w:rsidP="00321CCC">
            <w:pPr>
              <w:jc w:val="center"/>
              <w:rPr>
                <w:sz w:val="28"/>
                <w:szCs w:val="28"/>
              </w:rPr>
            </w:pPr>
            <w:r w:rsidRPr="00F12E2D">
              <w:rPr>
                <w:sz w:val="28"/>
                <w:szCs w:val="28"/>
              </w:rPr>
              <w:t>1</w:t>
            </w:r>
          </w:p>
        </w:tc>
      </w:tr>
      <w:tr w:rsidR="00AA5A96" w:rsidRPr="00182681" w14:paraId="068331EC" w14:textId="77777777" w:rsidTr="000430D9">
        <w:tc>
          <w:tcPr>
            <w:tcW w:w="1603" w:type="dxa"/>
            <w:vAlign w:val="center"/>
          </w:tcPr>
          <w:p w14:paraId="5D4906A5" w14:textId="77777777" w:rsidR="00AA5A96" w:rsidRPr="00F12E2D" w:rsidRDefault="00AA5A96" w:rsidP="00321CCC">
            <w:pPr>
              <w:jc w:val="center"/>
              <w:rPr>
                <w:sz w:val="28"/>
                <w:szCs w:val="28"/>
              </w:rPr>
            </w:pPr>
            <w:r>
              <w:rPr>
                <w:sz w:val="28"/>
                <w:szCs w:val="28"/>
              </w:rPr>
              <w:t>T</w:t>
            </w:r>
            <w:r w:rsidRPr="00F12E2D">
              <w:rPr>
                <w:sz w:val="28"/>
                <w:szCs w:val="28"/>
              </w:rPr>
              <w:t>est 1:</w:t>
            </w:r>
          </w:p>
        </w:tc>
        <w:tc>
          <w:tcPr>
            <w:tcW w:w="1393" w:type="dxa"/>
            <w:vAlign w:val="center"/>
          </w:tcPr>
          <w:p w14:paraId="5590D064" w14:textId="733EB27D" w:rsidR="00AA5A96" w:rsidRPr="00F12E2D" w:rsidRDefault="00AA5A96" w:rsidP="00321CCC">
            <w:pPr>
              <w:jc w:val="center"/>
              <w:rPr>
                <w:sz w:val="28"/>
                <w:szCs w:val="28"/>
              </w:rPr>
            </w:pPr>
            <w:r>
              <w:rPr>
                <w:sz w:val="28"/>
                <w:szCs w:val="28"/>
              </w:rPr>
              <w:t>1.5</w:t>
            </w:r>
          </w:p>
        </w:tc>
        <w:tc>
          <w:tcPr>
            <w:tcW w:w="1438" w:type="dxa"/>
            <w:vAlign w:val="center"/>
          </w:tcPr>
          <w:p w14:paraId="2F976E1C" w14:textId="6E59A015" w:rsidR="00AA5A96" w:rsidRPr="00F12E2D" w:rsidRDefault="00AA5A96" w:rsidP="00321CCC">
            <w:pPr>
              <w:jc w:val="center"/>
              <w:rPr>
                <w:sz w:val="28"/>
                <w:szCs w:val="28"/>
              </w:rPr>
            </w:pPr>
            <w:r>
              <w:rPr>
                <w:sz w:val="28"/>
                <w:szCs w:val="28"/>
              </w:rPr>
              <w:t>2.2</w:t>
            </w:r>
          </w:p>
        </w:tc>
        <w:tc>
          <w:tcPr>
            <w:tcW w:w="1454" w:type="dxa"/>
            <w:vAlign w:val="center"/>
          </w:tcPr>
          <w:p w14:paraId="5F680395" w14:textId="3B420596" w:rsidR="00AA5A96" w:rsidRPr="00F12E2D" w:rsidRDefault="00AA5A96" w:rsidP="00321CCC">
            <w:pPr>
              <w:jc w:val="center"/>
              <w:rPr>
                <w:sz w:val="28"/>
                <w:szCs w:val="28"/>
              </w:rPr>
            </w:pPr>
            <w:r>
              <w:rPr>
                <w:sz w:val="28"/>
                <w:szCs w:val="28"/>
              </w:rPr>
              <w:t>3.7</w:t>
            </w:r>
          </w:p>
        </w:tc>
        <w:tc>
          <w:tcPr>
            <w:tcW w:w="1486" w:type="dxa"/>
            <w:shd w:val="clear" w:color="auto" w:fill="auto"/>
            <w:vAlign w:val="center"/>
          </w:tcPr>
          <w:p w14:paraId="345E5C0C" w14:textId="14E37448" w:rsidR="00AA5A96" w:rsidRDefault="00AA5A96" w:rsidP="00321CCC">
            <w:pPr>
              <w:jc w:val="center"/>
              <w:rPr>
                <w:sz w:val="28"/>
                <w:szCs w:val="28"/>
              </w:rPr>
            </w:pPr>
            <w:r>
              <w:rPr>
                <w:sz w:val="28"/>
                <w:szCs w:val="28"/>
              </w:rPr>
              <w:t>6.8</w:t>
            </w:r>
          </w:p>
        </w:tc>
        <w:tc>
          <w:tcPr>
            <w:tcW w:w="1688" w:type="dxa"/>
            <w:shd w:val="clear" w:color="auto" w:fill="C9C9C9" w:themeFill="accent3" w:themeFillTint="99"/>
            <w:vAlign w:val="center"/>
          </w:tcPr>
          <w:p w14:paraId="22FE07EF" w14:textId="77777777" w:rsidR="00AA5A96" w:rsidRPr="00F12E2D" w:rsidRDefault="00AA5A96" w:rsidP="00321CCC">
            <w:pPr>
              <w:jc w:val="center"/>
              <w:rPr>
                <w:sz w:val="28"/>
                <w:szCs w:val="28"/>
              </w:rPr>
            </w:pPr>
            <w:r>
              <w:rPr>
                <w:sz w:val="28"/>
                <w:szCs w:val="28"/>
              </w:rPr>
              <w:t>29.1</w:t>
            </w:r>
          </w:p>
        </w:tc>
      </w:tr>
      <w:tr w:rsidR="00AA5A96" w:rsidRPr="00182681" w14:paraId="4CD6FB6F" w14:textId="77777777" w:rsidTr="000430D9">
        <w:tc>
          <w:tcPr>
            <w:tcW w:w="1603" w:type="dxa"/>
            <w:vAlign w:val="center"/>
          </w:tcPr>
          <w:p w14:paraId="721ED2E5" w14:textId="77777777" w:rsidR="00AA5A96" w:rsidRPr="00F12E2D" w:rsidRDefault="00AA5A96" w:rsidP="00321CCC">
            <w:pPr>
              <w:jc w:val="center"/>
              <w:rPr>
                <w:sz w:val="28"/>
                <w:szCs w:val="28"/>
              </w:rPr>
            </w:pPr>
            <w:r>
              <w:rPr>
                <w:sz w:val="28"/>
                <w:szCs w:val="28"/>
              </w:rPr>
              <w:t>T</w:t>
            </w:r>
            <w:r w:rsidRPr="00F12E2D">
              <w:rPr>
                <w:sz w:val="28"/>
                <w:szCs w:val="28"/>
              </w:rPr>
              <w:t>est 2:</w:t>
            </w:r>
          </w:p>
        </w:tc>
        <w:tc>
          <w:tcPr>
            <w:tcW w:w="1393" w:type="dxa"/>
            <w:vAlign w:val="center"/>
          </w:tcPr>
          <w:p w14:paraId="238D82D2" w14:textId="3437125E" w:rsidR="00AA5A96" w:rsidRPr="00F12E2D" w:rsidRDefault="00AA5A96" w:rsidP="00321CCC">
            <w:pPr>
              <w:jc w:val="center"/>
              <w:rPr>
                <w:sz w:val="28"/>
                <w:szCs w:val="28"/>
              </w:rPr>
            </w:pPr>
            <w:r>
              <w:rPr>
                <w:sz w:val="28"/>
                <w:szCs w:val="28"/>
              </w:rPr>
              <w:t>1.7</w:t>
            </w:r>
          </w:p>
        </w:tc>
        <w:tc>
          <w:tcPr>
            <w:tcW w:w="1438" w:type="dxa"/>
            <w:vAlign w:val="center"/>
          </w:tcPr>
          <w:p w14:paraId="06E06DDC" w14:textId="39F3027C" w:rsidR="00AA5A96" w:rsidRPr="00F12E2D" w:rsidRDefault="00AA5A96" w:rsidP="00321CCC">
            <w:pPr>
              <w:jc w:val="center"/>
              <w:rPr>
                <w:sz w:val="28"/>
                <w:szCs w:val="28"/>
              </w:rPr>
            </w:pPr>
            <w:r>
              <w:rPr>
                <w:sz w:val="28"/>
                <w:szCs w:val="28"/>
              </w:rPr>
              <w:t>3.1</w:t>
            </w:r>
          </w:p>
        </w:tc>
        <w:tc>
          <w:tcPr>
            <w:tcW w:w="1454" w:type="dxa"/>
            <w:vAlign w:val="center"/>
          </w:tcPr>
          <w:p w14:paraId="6AE353E8" w14:textId="5BC8DC6A" w:rsidR="00AA5A96" w:rsidRPr="00F12E2D" w:rsidRDefault="00AA5A96" w:rsidP="00321CCC">
            <w:pPr>
              <w:jc w:val="center"/>
              <w:rPr>
                <w:sz w:val="28"/>
                <w:szCs w:val="28"/>
              </w:rPr>
            </w:pPr>
            <w:r>
              <w:rPr>
                <w:sz w:val="28"/>
                <w:szCs w:val="28"/>
              </w:rPr>
              <w:t>5.8</w:t>
            </w:r>
          </w:p>
        </w:tc>
        <w:tc>
          <w:tcPr>
            <w:tcW w:w="1486" w:type="dxa"/>
            <w:shd w:val="clear" w:color="auto" w:fill="auto"/>
            <w:vAlign w:val="center"/>
          </w:tcPr>
          <w:p w14:paraId="2E16D3F5" w14:textId="4ECEB184" w:rsidR="00AA5A96" w:rsidRDefault="00AA5A96" w:rsidP="00321CCC">
            <w:pPr>
              <w:jc w:val="center"/>
              <w:rPr>
                <w:sz w:val="28"/>
                <w:szCs w:val="28"/>
              </w:rPr>
            </w:pPr>
            <w:r>
              <w:rPr>
                <w:sz w:val="28"/>
                <w:szCs w:val="28"/>
              </w:rPr>
              <w:t>11.2</w:t>
            </w:r>
          </w:p>
        </w:tc>
        <w:tc>
          <w:tcPr>
            <w:tcW w:w="1688" w:type="dxa"/>
            <w:shd w:val="clear" w:color="auto" w:fill="C9C9C9" w:themeFill="accent3" w:themeFillTint="99"/>
            <w:vAlign w:val="center"/>
          </w:tcPr>
          <w:p w14:paraId="3CCE2E67" w14:textId="77777777" w:rsidR="00AA5A96" w:rsidRPr="00F12E2D" w:rsidRDefault="00AA5A96" w:rsidP="00321CCC">
            <w:pPr>
              <w:jc w:val="center"/>
              <w:rPr>
                <w:sz w:val="28"/>
                <w:szCs w:val="28"/>
              </w:rPr>
            </w:pPr>
            <w:r>
              <w:rPr>
                <w:sz w:val="28"/>
                <w:szCs w:val="28"/>
              </w:rPr>
              <w:t>50.3</w:t>
            </w:r>
          </w:p>
        </w:tc>
      </w:tr>
      <w:tr w:rsidR="00AA5A96" w:rsidRPr="00182681" w14:paraId="4C7AB77B" w14:textId="77777777" w:rsidTr="000430D9">
        <w:tc>
          <w:tcPr>
            <w:tcW w:w="1603" w:type="dxa"/>
            <w:vAlign w:val="center"/>
          </w:tcPr>
          <w:p w14:paraId="6E78BF3E" w14:textId="77777777" w:rsidR="00AA5A96" w:rsidRPr="00F12E2D" w:rsidRDefault="00AA5A96" w:rsidP="00321CCC">
            <w:pPr>
              <w:jc w:val="center"/>
              <w:rPr>
                <w:sz w:val="28"/>
                <w:szCs w:val="28"/>
              </w:rPr>
            </w:pPr>
            <w:r>
              <w:rPr>
                <w:sz w:val="28"/>
                <w:szCs w:val="28"/>
              </w:rPr>
              <w:t>T</w:t>
            </w:r>
            <w:r w:rsidRPr="00F12E2D">
              <w:rPr>
                <w:sz w:val="28"/>
                <w:szCs w:val="28"/>
              </w:rPr>
              <w:t>est 3:</w:t>
            </w:r>
          </w:p>
        </w:tc>
        <w:tc>
          <w:tcPr>
            <w:tcW w:w="1393" w:type="dxa"/>
            <w:vAlign w:val="center"/>
          </w:tcPr>
          <w:p w14:paraId="294D9946" w14:textId="6001CDB0" w:rsidR="00AA5A96" w:rsidRPr="00F12E2D" w:rsidRDefault="00AA5A96" w:rsidP="00321CCC">
            <w:pPr>
              <w:jc w:val="center"/>
              <w:rPr>
                <w:sz w:val="28"/>
                <w:szCs w:val="28"/>
              </w:rPr>
            </w:pPr>
            <w:r>
              <w:rPr>
                <w:sz w:val="28"/>
                <w:szCs w:val="28"/>
              </w:rPr>
              <w:t>5.9</w:t>
            </w:r>
          </w:p>
        </w:tc>
        <w:tc>
          <w:tcPr>
            <w:tcW w:w="1438" w:type="dxa"/>
            <w:vAlign w:val="center"/>
          </w:tcPr>
          <w:p w14:paraId="20FDCDB3" w14:textId="06625C12" w:rsidR="00AA5A96" w:rsidRPr="00F12E2D" w:rsidRDefault="00AA5A96" w:rsidP="00321CCC">
            <w:pPr>
              <w:jc w:val="center"/>
              <w:rPr>
                <w:sz w:val="28"/>
                <w:szCs w:val="28"/>
              </w:rPr>
            </w:pPr>
            <w:r>
              <w:rPr>
                <w:sz w:val="28"/>
                <w:szCs w:val="28"/>
              </w:rPr>
              <w:t>11.2</w:t>
            </w:r>
          </w:p>
        </w:tc>
        <w:tc>
          <w:tcPr>
            <w:tcW w:w="1454" w:type="dxa"/>
            <w:vAlign w:val="center"/>
          </w:tcPr>
          <w:p w14:paraId="43C91981" w14:textId="36DD9B62" w:rsidR="00AA5A96" w:rsidRPr="00F12E2D" w:rsidRDefault="00AA5A96" w:rsidP="00321CCC">
            <w:pPr>
              <w:jc w:val="center"/>
              <w:rPr>
                <w:sz w:val="28"/>
                <w:szCs w:val="28"/>
              </w:rPr>
            </w:pPr>
            <w:r>
              <w:rPr>
                <w:sz w:val="28"/>
                <w:szCs w:val="28"/>
              </w:rPr>
              <w:t>22.1</w:t>
            </w:r>
          </w:p>
        </w:tc>
        <w:tc>
          <w:tcPr>
            <w:tcW w:w="1486" w:type="dxa"/>
            <w:shd w:val="clear" w:color="auto" w:fill="auto"/>
            <w:vAlign w:val="center"/>
          </w:tcPr>
          <w:p w14:paraId="14E43CA9" w14:textId="53ED89EB" w:rsidR="00AA5A96" w:rsidRDefault="00AA5A96" w:rsidP="00321CCC">
            <w:pPr>
              <w:jc w:val="center"/>
              <w:rPr>
                <w:sz w:val="28"/>
                <w:szCs w:val="28"/>
              </w:rPr>
            </w:pPr>
            <w:r>
              <w:rPr>
                <w:sz w:val="28"/>
                <w:szCs w:val="28"/>
              </w:rPr>
              <w:t>43.8</w:t>
            </w:r>
          </w:p>
        </w:tc>
        <w:tc>
          <w:tcPr>
            <w:tcW w:w="1688" w:type="dxa"/>
            <w:shd w:val="clear" w:color="auto" w:fill="C9C9C9" w:themeFill="accent3" w:themeFillTint="99"/>
            <w:vAlign w:val="center"/>
          </w:tcPr>
          <w:p w14:paraId="12F7EE39" w14:textId="77777777" w:rsidR="00AA5A96" w:rsidRPr="00F12E2D" w:rsidRDefault="00AA5A96" w:rsidP="00321CCC">
            <w:pPr>
              <w:jc w:val="center"/>
              <w:rPr>
                <w:sz w:val="28"/>
                <w:szCs w:val="28"/>
              </w:rPr>
            </w:pPr>
            <w:r>
              <w:rPr>
                <w:sz w:val="28"/>
                <w:szCs w:val="28"/>
              </w:rPr>
              <w:t>198.7</w:t>
            </w:r>
          </w:p>
        </w:tc>
      </w:tr>
      <w:tr w:rsidR="00AA5A96" w:rsidRPr="00182681" w14:paraId="711398C4" w14:textId="77777777" w:rsidTr="000430D9">
        <w:tc>
          <w:tcPr>
            <w:tcW w:w="1603" w:type="dxa"/>
            <w:vAlign w:val="center"/>
          </w:tcPr>
          <w:p w14:paraId="1ADDBB0F" w14:textId="77777777" w:rsidR="00AA5A96" w:rsidRPr="00F12E2D" w:rsidRDefault="00AA5A96" w:rsidP="00321CCC">
            <w:pPr>
              <w:jc w:val="center"/>
              <w:rPr>
                <w:sz w:val="28"/>
                <w:szCs w:val="28"/>
              </w:rPr>
            </w:pPr>
            <w:r>
              <w:rPr>
                <w:sz w:val="28"/>
                <w:szCs w:val="28"/>
              </w:rPr>
              <w:t>T</w:t>
            </w:r>
            <w:r w:rsidRPr="00F12E2D">
              <w:rPr>
                <w:sz w:val="28"/>
                <w:szCs w:val="28"/>
              </w:rPr>
              <w:t>est 4:</w:t>
            </w:r>
          </w:p>
        </w:tc>
        <w:tc>
          <w:tcPr>
            <w:tcW w:w="1393" w:type="dxa"/>
            <w:vAlign w:val="center"/>
          </w:tcPr>
          <w:p w14:paraId="475DEBF7" w14:textId="5C726401" w:rsidR="00AA5A96" w:rsidRPr="00F12E2D" w:rsidRDefault="00AA5A96" w:rsidP="00321CCC">
            <w:pPr>
              <w:jc w:val="center"/>
              <w:rPr>
                <w:sz w:val="28"/>
                <w:szCs w:val="28"/>
              </w:rPr>
            </w:pPr>
            <w:r>
              <w:rPr>
                <w:sz w:val="28"/>
                <w:szCs w:val="28"/>
              </w:rPr>
              <w:t>14.3</w:t>
            </w:r>
          </w:p>
        </w:tc>
        <w:tc>
          <w:tcPr>
            <w:tcW w:w="1438" w:type="dxa"/>
            <w:vAlign w:val="center"/>
          </w:tcPr>
          <w:p w14:paraId="79324170" w14:textId="3AEDB1BC" w:rsidR="00AA5A96" w:rsidRPr="00F12E2D" w:rsidRDefault="00AA5A96" w:rsidP="00321CCC">
            <w:pPr>
              <w:jc w:val="center"/>
              <w:rPr>
                <w:sz w:val="28"/>
                <w:szCs w:val="28"/>
              </w:rPr>
            </w:pPr>
            <w:r>
              <w:rPr>
                <w:sz w:val="28"/>
                <w:szCs w:val="28"/>
              </w:rPr>
              <w:t>28.1</w:t>
            </w:r>
          </w:p>
        </w:tc>
        <w:tc>
          <w:tcPr>
            <w:tcW w:w="1454" w:type="dxa"/>
            <w:vAlign w:val="center"/>
          </w:tcPr>
          <w:p w14:paraId="1805564F" w14:textId="097B7B14" w:rsidR="00AA5A96" w:rsidRPr="00F12E2D" w:rsidRDefault="00AA5A96" w:rsidP="00321CCC">
            <w:pPr>
              <w:jc w:val="center"/>
              <w:rPr>
                <w:sz w:val="28"/>
                <w:szCs w:val="28"/>
              </w:rPr>
            </w:pPr>
            <w:r>
              <w:rPr>
                <w:sz w:val="28"/>
                <w:szCs w:val="28"/>
              </w:rPr>
              <w:t>55.1</w:t>
            </w:r>
          </w:p>
        </w:tc>
        <w:tc>
          <w:tcPr>
            <w:tcW w:w="1486" w:type="dxa"/>
            <w:shd w:val="clear" w:color="auto" w:fill="auto"/>
            <w:vAlign w:val="center"/>
          </w:tcPr>
          <w:p w14:paraId="1FCCC87A" w14:textId="1C9EFA49" w:rsidR="00AA5A96" w:rsidRDefault="00AA5A96" w:rsidP="00321CCC">
            <w:pPr>
              <w:jc w:val="center"/>
              <w:rPr>
                <w:sz w:val="28"/>
                <w:szCs w:val="28"/>
              </w:rPr>
            </w:pPr>
            <w:r>
              <w:rPr>
                <w:sz w:val="28"/>
                <w:szCs w:val="28"/>
              </w:rPr>
              <w:t>109.5</w:t>
            </w:r>
          </w:p>
        </w:tc>
        <w:tc>
          <w:tcPr>
            <w:tcW w:w="1688" w:type="dxa"/>
            <w:shd w:val="clear" w:color="auto" w:fill="C9C9C9" w:themeFill="accent3" w:themeFillTint="99"/>
            <w:vAlign w:val="center"/>
          </w:tcPr>
          <w:p w14:paraId="0E33B781" w14:textId="77777777" w:rsidR="00AA5A96" w:rsidRPr="00F12E2D" w:rsidRDefault="00AA5A96" w:rsidP="00321CCC">
            <w:pPr>
              <w:jc w:val="center"/>
              <w:rPr>
                <w:sz w:val="28"/>
                <w:szCs w:val="28"/>
              </w:rPr>
            </w:pPr>
            <w:r>
              <w:rPr>
                <w:sz w:val="28"/>
                <w:szCs w:val="28"/>
              </w:rPr>
              <w:t>498.5</w:t>
            </w:r>
          </w:p>
        </w:tc>
      </w:tr>
    </w:tbl>
    <w:p w14:paraId="6B2788C0" w14:textId="5D846ADE" w:rsidR="00AA5A96" w:rsidRPr="00CC4C7A" w:rsidRDefault="00A64FB2" w:rsidP="00321CCC">
      <w:pPr>
        <w:spacing w:line="240" w:lineRule="auto"/>
        <w:rPr>
          <w:sz w:val="32"/>
          <w:szCs w:val="32"/>
        </w:rPr>
      </w:pPr>
      <w:r>
        <w:rPr>
          <w:sz w:val="32"/>
          <w:szCs w:val="32"/>
        </w:rPr>
        <w:t>*Column in gray are the values for serial version</w:t>
      </w:r>
    </w:p>
    <w:p w14:paraId="7C8D2F69" w14:textId="205A04E0" w:rsidR="001D0105" w:rsidRPr="00216BB3" w:rsidRDefault="00216BB3" w:rsidP="00321CCC">
      <w:pPr>
        <w:spacing w:line="240" w:lineRule="auto"/>
        <w:rPr>
          <w:sz w:val="32"/>
          <w:szCs w:val="32"/>
        </w:rPr>
      </w:pPr>
      <w:r w:rsidRPr="00216BB3">
        <w:rPr>
          <w:b/>
          <w:bCs/>
          <w:sz w:val="36"/>
          <w:szCs w:val="36"/>
        </w:rPr>
        <w:t>Speedup</w:t>
      </w:r>
      <w:r>
        <w:rPr>
          <w:b/>
          <w:bCs/>
          <w:sz w:val="36"/>
          <w:szCs w:val="36"/>
        </w:rPr>
        <w:t>:</w:t>
      </w:r>
    </w:p>
    <w:tbl>
      <w:tblPr>
        <w:tblStyle w:val="TableGrid"/>
        <w:tblW w:w="0" w:type="auto"/>
        <w:tblLook w:val="04A0" w:firstRow="1" w:lastRow="0" w:firstColumn="1" w:lastColumn="0" w:noHBand="0" w:noVBand="1"/>
      </w:tblPr>
      <w:tblGrid>
        <w:gridCol w:w="2000"/>
        <w:gridCol w:w="1602"/>
        <w:gridCol w:w="1602"/>
        <w:gridCol w:w="2011"/>
        <w:gridCol w:w="1847"/>
      </w:tblGrid>
      <w:tr w:rsidR="0075369D" w:rsidRPr="001D0105" w14:paraId="17817442" w14:textId="7A6145CD" w:rsidTr="00777FEC">
        <w:tc>
          <w:tcPr>
            <w:tcW w:w="9062" w:type="dxa"/>
            <w:gridSpan w:val="5"/>
            <w:vAlign w:val="center"/>
          </w:tcPr>
          <w:p w14:paraId="00BFD119" w14:textId="6AEC0DE6" w:rsidR="0075369D" w:rsidRDefault="0075369D" w:rsidP="00321CCC">
            <w:pPr>
              <w:jc w:val="center"/>
              <w:rPr>
                <w:b/>
                <w:bCs/>
                <w:sz w:val="28"/>
                <w:szCs w:val="28"/>
              </w:rPr>
            </w:pPr>
            <w:r>
              <w:rPr>
                <w:b/>
                <w:bCs/>
                <w:sz w:val="28"/>
                <w:szCs w:val="28"/>
              </w:rPr>
              <w:t>MPI</w:t>
            </w:r>
            <w:r w:rsidR="00CC4C7A">
              <w:rPr>
                <w:b/>
                <w:bCs/>
                <w:sz w:val="28"/>
                <w:szCs w:val="28"/>
              </w:rPr>
              <w:t xml:space="preserve"> (No OpenMP)</w:t>
            </w:r>
          </w:p>
        </w:tc>
      </w:tr>
      <w:tr w:rsidR="00A64FB2" w:rsidRPr="001D0105" w14:paraId="641893DE" w14:textId="59C556DD" w:rsidTr="00B37A68">
        <w:tc>
          <w:tcPr>
            <w:tcW w:w="2000" w:type="dxa"/>
            <w:vAlign w:val="center"/>
          </w:tcPr>
          <w:p w14:paraId="3734B8A2" w14:textId="3E465D8C" w:rsidR="00A64FB2" w:rsidRPr="001D0105" w:rsidRDefault="00A64FB2" w:rsidP="00321CCC">
            <w:pPr>
              <w:jc w:val="center"/>
              <w:rPr>
                <w:b/>
                <w:bCs/>
                <w:sz w:val="28"/>
                <w:szCs w:val="28"/>
              </w:rPr>
            </w:pPr>
            <w:r>
              <w:rPr>
                <w:b/>
                <w:bCs/>
                <w:sz w:val="28"/>
                <w:szCs w:val="28"/>
              </w:rPr>
              <w:t>Processes:</w:t>
            </w:r>
          </w:p>
        </w:tc>
        <w:tc>
          <w:tcPr>
            <w:tcW w:w="1602" w:type="dxa"/>
            <w:vAlign w:val="center"/>
          </w:tcPr>
          <w:p w14:paraId="550BACEC" w14:textId="0B8651EF" w:rsidR="00A64FB2" w:rsidRPr="001D0105" w:rsidRDefault="00A64FB2" w:rsidP="00321CCC">
            <w:pPr>
              <w:jc w:val="center"/>
              <w:rPr>
                <w:sz w:val="28"/>
                <w:szCs w:val="28"/>
              </w:rPr>
            </w:pPr>
            <w:r>
              <w:rPr>
                <w:sz w:val="28"/>
                <w:szCs w:val="28"/>
              </w:rPr>
              <w:t>64</w:t>
            </w:r>
          </w:p>
        </w:tc>
        <w:tc>
          <w:tcPr>
            <w:tcW w:w="1602" w:type="dxa"/>
            <w:vAlign w:val="center"/>
          </w:tcPr>
          <w:p w14:paraId="125E8002" w14:textId="5DD9E50E" w:rsidR="00A64FB2" w:rsidRPr="001D0105" w:rsidRDefault="00A64FB2" w:rsidP="00321CCC">
            <w:pPr>
              <w:jc w:val="center"/>
              <w:rPr>
                <w:sz w:val="28"/>
                <w:szCs w:val="28"/>
              </w:rPr>
            </w:pPr>
            <w:r>
              <w:rPr>
                <w:sz w:val="28"/>
                <w:szCs w:val="28"/>
              </w:rPr>
              <w:t>32</w:t>
            </w:r>
          </w:p>
        </w:tc>
        <w:tc>
          <w:tcPr>
            <w:tcW w:w="2011" w:type="dxa"/>
            <w:vAlign w:val="center"/>
          </w:tcPr>
          <w:p w14:paraId="5C55D6A6" w14:textId="226DABF3" w:rsidR="00A64FB2" w:rsidRPr="001D0105" w:rsidRDefault="00A64FB2" w:rsidP="00321CCC">
            <w:pPr>
              <w:jc w:val="center"/>
              <w:rPr>
                <w:sz w:val="28"/>
                <w:szCs w:val="28"/>
              </w:rPr>
            </w:pPr>
            <w:r>
              <w:rPr>
                <w:sz w:val="28"/>
                <w:szCs w:val="28"/>
              </w:rPr>
              <w:t>16</w:t>
            </w:r>
          </w:p>
        </w:tc>
        <w:tc>
          <w:tcPr>
            <w:tcW w:w="1847" w:type="dxa"/>
            <w:vAlign w:val="center"/>
          </w:tcPr>
          <w:p w14:paraId="02A251A1" w14:textId="2D3685DD" w:rsidR="00A64FB2" w:rsidRPr="001D0105" w:rsidRDefault="00A64FB2" w:rsidP="00321CCC">
            <w:pPr>
              <w:jc w:val="center"/>
              <w:rPr>
                <w:sz w:val="28"/>
                <w:szCs w:val="28"/>
              </w:rPr>
            </w:pPr>
            <w:r w:rsidRPr="001D0105">
              <w:rPr>
                <w:sz w:val="28"/>
                <w:szCs w:val="28"/>
              </w:rPr>
              <w:t>8</w:t>
            </w:r>
          </w:p>
        </w:tc>
      </w:tr>
      <w:tr w:rsidR="00A64FB2" w:rsidRPr="001D0105" w14:paraId="3C1E3E78" w14:textId="2822374D" w:rsidTr="00B37A68">
        <w:tc>
          <w:tcPr>
            <w:tcW w:w="2000" w:type="dxa"/>
            <w:vAlign w:val="center"/>
          </w:tcPr>
          <w:p w14:paraId="051F414E" w14:textId="07B62510" w:rsidR="00A64FB2" w:rsidRPr="001D0105" w:rsidRDefault="00A64FB2" w:rsidP="00321CCC">
            <w:pPr>
              <w:jc w:val="center"/>
              <w:rPr>
                <w:sz w:val="28"/>
                <w:szCs w:val="28"/>
              </w:rPr>
            </w:pPr>
            <w:r w:rsidRPr="001D0105">
              <w:rPr>
                <w:sz w:val="28"/>
                <w:szCs w:val="28"/>
              </w:rPr>
              <w:t>Test 1:</w:t>
            </w:r>
          </w:p>
        </w:tc>
        <w:tc>
          <w:tcPr>
            <w:tcW w:w="1602" w:type="dxa"/>
            <w:vAlign w:val="bottom"/>
          </w:tcPr>
          <w:p w14:paraId="5B2DA920" w14:textId="7619F619" w:rsidR="00A64FB2" w:rsidRPr="002C3C66" w:rsidRDefault="001A1671" w:rsidP="00321CCC">
            <w:pPr>
              <w:jc w:val="center"/>
              <w:rPr>
                <w:rFonts w:cstheme="minorHAnsi"/>
                <w:sz w:val="28"/>
                <w:szCs w:val="28"/>
              </w:rPr>
            </w:pPr>
            <w:r>
              <w:rPr>
                <w:rFonts w:cstheme="minorHAnsi"/>
                <w:sz w:val="28"/>
                <w:szCs w:val="28"/>
              </w:rPr>
              <w:t>11.6</w:t>
            </w:r>
          </w:p>
        </w:tc>
        <w:tc>
          <w:tcPr>
            <w:tcW w:w="1602" w:type="dxa"/>
            <w:vAlign w:val="bottom"/>
          </w:tcPr>
          <w:p w14:paraId="0FC7A250" w14:textId="6EAE1BF5" w:rsidR="00A64FB2" w:rsidRPr="002C3C66" w:rsidRDefault="001A1671" w:rsidP="00321CCC">
            <w:pPr>
              <w:jc w:val="center"/>
              <w:rPr>
                <w:rFonts w:cstheme="minorHAnsi"/>
                <w:sz w:val="28"/>
                <w:szCs w:val="28"/>
              </w:rPr>
            </w:pPr>
            <w:r>
              <w:rPr>
                <w:rFonts w:cstheme="minorHAnsi"/>
                <w:sz w:val="28"/>
                <w:szCs w:val="28"/>
              </w:rPr>
              <w:t>13.2</w:t>
            </w:r>
          </w:p>
        </w:tc>
        <w:tc>
          <w:tcPr>
            <w:tcW w:w="2011" w:type="dxa"/>
            <w:vAlign w:val="bottom"/>
          </w:tcPr>
          <w:p w14:paraId="1DED8544" w14:textId="09ED8CAA" w:rsidR="00A64FB2" w:rsidRPr="002C3C66" w:rsidRDefault="00CC4C7A" w:rsidP="00321CCC">
            <w:pPr>
              <w:jc w:val="center"/>
              <w:rPr>
                <w:rFonts w:cstheme="minorHAnsi"/>
                <w:sz w:val="28"/>
                <w:szCs w:val="28"/>
              </w:rPr>
            </w:pPr>
            <w:r>
              <w:rPr>
                <w:rFonts w:cstheme="minorHAnsi"/>
                <w:sz w:val="28"/>
                <w:szCs w:val="28"/>
              </w:rPr>
              <w:t>8.0</w:t>
            </w:r>
          </w:p>
        </w:tc>
        <w:tc>
          <w:tcPr>
            <w:tcW w:w="1847" w:type="dxa"/>
            <w:vAlign w:val="bottom"/>
          </w:tcPr>
          <w:p w14:paraId="43B04616" w14:textId="4D7ABC11" w:rsidR="00A64FB2" w:rsidRPr="002C3C66" w:rsidRDefault="00CC4C7A" w:rsidP="00321CCC">
            <w:pPr>
              <w:jc w:val="center"/>
              <w:rPr>
                <w:rFonts w:cstheme="minorHAnsi"/>
                <w:sz w:val="28"/>
                <w:szCs w:val="28"/>
              </w:rPr>
            </w:pPr>
            <w:r>
              <w:rPr>
                <w:rFonts w:cstheme="minorHAnsi"/>
                <w:sz w:val="28"/>
                <w:szCs w:val="28"/>
              </w:rPr>
              <w:t>4.3</w:t>
            </w:r>
          </w:p>
        </w:tc>
      </w:tr>
      <w:tr w:rsidR="00A64FB2" w:rsidRPr="001D0105" w14:paraId="543C8E6F" w14:textId="5C7DA4EA" w:rsidTr="00B37A68">
        <w:tc>
          <w:tcPr>
            <w:tcW w:w="2000" w:type="dxa"/>
            <w:vAlign w:val="center"/>
          </w:tcPr>
          <w:p w14:paraId="2B7463E3" w14:textId="67230D91" w:rsidR="00A64FB2" w:rsidRPr="001D0105" w:rsidRDefault="00A64FB2" w:rsidP="00321CCC">
            <w:pPr>
              <w:jc w:val="center"/>
              <w:rPr>
                <w:sz w:val="28"/>
                <w:szCs w:val="28"/>
              </w:rPr>
            </w:pPr>
            <w:r w:rsidRPr="001D0105">
              <w:rPr>
                <w:sz w:val="28"/>
                <w:szCs w:val="28"/>
              </w:rPr>
              <w:t>Test 2:</w:t>
            </w:r>
          </w:p>
        </w:tc>
        <w:tc>
          <w:tcPr>
            <w:tcW w:w="1602" w:type="dxa"/>
            <w:vAlign w:val="bottom"/>
          </w:tcPr>
          <w:p w14:paraId="758FA746" w14:textId="015C3FD9" w:rsidR="00A64FB2" w:rsidRPr="002C3C66" w:rsidRDefault="001A1671" w:rsidP="00321CCC">
            <w:pPr>
              <w:jc w:val="center"/>
              <w:rPr>
                <w:rFonts w:cstheme="minorHAnsi"/>
                <w:sz w:val="28"/>
                <w:szCs w:val="28"/>
              </w:rPr>
            </w:pPr>
            <w:r>
              <w:rPr>
                <w:rFonts w:cstheme="minorHAnsi"/>
                <w:sz w:val="28"/>
                <w:szCs w:val="28"/>
              </w:rPr>
              <w:t>29.6</w:t>
            </w:r>
          </w:p>
        </w:tc>
        <w:tc>
          <w:tcPr>
            <w:tcW w:w="1602" w:type="dxa"/>
            <w:vAlign w:val="bottom"/>
          </w:tcPr>
          <w:p w14:paraId="429CF5C7" w14:textId="31F7C9CD" w:rsidR="00A64FB2" w:rsidRPr="002C3C66" w:rsidRDefault="001A1671" w:rsidP="00321CCC">
            <w:pPr>
              <w:jc w:val="center"/>
              <w:rPr>
                <w:rFonts w:cstheme="minorHAnsi"/>
                <w:sz w:val="28"/>
                <w:szCs w:val="28"/>
              </w:rPr>
            </w:pPr>
            <w:r>
              <w:rPr>
                <w:rFonts w:cstheme="minorHAnsi"/>
                <w:sz w:val="28"/>
                <w:szCs w:val="28"/>
              </w:rPr>
              <w:t>17.3</w:t>
            </w:r>
          </w:p>
        </w:tc>
        <w:tc>
          <w:tcPr>
            <w:tcW w:w="2011" w:type="dxa"/>
            <w:vAlign w:val="bottom"/>
          </w:tcPr>
          <w:p w14:paraId="6F4F6758" w14:textId="141CF04D" w:rsidR="00A64FB2" w:rsidRPr="002C3C66" w:rsidRDefault="00CC4C7A" w:rsidP="00321CCC">
            <w:pPr>
              <w:jc w:val="center"/>
              <w:rPr>
                <w:rFonts w:cstheme="minorHAnsi"/>
                <w:sz w:val="28"/>
                <w:szCs w:val="28"/>
              </w:rPr>
            </w:pPr>
            <w:r>
              <w:rPr>
                <w:rFonts w:cstheme="minorHAnsi"/>
                <w:sz w:val="28"/>
                <w:szCs w:val="28"/>
              </w:rPr>
              <w:t>8.5</w:t>
            </w:r>
          </w:p>
        </w:tc>
        <w:tc>
          <w:tcPr>
            <w:tcW w:w="1847" w:type="dxa"/>
            <w:vAlign w:val="bottom"/>
          </w:tcPr>
          <w:p w14:paraId="5B2C8690" w14:textId="3E27DB30" w:rsidR="00A64FB2" w:rsidRPr="002C3C66" w:rsidRDefault="00CC4C7A" w:rsidP="00321CCC">
            <w:pPr>
              <w:jc w:val="center"/>
              <w:rPr>
                <w:rFonts w:cstheme="minorHAnsi"/>
                <w:sz w:val="28"/>
                <w:szCs w:val="28"/>
              </w:rPr>
            </w:pPr>
            <w:r>
              <w:rPr>
                <w:rFonts w:cstheme="minorHAnsi"/>
                <w:sz w:val="28"/>
                <w:szCs w:val="28"/>
              </w:rPr>
              <w:t>4.6</w:t>
            </w:r>
          </w:p>
        </w:tc>
      </w:tr>
      <w:tr w:rsidR="00A64FB2" w:rsidRPr="001D0105" w14:paraId="1F0E6CE2" w14:textId="56332F2F" w:rsidTr="00B37A68">
        <w:tc>
          <w:tcPr>
            <w:tcW w:w="2000" w:type="dxa"/>
            <w:vAlign w:val="center"/>
          </w:tcPr>
          <w:p w14:paraId="582A2767" w14:textId="0B2F5C52" w:rsidR="00A64FB2" w:rsidRPr="001D0105" w:rsidRDefault="00A64FB2" w:rsidP="00321CCC">
            <w:pPr>
              <w:jc w:val="center"/>
              <w:rPr>
                <w:sz w:val="28"/>
                <w:szCs w:val="28"/>
              </w:rPr>
            </w:pPr>
            <w:r w:rsidRPr="001D0105">
              <w:rPr>
                <w:sz w:val="28"/>
                <w:szCs w:val="28"/>
              </w:rPr>
              <w:t>Test 3:</w:t>
            </w:r>
          </w:p>
        </w:tc>
        <w:tc>
          <w:tcPr>
            <w:tcW w:w="1602" w:type="dxa"/>
            <w:vAlign w:val="bottom"/>
          </w:tcPr>
          <w:p w14:paraId="64A6F3A5" w14:textId="1C2E3410" w:rsidR="00A64FB2" w:rsidRPr="002C3C66" w:rsidRDefault="001A1671" w:rsidP="00321CCC">
            <w:pPr>
              <w:jc w:val="center"/>
              <w:rPr>
                <w:rFonts w:cstheme="minorHAnsi"/>
                <w:sz w:val="28"/>
                <w:szCs w:val="28"/>
              </w:rPr>
            </w:pPr>
            <w:r>
              <w:rPr>
                <w:rFonts w:cstheme="minorHAnsi"/>
                <w:sz w:val="28"/>
                <w:szCs w:val="28"/>
              </w:rPr>
              <w:t>34.8</w:t>
            </w:r>
          </w:p>
        </w:tc>
        <w:tc>
          <w:tcPr>
            <w:tcW w:w="1602" w:type="dxa"/>
            <w:vAlign w:val="bottom"/>
          </w:tcPr>
          <w:p w14:paraId="4837C306" w14:textId="066F1B14" w:rsidR="00A64FB2" w:rsidRPr="002C3C66" w:rsidRDefault="001A1671" w:rsidP="00321CCC">
            <w:pPr>
              <w:jc w:val="center"/>
              <w:rPr>
                <w:rFonts w:cstheme="minorHAnsi"/>
                <w:sz w:val="28"/>
                <w:szCs w:val="28"/>
              </w:rPr>
            </w:pPr>
            <w:r>
              <w:rPr>
                <w:rFonts w:cstheme="minorHAnsi"/>
                <w:sz w:val="28"/>
                <w:szCs w:val="28"/>
              </w:rPr>
              <w:t>18.1</w:t>
            </w:r>
          </w:p>
        </w:tc>
        <w:tc>
          <w:tcPr>
            <w:tcW w:w="2011" w:type="dxa"/>
            <w:vAlign w:val="bottom"/>
          </w:tcPr>
          <w:p w14:paraId="32310EB8" w14:textId="6AE02A1F" w:rsidR="00A64FB2" w:rsidRPr="002C3C66" w:rsidRDefault="00CC4C7A" w:rsidP="00321CCC">
            <w:pPr>
              <w:jc w:val="center"/>
              <w:rPr>
                <w:rFonts w:cstheme="minorHAnsi"/>
                <w:sz w:val="28"/>
                <w:szCs w:val="28"/>
              </w:rPr>
            </w:pPr>
            <w:r>
              <w:rPr>
                <w:rFonts w:cstheme="minorHAnsi"/>
                <w:sz w:val="28"/>
                <w:szCs w:val="28"/>
              </w:rPr>
              <w:t>9.1</w:t>
            </w:r>
          </w:p>
        </w:tc>
        <w:tc>
          <w:tcPr>
            <w:tcW w:w="1847" w:type="dxa"/>
            <w:vAlign w:val="bottom"/>
          </w:tcPr>
          <w:p w14:paraId="04A5F4FF" w14:textId="1D1324ED" w:rsidR="00A64FB2" w:rsidRPr="002C3C66" w:rsidRDefault="00CC4C7A" w:rsidP="00321CCC">
            <w:pPr>
              <w:jc w:val="center"/>
              <w:rPr>
                <w:rFonts w:cstheme="minorHAnsi"/>
                <w:sz w:val="28"/>
                <w:szCs w:val="28"/>
              </w:rPr>
            </w:pPr>
            <w:r>
              <w:rPr>
                <w:rFonts w:cstheme="minorHAnsi"/>
                <w:sz w:val="28"/>
                <w:szCs w:val="28"/>
              </w:rPr>
              <w:t>4.6</w:t>
            </w:r>
          </w:p>
        </w:tc>
      </w:tr>
      <w:tr w:rsidR="00A64FB2" w:rsidRPr="001D0105" w14:paraId="003AFD19" w14:textId="6DB482B9" w:rsidTr="00B37A68">
        <w:trPr>
          <w:trHeight w:val="86"/>
        </w:trPr>
        <w:tc>
          <w:tcPr>
            <w:tcW w:w="2000" w:type="dxa"/>
            <w:vAlign w:val="center"/>
          </w:tcPr>
          <w:p w14:paraId="1BC5AF3B" w14:textId="74AAFC33" w:rsidR="00A64FB2" w:rsidRPr="001D0105" w:rsidRDefault="00A64FB2" w:rsidP="00321CCC">
            <w:pPr>
              <w:jc w:val="center"/>
              <w:rPr>
                <w:sz w:val="28"/>
                <w:szCs w:val="28"/>
              </w:rPr>
            </w:pPr>
            <w:r w:rsidRPr="001D0105">
              <w:rPr>
                <w:sz w:val="28"/>
                <w:szCs w:val="28"/>
              </w:rPr>
              <w:t>Test 4:</w:t>
            </w:r>
          </w:p>
        </w:tc>
        <w:tc>
          <w:tcPr>
            <w:tcW w:w="1602" w:type="dxa"/>
            <w:vAlign w:val="bottom"/>
          </w:tcPr>
          <w:p w14:paraId="2429F948" w14:textId="37D9DF56" w:rsidR="00A64FB2" w:rsidRPr="002C3C66" w:rsidRDefault="001A1671" w:rsidP="00321CCC">
            <w:pPr>
              <w:jc w:val="center"/>
              <w:rPr>
                <w:rFonts w:cstheme="minorHAnsi"/>
                <w:sz w:val="28"/>
                <w:szCs w:val="28"/>
              </w:rPr>
            </w:pPr>
            <w:r>
              <w:rPr>
                <w:rFonts w:cstheme="minorHAnsi"/>
                <w:sz w:val="28"/>
                <w:szCs w:val="28"/>
              </w:rPr>
              <w:t>34.9</w:t>
            </w:r>
          </w:p>
        </w:tc>
        <w:tc>
          <w:tcPr>
            <w:tcW w:w="1602" w:type="dxa"/>
            <w:vAlign w:val="bottom"/>
          </w:tcPr>
          <w:p w14:paraId="553A2D43" w14:textId="5FBEC6C8" w:rsidR="00A64FB2" w:rsidRPr="002C3C66" w:rsidRDefault="001A1671" w:rsidP="00321CCC">
            <w:pPr>
              <w:jc w:val="center"/>
              <w:rPr>
                <w:rFonts w:cstheme="minorHAnsi"/>
                <w:sz w:val="28"/>
                <w:szCs w:val="28"/>
              </w:rPr>
            </w:pPr>
            <w:r>
              <w:rPr>
                <w:rFonts w:cstheme="minorHAnsi"/>
                <w:sz w:val="28"/>
                <w:szCs w:val="28"/>
              </w:rPr>
              <w:t>18.0</w:t>
            </w:r>
          </w:p>
        </w:tc>
        <w:tc>
          <w:tcPr>
            <w:tcW w:w="2011" w:type="dxa"/>
            <w:vAlign w:val="bottom"/>
          </w:tcPr>
          <w:p w14:paraId="0773CAE2" w14:textId="53922E5A" w:rsidR="00A64FB2" w:rsidRPr="002C3C66" w:rsidRDefault="00CC4C7A" w:rsidP="00321CCC">
            <w:pPr>
              <w:jc w:val="center"/>
              <w:rPr>
                <w:rFonts w:cstheme="minorHAnsi"/>
                <w:sz w:val="28"/>
                <w:szCs w:val="28"/>
              </w:rPr>
            </w:pPr>
            <w:r>
              <w:rPr>
                <w:rFonts w:cstheme="minorHAnsi"/>
                <w:sz w:val="28"/>
                <w:szCs w:val="28"/>
              </w:rPr>
              <w:t>8.7</w:t>
            </w:r>
          </w:p>
        </w:tc>
        <w:tc>
          <w:tcPr>
            <w:tcW w:w="1847" w:type="dxa"/>
            <w:vAlign w:val="bottom"/>
          </w:tcPr>
          <w:p w14:paraId="4107D3DD" w14:textId="0B52E2AB" w:rsidR="00A64FB2" w:rsidRPr="002C3C66" w:rsidRDefault="00CC4C7A" w:rsidP="00321CCC">
            <w:pPr>
              <w:jc w:val="center"/>
              <w:rPr>
                <w:rFonts w:cstheme="minorHAnsi"/>
                <w:sz w:val="28"/>
                <w:szCs w:val="28"/>
              </w:rPr>
            </w:pPr>
            <w:r>
              <w:rPr>
                <w:rFonts w:cstheme="minorHAnsi"/>
                <w:sz w:val="28"/>
                <w:szCs w:val="28"/>
              </w:rPr>
              <w:t>4.5</w:t>
            </w:r>
          </w:p>
        </w:tc>
      </w:tr>
    </w:tbl>
    <w:p w14:paraId="3AE6C7B2" w14:textId="77777777" w:rsidR="001A1671" w:rsidRDefault="001A1671" w:rsidP="00321CCC">
      <w:pPr>
        <w:spacing w:line="240" w:lineRule="auto"/>
        <w:rPr>
          <w:b/>
          <w:sz w:val="36"/>
          <w:szCs w:val="36"/>
        </w:rPr>
      </w:pPr>
    </w:p>
    <w:p w14:paraId="3E965C74" w14:textId="77777777" w:rsidR="000E381B" w:rsidRDefault="000E381B" w:rsidP="00321CCC">
      <w:pPr>
        <w:spacing w:line="240" w:lineRule="auto"/>
        <w:rPr>
          <w:b/>
          <w:sz w:val="36"/>
          <w:szCs w:val="36"/>
        </w:rPr>
      </w:pPr>
    </w:p>
    <w:tbl>
      <w:tblPr>
        <w:tblStyle w:val="TableGrid"/>
        <w:tblW w:w="0" w:type="auto"/>
        <w:tblLook w:val="04A0" w:firstRow="1" w:lastRow="0" w:firstColumn="1" w:lastColumn="0" w:noHBand="0" w:noVBand="1"/>
      </w:tblPr>
      <w:tblGrid>
        <w:gridCol w:w="2000"/>
        <w:gridCol w:w="1602"/>
        <w:gridCol w:w="1602"/>
        <w:gridCol w:w="2011"/>
        <w:gridCol w:w="1847"/>
      </w:tblGrid>
      <w:tr w:rsidR="001A1671" w14:paraId="48648C90" w14:textId="77777777" w:rsidTr="000430D9">
        <w:tc>
          <w:tcPr>
            <w:tcW w:w="9062" w:type="dxa"/>
            <w:gridSpan w:val="5"/>
            <w:vAlign w:val="center"/>
          </w:tcPr>
          <w:p w14:paraId="00C6096F" w14:textId="1B9AE8C3" w:rsidR="001A1671" w:rsidRDefault="001A1671" w:rsidP="00321CCC">
            <w:pPr>
              <w:jc w:val="center"/>
              <w:rPr>
                <w:b/>
                <w:bCs/>
                <w:sz w:val="28"/>
                <w:szCs w:val="28"/>
              </w:rPr>
            </w:pPr>
            <w:r>
              <w:rPr>
                <w:b/>
                <w:bCs/>
                <w:sz w:val="28"/>
                <w:szCs w:val="28"/>
              </w:rPr>
              <w:lastRenderedPageBreak/>
              <w:t>MPI (Hybrid)</w:t>
            </w:r>
          </w:p>
        </w:tc>
      </w:tr>
      <w:tr w:rsidR="001A1671" w:rsidRPr="001D0105" w14:paraId="60A7D05F" w14:textId="77777777" w:rsidTr="000430D9">
        <w:tc>
          <w:tcPr>
            <w:tcW w:w="2000" w:type="dxa"/>
            <w:vAlign w:val="center"/>
          </w:tcPr>
          <w:p w14:paraId="547154B7" w14:textId="77777777" w:rsidR="001A1671" w:rsidRPr="001D0105" w:rsidRDefault="001A1671" w:rsidP="00321CCC">
            <w:pPr>
              <w:jc w:val="center"/>
              <w:rPr>
                <w:b/>
                <w:bCs/>
                <w:sz w:val="28"/>
                <w:szCs w:val="28"/>
              </w:rPr>
            </w:pPr>
            <w:r>
              <w:rPr>
                <w:b/>
                <w:bCs/>
                <w:sz w:val="28"/>
                <w:szCs w:val="28"/>
              </w:rPr>
              <w:t>Processes:</w:t>
            </w:r>
          </w:p>
        </w:tc>
        <w:tc>
          <w:tcPr>
            <w:tcW w:w="1602" w:type="dxa"/>
            <w:vAlign w:val="center"/>
          </w:tcPr>
          <w:p w14:paraId="1ACBE512" w14:textId="2AFFFE50" w:rsidR="001A1671" w:rsidRPr="001D0105" w:rsidRDefault="001A1671" w:rsidP="00321CCC">
            <w:pPr>
              <w:jc w:val="center"/>
              <w:rPr>
                <w:sz w:val="28"/>
                <w:szCs w:val="28"/>
              </w:rPr>
            </w:pPr>
            <w:r>
              <w:rPr>
                <w:sz w:val="28"/>
                <w:szCs w:val="28"/>
              </w:rPr>
              <w:t>16</w:t>
            </w:r>
          </w:p>
        </w:tc>
        <w:tc>
          <w:tcPr>
            <w:tcW w:w="1602" w:type="dxa"/>
            <w:vAlign w:val="center"/>
          </w:tcPr>
          <w:p w14:paraId="1B1FAF4B" w14:textId="39CC1CD4" w:rsidR="001A1671" w:rsidRPr="001D0105" w:rsidRDefault="001A1671" w:rsidP="00321CCC">
            <w:pPr>
              <w:jc w:val="center"/>
              <w:rPr>
                <w:sz w:val="28"/>
                <w:szCs w:val="28"/>
              </w:rPr>
            </w:pPr>
            <w:r>
              <w:rPr>
                <w:sz w:val="28"/>
                <w:szCs w:val="28"/>
              </w:rPr>
              <w:t>8</w:t>
            </w:r>
          </w:p>
        </w:tc>
        <w:tc>
          <w:tcPr>
            <w:tcW w:w="2011" w:type="dxa"/>
            <w:vAlign w:val="center"/>
          </w:tcPr>
          <w:p w14:paraId="29949C3A" w14:textId="667ABBB8" w:rsidR="001A1671" w:rsidRPr="001D0105" w:rsidRDefault="001A1671" w:rsidP="00321CCC">
            <w:pPr>
              <w:jc w:val="center"/>
              <w:rPr>
                <w:sz w:val="28"/>
                <w:szCs w:val="28"/>
              </w:rPr>
            </w:pPr>
            <w:r>
              <w:rPr>
                <w:sz w:val="28"/>
                <w:szCs w:val="28"/>
              </w:rPr>
              <w:t>4</w:t>
            </w:r>
          </w:p>
        </w:tc>
        <w:tc>
          <w:tcPr>
            <w:tcW w:w="1847" w:type="dxa"/>
            <w:vAlign w:val="center"/>
          </w:tcPr>
          <w:p w14:paraId="453A1797" w14:textId="0D805F5C" w:rsidR="001A1671" w:rsidRPr="001D0105" w:rsidRDefault="001A1671" w:rsidP="00321CCC">
            <w:pPr>
              <w:jc w:val="center"/>
              <w:rPr>
                <w:sz w:val="28"/>
                <w:szCs w:val="28"/>
              </w:rPr>
            </w:pPr>
            <w:r>
              <w:rPr>
                <w:sz w:val="28"/>
                <w:szCs w:val="28"/>
              </w:rPr>
              <w:t>2</w:t>
            </w:r>
          </w:p>
        </w:tc>
      </w:tr>
      <w:tr w:rsidR="001A1671" w:rsidRPr="002C3C66" w14:paraId="22D6A58E" w14:textId="77777777" w:rsidTr="000430D9">
        <w:tc>
          <w:tcPr>
            <w:tcW w:w="2000" w:type="dxa"/>
            <w:vAlign w:val="center"/>
          </w:tcPr>
          <w:p w14:paraId="20F1C885" w14:textId="77777777" w:rsidR="001A1671" w:rsidRPr="001D0105" w:rsidRDefault="001A1671" w:rsidP="00321CCC">
            <w:pPr>
              <w:jc w:val="center"/>
              <w:rPr>
                <w:sz w:val="28"/>
                <w:szCs w:val="28"/>
              </w:rPr>
            </w:pPr>
            <w:r w:rsidRPr="001D0105">
              <w:rPr>
                <w:sz w:val="28"/>
                <w:szCs w:val="28"/>
              </w:rPr>
              <w:t>Test 1:</w:t>
            </w:r>
          </w:p>
        </w:tc>
        <w:tc>
          <w:tcPr>
            <w:tcW w:w="1602" w:type="dxa"/>
            <w:vAlign w:val="bottom"/>
          </w:tcPr>
          <w:p w14:paraId="76A66164" w14:textId="213FA60D" w:rsidR="001A1671" w:rsidRPr="002C3C66" w:rsidRDefault="001A1671" w:rsidP="00321CCC">
            <w:pPr>
              <w:jc w:val="center"/>
              <w:rPr>
                <w:rFonts w:cstheme="minorHAnsi"/>
                <w:sz w:val="28"/>
                <w:szCs w:val="28"/>
              </w:rPr>
            </w:pPr>
            <w:r>
              <w:rPr>
                <w:rFonts w:cstheme="minorHAnsi"/>
                <w:sz w:val="28"/>
                <w:szCs w:val="28"/>
              </w:rPr>
              <w:t>19.4</w:t>
            </w:r>
          </w:p>
        </w:tc>
        <w:tc>
          <w:tcPr>
            <w:tcW w:w="1602" w:type="dxa"/>
            <w:vAlign w:val="bottom"/>
          </w:tcPr>
          <w:p w14:paraId="67F339AE" w14:textId="77777777" w:rsidR="001A1671" w:rsidRPr="002C3C66" w:rsidRDefault="001A1671" w:rsidP="00321CCC">
            <w:pPr>
              <w:jc w:val="center"/>
              <w:rPr>
                <w:rFonts w:cstheme="minorHAnsi"/>
                <w:sz w:val="28"/>
                <w:szCs w:val="28"/>
              </w:rPr>
            </w:pPr>
            <w:r>
              <w:rPr>
                <w:rFonts w:cstheme="minorHAnsi"/>
                <w:sz w:val="28"/>
                <w:szCs w:val="28"/>
              </w:rPr>
              <w:t>13.2</w:t>
            </w:r>
          </w:p>
        </w:tc>
        <w:tc>
          <w:tcPr>
            <w:tcW w:w="2011" w:type="dxa"/>
            <w:vAlign w:val="bottom"/>
          </w:tcPr>
          <w:p w14:paraId="78F8A7E4" w14:textId="77777777" w:rsidR="001A1671" w:rsidRPr="002C3C66" w:rsidRDefault="001A1671" w:rsidP="00321CCC">
            <w:pPr>
              <w:jc w:val="center"/>
              <w:rPr>
                <w:rFonts w:cstheme="minorHAnsi"/>
                <w:sz w:val="28"/>
                <w:szCs w:val="28"/>
              </w:rPr>
            </w:pPr>
            <w:r>
              <w:rPr>
                <w:rFonts w:cstheme="minorHAnsi"/>
                <w:sz w:val="28"/>
                <w:szCs w:val="28"/>
              </w:rPr>
              <w:t>8.0</w:t>
            </w:r>
          </w:p>
        </w:tc>
        <w:tc>
          <w:tcPr>
            <w:tcW w:w="1847" w:type="dxa"/>
            <w:vAlign w:val="bottom"/>
          </w:tcPr>
          <w:p w14:paraId="764DD44E" w14:textId="77777777" w:rsidR="001A1671" w:rsidRPr="002C3C66" w:rsidRDefault="001A1671" w:rsidP="00321CCC">
            <w:pPr>
              <w:jc w:val="center"/>
              <w:rPr>
                <w:rFonts w:cstheme="minorHAnsi"/>
                <w:sz w:val="28"/>
                <w:szCs w:val="28"/>
              </w:rPr>
            </w:pPr>
            <w:r>
              <w:rPr>
                <w:rFonts w:cstheme="minorHAnsi"/>
                <w:sz w:val="28"/>
                <w:szCs w:val="28"/>
              </w:rPr>
              <w:t>4.3</w:t>
            </w:r>
          </w:p>
        </w:tc>
      </w:tr>
      <w:tr w:rsidR="001A1671" w:rsidRPr="002C3C66" w14:paraId="57A357A0" w14:textId="77777777" w:rsidTr="000430D9">
        <w:tc>
          <w:tcPr>
            <w:tcW w:w="2000" w:type="dxa"/>
            <w:vAlign w:val="center"/>
          </w:tcPr>
          <w:p w14:paraId="1F99FDBF" w14:textId="77777777" w:rsidR="001A1671" w:rsidRPr="001D0105" w:rsidRDefault="001A1671" w:rsidP="00321CCC">
            <w:pPr>
              <w:jc w:val="center"/>
              <w:rPr>
                <w:sz w:val="28"/>
                <w:szCs w:val="28"/>
              </w:rPr>
            </w:pPr>
            <w:r w:rsidRPr="001D0105">
              <w:rPr>
                <w:sz w:val="28"/>
                <w:szCs w:val="28"/>
              </w:rPr>
              <w:t>Test 2:</w:t>
            </w:r>
          </w:p>
        </w:tc>
        <w:tc>
          <w:tcPr>
            <w:tcW w:w="1602" w:type="dxa"/>
            <w:vAlign w:val="bottom"/>
          </w:tcPr>
          <w:p w14:paraId="71A854F6" w14:textId="77777777" w:rsidR="001A1671" w:rsidRPr="002C3C66" w:rsidRDefault="001A1671" w:rsidP="00321CCC">
            <w:pPr>
              <w:jc w:val="center"/>
              <w:rPr>
                <w:rFonts w:cstheme="minorHAnsi"/>
                <w:sz w:val="28"/>
                <w:szCs w:val="28"/>
              </w:rPr>
            </w:pPr>
            <w:r>
              <w:rPr>
                <w:rFonts w:cstheme="minorHAnsi"/>
                <w:sz w:val="28"/>
                <w:szCs w:val="28"/>
              </w:rPr>
              <w:t>29.6</w:t>
            </w:r>
          </w:p>
        </w:tc>
        <w:tc>
          <w:tcPr>
            <w:tcW w:w="1602" w:type="dxa"/>
            <w:vAlign w:val="bottom"/>
          </w:tcPr>
          <w:p w14:paraId="61D053A2" w14:textId="77777777" w:rsidR="001A1671" w:rsidRPr="002C3C66" w:rsidRDefault="001A1671" w:rsidP="00321CCC">
            <w:pPr>
              <w:jc w:val="center"/>
              <w:rPr>
                <w:rFonts w:cstheme="minorHAnsi"/>
                <w:sz w:val="28"/>
                <w:szCs w:val="28"/>
              </w:rPr>
            </w:pPr>
            <w:r>
              <w:rPr>
                <w:rFonts w:cstheme="minorHAnsi"/>
                <w:sz w:val="28"/>
                <w:szCs w:val="28"/>
              </w:rPr>
              <w:t>17.3</w:t>
            </w:r>
          </w:p>
        </w:tc>
        <w:tc>
          <w:tcPr>
            <w:tcW w:w="2011" w:type="dxa"/>
            <w:vAlign w:val="bottom"/>
          </w:tcPr>
          <w:p w14:paraId="102547D8" w14:textId="77777777" w:rsidR="001A1671" w:rsidRPr="002C3C66" w:rsidRDefault="001A1671" w:rsidP="00321CCC">
            <w:pPr>
              <w:jc w:val="center"/>
              <w:rPr>
                <w:rFonts w:cstheme="minorHAnsi"/>
                <w:sz w:val="28"/>
                <w:szCs w:val="28"/>
              </w:rPr>
            </w:pPr>
            <w:r>
              <w:rPr>
                <w:rFonts w:cstheme="minorHAnsi"/>
                <w:sz w:val="28"/>
                <w:szCs w:val="28"/>
              </w:rPr>
              <w:t>8.5</w:t>
            </w:r>
          </w:p>
        </w:tc>
        <w:tc>
          <w:tcPr>
            <w:tcW w:w="1847" w:type="dxa"/>
            <w:vAlign w:val="bottom"/>
          </w:tcPr>
          <w:p w14:paraId="0141E2B8" w14:textId="77777777" w:rsidR="001A1671" w:rsidRPr="002C3C66" w:rsidRDefault="001A1671" w:rsidP="00321CCC">
            <w:pPr>
              <w:jc w:val="center"/>
              <w:rPr>
                <w:rFonts w:cstheme="minorHAnsi"/>
                <w:sz w:val="28"/>
                <w:szCs w:val="28"/>
              </w:rPr>
            </w:pPr>
            <w:r>
              <w:rPr>
                <w:rFonts w:cstheme="minorHAnsi"/>
                <w:sz w:val="28"/>
                <w:szCs w:val="28"/>
              </w:rPr>
              <w:t>4.6</w:t>
            </w:r>
          </w:p>
        </w:tc>
      </w:tr>
      <w:tr w:rsidR="001A1671" w:rsidRPr="002C3C66" w14:paraId="0C5DB5CC" w14:textId="77777777" w:rsidTr="000430D9">
        <w:tc>
          <w:tcPr>
            <w:tcW w:w="2000" w:type="dxa"/>
            <w:vAlign w:val="center"/>
          </w:tcPr>
          <w:p w14:paraId="30658A77" w14:textId="77777777" w:rsidR="001A1671" w:rsidRPr="001D0105" w:rsidRDefault="001A1671" w:rsidP="00321CCC">
            <w:pPr>
              <w:jc w:val="center"/>
              <w:rPr>
                <w:sz w:val="28"/>
                <w:szCs w:val="28"/>
              </w:rPr>
            </w:pPr>
            <w:r w:rsidRPr="001D0105">
              <w:rPr>
                <w:sz w:val="28"/>
                <w:szCs w:val="28"/>
              </w:rPr>
              <w:t>Test 3:</w:t>
            </w:r>
          </w:p>
        </w:tc>
        <w:tc>
          <w:tcPr>
            <w:tcW w:w="1602" w:type="dxa"/>
            <w:vAlign w:val="bottom"/>
          </w:tcPr>
          <w:p w14:paraId="427DC767" w14:textId="77777777" w:rsidR="001A1671" w:rsidRPr="002C3C66" w:rsidRDefault="001A1671" w:rsidP="00321CCC">
            <w:pPr>
              <w:jc w:val="center"/>
              <w:rPr>
                <w:rFonts w:cstheme="minorHAnsi"/>
                <w:sz w:val="28"/>
                <w:szCs w:val="28"/>
              </w:rPr>
            </w:pPr>
            <w:r>
              <w:rPr>
                <w:rFonts w:cstheme="minorHAnsi"/>
                <w:sz w:val="28"/>
                <w:szCs w:val="28"/>
              </w:rPr>
              <w:t>34.8</w:t>
            </w:r>
          </w:p>
        </w:tc>
        <w:tc>
          <w:tcPr>
            <w:tcW w:w="1602" w:type="dxa"/>
            <w:vAlign w:val="bottom"/>
          </w:tcPr>
          <w:p w14:paraId="6E57A1E4" w14:textId="77777777" w:rsidR="001A1671" w:rsidRPr="002C3C66" w:rsidRDefault="001A1671" w:rsidP="00321CCC">
            <w:pPr>
              <w:jc w:val="center"/>
              <w:rPr>
                <w:rFonts w:cstheme="minorHAnsi"/>
                <w:sz w:val="28"/>
                <w:szCs w:val="28"/>
              </w:rPr>
            </w:pPr>
            <w:r>
              <w:rPr>
                <w:rFonts w:cstheme="minorHAnsi"/>
                <w:sz w:val="28"/>
                <w:szCs w:val="28"/>
              </w:rPr>
              <w:t>18.1</w:t>
            </w:r>
          </w:p>
        </w:tc>
        <w:tc>
          <w:tcPr>
            <w:tcW w:w="2011" w:type="dxa"/>
            <w:vAlign w:val="bottom"/>
          </w:tcPr>
          <w:p w14:paraId="32EAA21D" w14:textId="77777777" w:rsidR="001A1671" w:rsidRPr="002C3C66" w:rsidRDefault="001A1671" w:rsidP="00321CCC">
            <w:pPr>
              <w:jc w:val="center"/>
              <w:rPr>
                <w:rFonts w:cstheme="minorHAnsi"/>
                <w:sz w:val="28"/>
                <w:szCs w:val="28"/>
              </w:rPr>
            </w:pPr>
            <w:r>
              <w:rPr>
                <w:rFonts w:cstheme="minorHAnsi"/>
                <w:sz w:val="28"/>
                <w:szCs w:val="28"/>
              </w:rPr>
              <w:t>9.1</w:t>
            </w:r>
          </w:p>
        </w:tc>
        <w:tc>
          <w:tcPr>
            <w:tcW w:w="1847" w:type="dxa"/>
            <w:vAlign w:val="bottom"/>
          </w:tcPr>
          <w:p w14:paraId="6E59F6CB" w14:textId="77777777" w:rsidR="001A1671" w:rsidRPr="002C3C66" w:rsidRDefault="001A1671" w:rsidP="00321CCC">
            <w:pPr>
              <w:jc w:val="center"/>
              <w:rPr>
                <w:rFonts w:cstheme="minorHAnsi"/>
                <w:sz w:val="28"/>
                <w:szCs w:val="28"/>
              </w:rPr>
            </w:pPr>
            <w:r>
              <w:rPr>
                <w:rFonts w:cstheme="minorHAnsi"/>
                <w:sz w:val="28"/>
                <w:szCs w:val="28"/>
              </w:rPr>
              <w:t>4.6</w:t>
            </w:r>
          </w:p>
        </w:tc>
      </w:tr>
      <w:tr w:rsidR="001A1671" w:rsidRPr="002C3C66" w14:paraId="1EBFC9AD" w14:textId="77777777" w:rsidTr="000430D9">
        <w:trPr>
          <w:trHeight w:val="86"/>
        </w:trPr>
        <w:tc>
          <w:tcPr>
            <w:tcW w:w="2000" w:type="dxa"/>
            <w:vAlign w:val="center"/>
          </w:tcPr>
          <w:p w14:paraId="021403E4" w14:textId="77777777" w:rsidR="001A1671" w:rsidRPr="001D0105" w:rsidRDefault="001A1671" w:rsidP="00321CCC">
            <w:pPr>
              <w:jc w:val="center"/>
              <w:rPr>
                <w:sz w:val="28"/>
                <w:szCs w:val="28"/>
              </w:rPr>
            </w:pPr>
            <w:r w:rsidRPr="001D0105">
              <w:rPr>
                <w:sz w:val="28"/>
                <w:szCs w:val="28"/>
              </w:rPr>
              <w:t>Test 4:</w:t>
            </w:r>
          </w:p>
        </w:tc>
        <w:tc>
          <w:tcPr>
            <w:tcW w:w="1602" w:type="dxa"/>
            <w:vAlign w:val="bottom"/>
          </w:tcPr>
          <w:p w14:paraId="54E5FED2" w14:textId="77777777" w:rsidR="001A1671" w:rsidRPr="002C3C66" w:rsidRDefault="001A1671" w:rsidP="00321CCC">
            <w:pPr>
              <w:jc w:val="center"/>
              <w:rPr>
                <w:rFonts w:cstheme="minorHAnsi"/>
                <w:sz w:val="28"/>
                <w:szCs w:val="28"/>
              </w:rPr>
            </w:pPr>
            <w:r>
              <w:rPr>
                <w:rFonts w:cstheme="minorHAnsi"/>
                <w:sz w:val="28"/>
                <w:szCs w:val="28"/>
              </w:rPr>
              <w:t>34.9</w:t>
            </w:r>
          </w:p>
        </w:tc>
        <w:tc>
          <w:tcPr>
            <w:tcW w:w="1602" w:type="dxa"/>
            <w:vAlign w:val="bottom"/>
          </w:tcPr>
          <w:p w14:paraId="166D9297" w14:textId="019F8634" w:rsidR="001A1671" w:rsidRPr="002C3C66" w:rsidRDefault="001A1671" w:rsidP="00321CCC">
            <w:pPr>
              <w:jc w:val="center"/>
              <w:rPr>
                <w:rFonts w:cstheme="minorHAnsi"/>
                <w:sz w:val="28"/>
                <w:szCs w:val="28"/>
              </w:rPr>
            </w:pPr>
            <w:r>
              <w:rPr>
                <w:rFonts w:cstheme="minorHAnsi"/>
                <w:sz w:val="28"/>
                <w:szCs w:val="28"/>
              </w:rPr>
              <w:t>17.7</w:t>
            </w:r>
          </w:p>
        </w:tc>
        <w:tc>
          <w:tcPr>
            <w:tcW w:w="2011" w:type="dxa"/>
            <w:vAlign w:val="bottom"/>
          </w:tcPr>
          <w:p w14:paraId="049D5C3D" w14:textId="452BCAA6" w:rsidR="001A1671" w:rsidRPr="002C3C66" w:rsidRDefault="001A1671" w:rsidP="00321CCC">
            <w:pPr>
              <w:jc w:val="center"/>
              <w:rPr>
                <w:rFonts w:cstheme="minorHAnsi"/>
                <w:sz w:val="28"/>
                <w:szCs w:val="28"/>
              </w:rPr>
            </w:pPr>
            <w:r>
              <w:rPr>
                <w:rFonts w:cstheme="minorHAnsi"/>
                <w:sz w:val="28"/>
                <w:szCs w:val="28"/>
              </w:rPr>
              <w:t>9.0</w:t>
            </w:r>
          </w:p>
        </w:tc>
        <w:tc>
          <w:tcPr>
            <w:tcW w:w="1847" w:type="dxa"/>
            <w:vAlign w:val="bottom"/>
          </w:tcPr>
          <w:p w14:paraId="23E8382D" w14:textId="77777777" w:rsidR="001A1671" w:rsidRPr="002C3C66" w:rsidRDefault="001A1671" w:rsidP="00321CCC">
            <w:pPr>
              <w:jc w:val="center"/>
              <w:rPr>
                <w:rFonts w:cstheme="minorHAnsi"/>
                <w:sz w:val="28"/>
                <w:szCs w:val="28"/>
              </w:rPr>
            </w:pPr>
            <w:r>
              <w:rPr>
                <w:rFonts w:cstheme="minorHAnsi"/>
                <w:sz w:val="28"/>
                <w:szCs w:val="28"/>
              </w:rPr>
              <w:t>4.5</w:t>
            </w:r>
          </w:p>
        </w:tc>
      </w:tr>
    </w:tbl>
    <w:p w14:paraId="0052B790" w14:textId="77777777" w:rsidR="00321CCC" w:rsidRDefault="00321CCC" w:rsidP="00321CCC">
      <w:pPr>
        <w:spacing w:line="240" w:lineRule="auto"/>
        <w:rPr>
          <w:b/>
          <w:sz w:val="36"/>
          <w:szCs w:val="36"/>
        </w:rPr>
      </w:pPr>
    </w:p>
    <w:p w14:paraId="2AC6B939" w14:textId="4851AC7B" w:rsidR="0081638E" w:rsidRDefault="0081638E" w:rsidP="00321CCC">
      <w:pPr>
        <w:spacing w:line="240" w:lineRule="auto"/>
        <w:rPr>
          <w:b/>
          <w:sz w:val="36"/>
          <w:szCs w:val="36"/>
        </w:rPr>
      </w:pPr>
      <w:r w:rsidRPr="00E23AC5">
        <w:rPr>
          <w:b/>
          <w:sz w:val="36"/>
          <w:szCs w:val="36"/>
        </w:rPr>
        <w:t xml:space="preserve">Speedup </w:t>
      </w:r>
      <w:r>
        <w:rPr>
          <w:b/>
          <w:sz w:val="36"/>
          <w:szCs w:val="36"/>
        </w:rPr>
        <w:t>Analysis</w:t>
      </w:r>
      <w:r w:rsidRPr="00E23AC5">
        <w:rPr>
          <w:b/>
          <w:sz w:val="36"/>
          <w:szCs w:val="36"/>
        </w:rPr>
        <w:t>:</w:t>
      </w:r>
    </w:p>
    <w:p w14:paraId="3B846AA8" w14:textId="4865BE3F" w:rsidR="0081638E" w:rsidRDefault="0081638E" w:rsidP="00321CCC">
      <w:pPr>
        <w:pStyle w:val="ListParagraph"/>
        <w:numPr>
          <w:ilvl w:val="0"/>
          <w:numId w:val="22"/>
        </w:numPr>
        <w:spacing w:line="240" w:lineRule="auto"/>
        <w:jc w:val="both"/>
        <w:rPr>
          <w:bCs/>
          <w:sz w:val="28"/>
          <w:szCs w:val="28"/>
        </w:rPr>
      </w:pPr>
      <w:r>
        <w:rPr>
          <w:bCs/>
          <w:sz w:val="28"/>
          <w:szCs w:val="28"/>
        </w:rPr>
        <w:t xml:space="preserve">As we can see from the tables above, our </w:t>
      </w:r>
      <w:r w:rsidRPr="002E31A5">
        <w:rPr>
          <w:b/>
          <w:sz w:val="28"/>
          <w:szCs w:val="28"/>
        </w:rPr>
        <w:t>speedups were</w:t>
      </w:r>
      <w:r>
        <w:rPr>
          <w:bCs/>
          <w:sz w:val="28"/>
          <w:szCs w:val="28"/>
        </w:rPr>
        <w:t xml:space="preserve"> </w:t>
      </w:r>
      <w:r w:rsidR="00785E67">
        <w:rPr>
          <w:b/>
          <w:sz w:val="28"/>
          <w:szCs w:val="28"/>
        </w:rPr>
        <w:t xml:space="preserve">quite </w:t>
      </w:r>
      <w:r w:rsidRPr="002E31A5">
        <w:rPr>
          <w:b/>
          <w:sz w:val="28"/>
          <w:szCs w:val="28"/>
        </w:rPr>
        <w:t>good</w:t>
      </w:r>
      <w:r>
        <w:rPr>
          <w:bCs/>
          <w:sz w:val="28"/>
          <w:szCs w:val="28"/>
        </w:rPr>
        <w:t>.</w:t>
      </w:r>
      <w:r w:rsidR="00785E67">
        <w:rPr>
          <w:bCs/>
          <w:sz w:val="28"/>
          <w:szCs w:val="28"/>
        </w:rPr>
        <w:t xml:space="preserve"> Both the </w:t>
      </w:r>
      <w:r w:rsidR="00785E67" w:rsidRPr="00D66A3A">
        <w:rPr>
          <w:b/>
          <w:sz w:val="28"/>
          <w:szCs w:val="28"/>
        </w:rPr>
        <w:t>solo MPI and the Hybrid</w:t>
      </w:r>
      <w:r w:rsidR="00785E67">
        <w:rPr>
          <w:bCs/>
          <w:sz w:val="28"/>
          <w:szCs w:val="28"/>
        </w:rPr>
        <w:t xml:space="preserve"> versions had extremely </w:t>
      </w:r>
      <w:r w:rsidR="00785E67" w:rsidRPr="00D66A3A">
        <w:rPr>
          <w:b/>
          <w:sz w:val="28"/>
          <w:szCs w:val="28"/>
        </w:rPr>
        <w:t>similar speedups</w:t>
      </w:r>
      <w:r w:rsidR="00785E67">
        <w:rPr>
          <w:bCs/>
          <w:sz w:val="28"/>
          <w:szCs w:val="28"/>
        </w:rPr>
        <w:t xml:space="preserve">, which makes sense considering they effectively used the </w:t>
      </w:r>
      <w:r w:rsidR="00785E67" w:rsidRPr="00D66A3A">
        <w:rPr>
          <w:b/>
          <w:sz w:val="28"/>
          <w:szCs w:val="28"/>
        </w:rPr>
        <w:t xml:space="preserve">same </w:t>
      </w:r>
      <w:r w:rsidR="00D66A3A" w:rsidRPr="00D66A3A">
        <w:rPr>
          <w:b/>
          <w:sz w:val="28"/>
          <w:szCs w:val="28"/>
        </w:rPr>
        <w:t>number</w:t>
      </w:r>
      <w:r w:rsidR="00785E67" w:rsidRPr="00D66A3A">
        <w:rPr>
          <w:b/>
          <w:sz w:val="28"/>
          <w:szCs w:val="28"/>
        </w:rPr>
        <w:t xml:space="preserve"> of physical cores</w:t>
      </w:r>
      <w:r>
        <w:rPr>
          <w:bCs/>
          <w:sz w:val="28"/>
          <w:szCs w:val="28"/>
        </w:rPr>
        <w:t>.</w:t>
      </w:r>
    </w:p>
    <w:p w14:paraId="7C09461B" w14:textId="4806C51B" w:rsidR="0081638E" w:rsidRDefault="00D66A3A" w:rsidP="00321CCC">
      <w:pPr>
        <w:pStyle w:val="ListParagraph"/>
        <w:numPr>
          <w:ilvl w:val="0"/>
          <w:numId w:val="22"/>
        </w:numPr>
        <w:spacing w:line="240" w:lineRule="auto"/>
        <w:jc w:val="both"/>
        <w:rPr>
          <w:bCs/>
          <w:sz w:val="28"/>
          <w:szCs w:val="28"/>
        </w:rPr>
      </w:pPr>
      <w:r>
        <w:rPr>
          <w:bCs/>
          <w:sz w:val="28"/>
          <w:szCs w:val="28"/>
        </w:rPr>
        <w:t xml:space="preserve">The </w:t>
      </w:r>
      <w:r w:rsidRPr="00D66A3A">
        <w:rPr>
          <w:b/>
          <w:sz w:val="28"/>
          <w:szCs w:val="28"/>
        </w:rPr>
        <w:t>main difference</w:t>
      </w:r>
      <w:r>
        <w:rPr>
          <w:bCs/>
          <w:sz w:val="28"/>
          <w:szCs w:val="28"/>
        </w:rPr>
        <w:t xml:space="preserve"> between the 2 approaches is </w:t>
      </w:r>
      <w:r w:rsidRPr="00D66A3A">
        <w:rPr>
          <w:b/>
          <w:sz w:val="28"/>
          <w:szCs w:val="28"/>
        </w:rPr>
        <w:t>test 1</w:t>
      </w:r>
      <w:r>
        <w:rPr>
          <w:bCs/>
          <w:sz w:val="28"/>
          <w:szCs w:val="28"/>
        </w:rPr>
        <w:t xml:space="preserve">, for the maximum number of cores, which makes sense, since </w:t>
      </w:r>
      <w:r w:rsidRPr="00D66A3A">
        <w:rPr>
          <w:b/>
          <w:sz w:val="28"/>
          <w:szCs w:val="28"/>
        </w:rPr>
        <w:t>initializing 64 processes</w:t>
      </w:r>
      <w:r>
        <w:rPr>
          <w:bCs/>
          <w:sz w:val="28"/>
          <w:szCs w:val="28"/>
        </w:rPr>
        <w:t xml:space="preserve"> has a much </w:t>
      </w:r>
      <w:r w:rsidRPr="00D66A3A">
        <w:rPr>
          <w:b/>
          <w:sz w:val="28"/>
          <w:szCs w:val="28"/>
        </w:rPr>
        <w:t>larger overhead</w:t>
      </w:r>
      <w:r>
        <w:rPr>
          <w:bCs/>
          <w:sz w:val="28"/>
          <w:szCs w:val="28"/>
        </w:rPr>
        <w:t xml:space="preserve"> than </w:t>
      </w:r>
      <w:r w:rsidRPr="00D66A3A">
        <w:rPr>
          <w:b/>
          <w:sz w:val="28"/>
          <w:szCs w:val="28"/>
        </w:rPr>
        <w:t>initializing 16 processes with 4 threads</w:t>
      </w:r>
      <w:r>
        <w:rPr>
          <w:bCs/>
          <w:sz w:val="28"/>
          <w:szCs w:val="28"/>
        </w:rPr>
        <w:t xml:space="preserve"> in each</w:t>
      </w:r>
      <w:r w:rsidR="009F5D3F">
        <w:rPr>
          <w:bCs/>
          <w:sz w:val="28"/>
          <w:szCs w:val="28"/>
        </w:rPr>
        <w:t>.</w:t>
      </w:r>
      <w:r>
        <w:rPr>
          <w:bCs/>
          <w:sz w:val="28"/>
          <w:szCs w:val="28"/>
        </w:rPr>
        <w:t xml:space="preserve"> However, for the rest of the tests the speedups are extremely similar. </w:t>
      </w:r>
    </w:p>
    <w:p w14:paraId="7C4D35D9" w14:textId="0D662699" w:rsidR="00D66A3A" w:rsidRPr="002E31A5" w:rsidRDefault="00D66A3A" w:rsidP="00321CCC">
      <w:pPr>
        <w:pStyle w:val="ListParagraph"/>
        <w:numPr>
          <w:ilvl w:val="0"/>
          <w:numId w:val="22"/>
        </w:numPr>
        <w:spacing w:line="240" w:lineRule="auto"/>
        <w:jc w:val="both"/>
        <w:rPr>
          <w:bCs/>
          <w:sz w:val="28"/>
          <w:szCs w:val="28"/>
        </w:rPr>
      </w:pPr>
      <w:r>
        <w:rPr>
          <w:bCs/>
          <w:sz w:val="28"/>
          <w:szCs w:val="28"/>
        </w:rPr>
        <w:t xml:space="preserve">Finally, although our </w:t>
      </w:r>
      <w:r w:rsidRPr="00D66A3A">
        <w:rPr>
          <w:b/>
          <w:sz w:val="28"/>
          <w:szCs w:val="28"/>
        </w:rPr>
        <w:t>baseline is lower than with solo OpenMP</w:t>
      </w:r>
      <w:r>
        <w:rPr>
          <w:bCs/>
          <w:sz w:val="28"/>
          <w:szCs w:val="28"/>
        </w:rPr>
        <w:t xml:space="preserve">, given the fact that we achieve, on average, around </w:t>
      </w:r>
      <w:r w:rsidRPr="00D66A3A">
        <w:rPr>
          <w:b/>
          <w:sz w:val="28"/>
          <w:szCs w:val="28"/>
        </w:rPr>
        <w:t>p/2 speedup</w:t>
      </w:r>
      <w:r>
        <w:rPr>
          <w:bCs/>
          <w:sz w:val="28"/>
          <w:szCs w:val="28"/>
        </w:rPr>
        <w:t xml:space="preserve"> (p * 2 in the case of the Hybrid version) it is </w:t>
      </w:r>
      <w:r w:rsidRPr="00D66A3A">
        <w:rPr>
          <w:b/>
          <w:sz w:val="28"/>
          <w:szCs w:val="28"/>
        </w:rPr>
        <w:t>highly scalable</w:t>
      </w:r>
      <w:r>
        <w:rPr>
          <w:bCs/>
          <w:sz w:val="28"/>
          <w:szCs w:val="28"/>
        </w:rPr>
        <w:t xml:space="preserve">, as we can see from the fact that every time we </w:t>
      </w:r>
      <w:r w:rsidRPr="00D66A3A">
        <w:rPr>
          <w:b/>
          <w:sz w:val="28"/>
          <w:szCs w:val="28"/>
        </w:rPr>
        <w:t>double p</w:t>
      </w:r>
      <w:r>
        <w:rPr>
          <w:bCs/>
          <w:sz w:val="28"/>
          <w:szCs w:val="28"/>
        </w:rPr>
        <w:t xml:space="preserve">, our </w:t>
      </w:r>
      <w:r w:rsidRPr="00D66A3A">
        <w:rPr>
          <w:b/>
          <w:sz w:val="28"/>
          <w:szCs w:val="28"/>
        </w:rPr>
        <w:t>speedup almost doubles</w:t>
      </w:r>
      <w:r>
        <w:rPr>
          <w:bCs/>
          <w:sz w:val="28"/>
          <w:szCs w:val="28"/>
        </w:rPr>
        <w:t xml:space="preserve">, as well. </w:t>
      </w:r>
    </w:p>
    <w:p w14:paraId="09ED5459" w14:textId="77777777" w:rsidR="00201AE9" w:rsidRPr="00504507" w:rsidRDefault="00201AE9" w:rsidP="00321CCC">
      <w:pPr>
        <w:spacing w:line="240" w:lineRule="auto"/>
        <w:rPr>
          <w:sz w:val="28"/>
          <w:szCs w:val="28"/>
        </w:rPr>
      </w:pPr>
    </w:p>
    <w:p w14:paraId="7E59F174" w14:textId="7389517A" w:rsidR="00123118" w:rsidRDefault="00504507" w:rsidP="00321CCC">
      <w:pPr>
        <w:spacing w:line="240" w:lineRule="auto"/>
        <w:rPr>
          <w:b/>
          <w:sz w:val="32"/>
          <w:szCs w:val="32"/>
        </w:rPr>
      </w:pPr>
      <w:r w:rsidRPr="00504507">
        <w:rPr>
          <w:b/>
          <w:sz w:val="32"/>
          <w:szCs w:val="32"/>
        </w:rPr>
        <w:t>Conclusion</w:t>
      </w:r>
      <w:r w:rsidR="00BD0FA0">
        <w:rPr>
          <w:b/>
          <w:sz w:val="32"/>
          <w:szCs w:val="32"/>
        </w:rPr>
        <w:t>:</w:t>
      </w:r>
    </w:p>
    <w:p w14:paraId="1DD7A95E" w14:textId="561FF30E" w:rsidR="00BD0FA0" w:rsidRPr="00BD0FA0" w:rsidRDefault="00BD0FA0" w:rsidP="00321CCC">
      <w:pPr>
        <w:spacing w:line="240" w:lineRule="auto"/>
        <w:jc w:val="both"/>
      </w:pPr>
      <w:r>
        <w:rPr>
          <w:bCs/>
          <w:sz w:val="28"/>
          <w:szCs w:val="28"/>
        </w:rPr>
        <w:t>In conclusion, we can observe that</w:t>
      </w:r>
      <w:r w:rsidR="00230E34">
        <w:rPr>
          <w:bCs/>
          <w:sz w:val="28"/>
          <w:szCs w:val="28"/>
        </w:rPr>
        <w:t xml:space="preserve"> the </w:t>
      </w:r>
      <w:r w:rsidR="00230E34" w:rsidRPr="00D66A3A">
        <w:rPr>
          <w:b/>
          <w:sz w:val="28"/>
          <w:szCs w:val="28"/>
        </w:rPr>
        <w:t>speedups are rather good</w:t>
      </w:r>
      <w:r w:rsidR="00230E34">
        <w:rPr>
          <w:bCs/>
          <w:sz w:val="28"/>
          <w:szCs w:val="28"/>
        </w:rPr>
        <w:t>. The larger</w:t>
      </w:r>
      <w:r w:rsidR="00D66A3A">
        <w:rPr>
          <w:bCs/>
          <w:sz w:val="28"/>
          <w:szCs w:val="28"/>
        </w:rPr>
        <w:t xml:space="preserve"> overheads from </w:t>
      </w:r>
      <w:r w:rsidR="00D66A3A" w:rsidRPr="00D66A3A">
        <w:rPr>
          <w:b/>
          <w:sz w:val="28"/>
          <w:szCs w:val="28"/>
        </w:rPr>
        <w:t>initializing MPI and the communication</w:t>
      </w:r>
      <w:r w:rsidR="00D66A3A">
        <w:rPr>
          <w:bCs/>
          <w:sz w:val="28"/>
          <w:szCs w:val="28"/>
        </w:rPr>
        <w:t xml:space="preserve"> between them lead to </w:t>
      </w:r>
      <w:r w:rsidR="00D66A3A" w:rsidRPr="00D66A3A">
        <w:rPr>
          <w:b/>
          <w:sz w:val="28"/>
          <w:szCs w:val="28"/>
        </w:rPr>
        <w:t>smaller speedups</w:t>
      </w:r>
      <w:r w:rsidR="00D66A3A">
        <w:rPr>
          <w:bCs/>
          <w:sz w:val="28"/>
          <w:szCs w:val="28"/>
        </w:rPr>
        <w:t>, however the rate at which the speedups increase seem to be on par to what is expected</w:t>
      </w:r>
      <w:r w:rsidR="00230E34">
        <w:rPr>
          <w:bCs/>
          <w:sz w:val="28"/>
          <w:szCs w:val="28"/>
        </w:rPr>
        <w:t xml:space="preserve">. Although not perfect, this shows that the </w:t>
      </w:r>
      <w:r w:rsidR="00E56F3C" w:rsidRPr="00E56F3C">
        <w:rPr>
          <w:b/>
          <w:sz w:val="28"/>
          <w:szCs w:val="28"/>
        </w:rPr>
        <w:t>program is scalable</w:t>
      </w:r>
      <w:r w:rsidR="00E56F3C">
        <w:rPr>
          <w:bCs/>
          <w:sz w:val="28"/>
          <w:szCs w:val="28"/>
        </w:rPr>
        <w:t xml:space="preserve"> </w:t>
      </w:r>
      <w:r w:rsidR="00E56F3C" w:rsidRPr="00E56F3C">
        <w:rPr>
          <w:b/>
          <w:sz w:val="28"/>
          <w:szCs w:val="28"/>
        </w:rPr>
        <w:t>and performs better as the problem grows</w:t>
      </w:r>
      <w:r w:rsidR="00E56F3C">
        <w:rPr>
          <w:bCs/>
          <w:sz w:val="28"/>
          <w:szCs w:val="28"/>
        </w:rPr>
        <w:t xml:space="preserve">. The </w:t>
      </w:r>
      <w:r w:rsidR="00E56F3C" w:rsidRPr="00E56F3C">
        <w:rPr>
          <w:b/>
          <w:sz w:val="28"/>
          <w:szCs w:val="28"/>
        </w:rPr>
        <w:t xml:space="preserve">overheads also become increasingly smaller </w:t>
      </w:r>
      <w:r w:rsidR="00E56F3C">
        <w:rPr>
          <w:bCs/>
          <w:sz w:val="28"/>
          <w:szCs w:val="28"/>
        </w:rPr>
        <w:t xml:space="preserve">as the problem grows, since the 2 additional planes we’re copying will become a smaller portion of the overall cube as n increases. </w:t>
      </w:r>
      <w:r w:rsidR="0010120B" w:rsidRPr="0010120B">
        <w:rPr>
          <w:bCs/>
          <w:sz w:val="28"/>
          <w:szCs w:val="28"/>
        </w:rPr>
        <w:t xml:space="preserve">It is also safe to assume that the </w:t>
      </w:r>
      <w:r w:rsidR="0010120B" w:rsidRPr="0010120B">
        <w:rPr>
          <w:b/>
          <w:sz w:val="28"/>
          <w:szCs w:val="28"/>
        </w:rPr>
        <w:t>network bandwidth for communication is the biggest bottleneck</w:t>
      </w:r>
      <w:r w:rsidR="0010120B" w:rsidRPr="0010120B">
        <w:rPr>
          <w:bCs/>
          <w:sz w:val="28"/>
          <w:szCs w:val="28"/>
        </w:rPr>
        <w:t xml:space="preserve"> in our program, given the fact that we’re transmitting n * n planes twice per process.</w:t>
      </w:r>
    </w:p>
    <w:sectPr w:rsidR="00BD0FA0" w:rsidRPr="00BD0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CCE"/>
    <w:multiLevelType w:val="hybridMultilevel"/>
    <w:tmpl w:val="6D20DCBA"/>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 w15:restartNumberingAfterBreak="0">
    <w:nsid w:val="11AC375E"/>
    <w:multiLevelType w:val="hybridMultilevel"/>
    <w:tmpl w:val="D0E446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715EB5"/>
    <w:multiLevelType w:val="multilevel"/>
    <w:tmpl w:val="3C6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D7B40"/>
    <w:multiLevelType w:val="multilevel"/>
    <w:tmpl w:val="539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56144"/>
    <w:multiLevelType w:val="multilevel"/>
    <w:tmpl w:val="74C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E6525D"/>
    <w:multiLevelType w:val="hybridMultilevel"/>
    <w:tmpl w:val="0346F1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3256B6F"/>
    <w:multiLevelType w:val="multilevel"/>
    <w:tmpl w:val="A0D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30921"/>
    <w:multiLevelType w:val="multilevel"/>
    <w:tmpl w:val="C95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607151"/>
    <w:multiLevelType w:val="hybridMultilevel"/>
    <w:tmpl w:val="1D1043EC"/>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9" w15:restartNumberingAfterBreak="0">
    <w:nsid w:val="330A4B2A"/>
    <w:multiLevelType w:val="hybridMultilevel"/>
    <w:tmpl w:val="457CF89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5245F03"/>
    <w:multiLevelType w:val="multilevel"/>
    <w:tmpl w:val="914C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1769D4"/>
    <w:multiLevelType w:val="multilevel"/>
    <w:tmpl w:val="688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D53300"/>
    <w:multiLevelType w:val="hybridMultilevel"/>
    <w:tmpl w:val="F8A0C8D0"/>
    <w:lvl w:ilvl="0" w:tplc="0958EEB4">
      <w:start w:val="51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5491C35"/>
    <w:multiLevelType w:val="multilevel"/>
    <w:tmpl w:val="C962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D61897"/>
    <w:multiLevelType w:val="multilevel"/>
    <w:tmpl w:val="008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DA10E7"/>
    <w:multiLevelType w:val="hybridMultilevel"/>
    <w:tmpl w:val="7B7CD0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8847C36"/>
    <w:multiLevelType w:val="hybridMultilevel"/>
    <w:tmpl w:val="16E221A8"/>
    <w:lvl w:ilvl="0" w:tplc="041B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E9534E4"/>
    <w:multiLevelType w:val="hybridMultilevel"/>
    <w:tmpl w:val="A4643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BAB4FD2"/>
    <w:multiLevelType w:val="hybridMultilevel"/>
    <w:tmpl w:val="F6DCDB0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9" w15:restartNumberingAfterBreak="0">
    <w:nsid w:val="72B60058"/>
    <w:multiLevelType w:val="hybridMultilevel"/>
    <w:tmpl w:val="949E177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15:restartNumberingAfterBreak="0">
    <w:nsid w:val="7ACB1A33"/>
    <w:multiLevelType w:val="hybridMultilevel"/>
    <w:tmpl w:val="80302A50"/>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ECC3CBD"/>
    <w:multiLevelType w:val="multilevel"/>
    <w:tmpl w:val="C606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282883">
    <w:abstractNumId w:val="3"/>
  </w:num>
  <w:num w:numId="2" w16cid:durableId="732771579">
    <w:abstractNumId w:val="13"/>
  </w:num>
  <w:num w:numId="3" w16cid:durableId="938103310">
    <w:abstractNumId w:val="10"/>
  </w:num>
  <w:num w:numId="4" w16cid:durableId="1312833201">
    <w:abstractNumId w:val="7"/>
  </w:num>
  <w:num w:numId="5" w16cid:durableId="598610654">
    <w:abstractNumId w:val="11"/>
  </w:num>
  <w:num w:numId="6" w16cid:durableId="1412703474">
    <w:abstractNumId w:val="21"/>
  </w:num>
  <w:num w:numId="7" w16cid:durableId="1026562406">
    <w:abstractNumId w:val="4"/>
  </w:num>
  <w:num w:numId="8" w16cid:durableId="1496527719">
    <w:abstractNumId w:val="2"/>
  </w:num>
  <w:num w:numId="9" w16cid:durableId="563443691">
    <w:abstractNumId w:val="6"/>
  </w:num>
  <w:num w:numId="10" w16cid:durableId="101733839">
    <w:abstractNumId w:val="14"/>
  </w:num>
  <w:num w:numId="11" w16cid:durableId="543635767">
    <w:abstractNumId w:val="8"/>
  </w:num>
  <w:num w:numId="12" w16cid:durableId="2008556676">
    <w:abstractNumId w:val="12"/>
  </w:num>
  <w:num w:numId="13" w16cid:durableId="1169903647">
    <w:abstractNumId w:val="19"/>
  </w:num>
  <w:num w:numId="14" w16cid:durableId="2049599551">
    <w:abstractNumId w:val="16"/>
  </w:num>
  <w:num w:numId="15" w16cid:durableId="1358117885">
    <w:abstractNumId w:val="5"/>
  </w:num>
  <w:num w:numId="16" w16cid:durableId="1537547835">
    <w:abstractNumId w:val="20"/>
  </w:num>
  <w:num w:numId="17" w16cid:durableId="1092974100">
    <w:abstractNumId w:val="9"/>
  </w:num>
  <w:num w:numId="18" w16cid:durableId="7219145">
    <w:abstractNumId w:val="0"/>
  </w:num>
  <w:num w:numId="19" w16cid:durableId="887956761">
    <w:abstractNumId w:val="18"/>
  </w:num>
  <w:num w:numId="20" w16cid:durableId="579287704">
    <w:abstractNumId w:val="1"/>
  </w:num>
  <w:num w:numId="21" w16cid:durableId="1108086136">
    <w:abstractNumId w:val="15"/>
  </w:num>
  <w:num w:numId="22" w16cid:durableId="12526163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F1"/>
    <w:rsid w:val="000E0BBD"/>
    <w:rsid w:val="000E381B"/>
    <w:rsid w:val="0010120B"/>
    <w:rsid w:val="00120412"/>
    <w:rsid w:val="00121ABD"/>
    <w:rsid w:val="00123118"/>
    <w:rsid w:val="00182681"/>
    <w:rsid w:val="001A1182"/>
    <w:rsid w:val="001A1671"/>
    <w:rsid w:val="001D0105"/>
    <w:rsid w:val="001D1DD9"/>
    <w:rsid w:val="00201AE9"/>
    <w:rsid w:val="00216BB3"/>
    <w:rsid w:val="00230E34"/>
    <w:rsid w:val="002378DA"/>
    <w:rsid w:val="00247B9B"/>
    <w:rsid w:val="00291BE1"/>
    <w:rsid w:val="002943CF"/>
    <w:rsid w:val="002C3C66"/>
    <w:rsid w:val="002E31A5"/>
    <w:rsid w:val="00321CCC"/>
    <w:rsid w:val="003F6D24"/>
    <w:rsid w:val="004D33A5"/>
    <w:rsid w:val="004F22F7"/>
    <w:rsid w:val="00504507"/>
    <w:rsid w:val="005657F1"/>
    <w:rsid w:val="00613F3F"/>
    <w:rsid w:val="00692049"/>
    <w:rsid w:val="0075369D"/>
    <w:rsid w:val="00785E67"/>
    <w:rsid w:val="0081638E"/>
    <w:rsid w:val="00824ADF"/>
    <w:rsid w:val="008307A5"/>
    <w:rsid w:val="008A5421"/>
    <w:rsid w:val="00933CF1"/>
    <w:rsid w:val="009851D7"/>
    <w:rsid w:val="009F5D3F"/>
    <w:rsid w:val="00A13941"/>
    <w:rsid w:val="00A16BF5"/>
    <w:rsid w:val="00A34837"/>
    <w:rsid w:val="00A64FB2"/>
    <w:rsid w:val="00A93F2D"/>
    <w:rsid w:val="00AA5A96"/>
    <w:rsid w:val="00AC2686"/>
    <w:rsid w:val="00AE1067"/>
    <w:rsid w:val="00B52D3E"/>
    <w:rsid w:val="00B77981"/>
    <w:rsid w:val="00BB42B3"/>
    <w:rsid w:val="00BD0FA0"/>
    <w:rsid w:val="00BE52C4"/>
    <w:rsid w:val="00C91A4A"/>
    <w:rsid w:val="00CC4C7A"/>
    <w:rsid w:val="00D26AEF"/>
    <w:rsid w:val="00D4631B"/>
    <w:rsid w:val="00D66A3A"/>
    <w:rsid w:val="00DD6D5E"/>
    <w:rsid w:val="00E1337C"/>
    <w:rsid w:val="00E23AC5"/>
    <w:rsid w:val="00E56F3C"/>
    <w:rsid w:val="00E75C56"/>
    <w:rsid w:val="00E9018F"/>
    <w:rsid w:val="00ED1B5F"/>
    <w:rsid w:val="00ED2831"/>
    <w:rsid w:val="00F06240"/>
    <w:rsid w:val="00F12E2D"/>
    <w:rsid w:val="00F32EB8"/>
    <w:rsid w:val="00F93AA9"/>
    <w:rsid w:val="00FC1073"/>
    <w:rsid w:val="00FE582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AD92"/>
  <w15:chartTrackingRefBased/>
  <w15:docId w15:val="{94829B17-71AB-4048-86DC-D90D5BD5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CC"/>
    <w:rPr>
      <w:lang w:val="en-US"/>
    </w:rPr>
  </w:style>
  <w:style w:type="paragraph" w:styleId="Heading1">
    <w:name w:val="heading 1"/>
    <w:basedOn w:val="Normal"/>
    <w:next w:val="Normal"/>
    <w:link w:val="Heading1Char"/>
    <w:uiPriority w:val="9"/>
    <w:qFormat/>
    <w:rsid w:val="00E90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33CF1"/>
    <w:pPr>
      <w:spacing w:before="100" w:beforeAutospacing="1" w:after="100" w:afterAutospacing="1" w:line="240" w:lineRule="auto"/>
      <w:outlineLvl w:val="2"/>
    </w:pPr>
    <w:rPr>
      <w:rFonts w:ascii="Times New Roman" w:eastAsia="Times New Roman" w:hAnsi="Times New Roman" w:cs="Times New Roman"/>
      <w:b/>
      <w:bCs/>
      <w:kern w:val="0"/>
      <w:sz w:val="27"/>
      <w:szCs w:val="27"/>
      <w:lang w:val="sk-SK"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3CF1"/>
    <w:rPr>
      <w:rFonts w:ascii="Times New Roman" w:eastAsia="Times New Roman" w:hAnsi="Times New Roman" w:cs="Times New Roman"/>
      <w:b/>
      <w:bCs/>
      <w:kern w:val="0"/>
      <w:sz w:val="27"/>
      <w:szCs w:val="27"/>
      <w:lang w:eastAsia="sk-SK"/>
    </w:rPr>
  </w:style>
  <w:style w:type="character" w:styleId="Strong">
    <w:name w:val="Strong"/>
    <w:basedOn w:val="DefaultParagraphFont"/>
    <w:uiPriority w:val="22"/>
    <w:qFormat/>
    <w:rsid w:val="00933CF1"/>
    <w:rPr>
      <w:b/>
      <w:bCs/>
    </w:rPr>
  </w:style>
  <w:style w:type="character" w:customStyle="1" w:styleId="Heading1Char">
    <w:name w:val="Heading 1 Char"/>
    <w:basedOn w:val="DefaultParagraphFont"/>
    <w:link w:val="Heading1"/>
    <w:uiPriority w:val="9"/>
    <w:rsid w:val="00E9018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D33A5"/>
    <w:pPr>
      <w:ind w:left="720"/>
      <w:contextualSpacing/>
    </w:pPr>
  </w:style>
  <w:style w:type="table" w:styleId="TableGrid">
    <w:name w:val="Table Grid"/>
    <w:basedOn w:val="TableNormal"/>
    <w:uiPriority w:val="39"/>
    <w:rsid w:val="00182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26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26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26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826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F1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sk-SK" w:eastAsia="sk-SK"/>
      <w14:ligatures w14:val="none"/>
    </w:rPr>
  </w:style>
  <w:style w:type="character" w:customStyle="1" w:styleId="HTMLPreformattedChar">
    <w:name w:val="HTML Preformatted Char"/>
    <w:basedOn w:val="DefaultParagraphFont"/>
    <w:link w:val="HTMLPreformatted"/>
    <w:uiPriority w:val="99"/>
    <w:semiHidden/>
    <w:rsid w:val="00F12E2D"/>
    <w:rPr>
      <w:rFonts w:ascii="Courier New" w:eastAsia="Times New Roman" w:hAnsi="Courier New" w:cs="Courier New"/>
      <w:kern w:val="0"/>
      <w:sz w:val="20"/>
      <w:szCs w:val="20"/>
      <w:lang w:eastAsia="sk-SK"/>
      <w14:ligatures w14:val="none"/>
    </w:rPr>
  </w:style>
  <w:style w:type="character" w:customStyle="1" w:styleId="y2iqfc">
    <w:name w:val="y2iqfc"/>
    <w:basedOn w:val="DefaultParagraphFont"/>
    <w:rsid w:val="00F1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2064">
      <w:bodyDiv w:val="1"/>
      <w:marLeft w:val="0"/>
      <w:marRight w:val="0"/>
      <w:marTop w:val="0"/>
      <w:marBottom w:val="0"/>
      <w:divBdr>
        <w:top w:val="none" w:sz="0" w:space="0" w:color="auto"/>
        <w:left w:val="none" w:sz="0" w:space="0" w:color="auto"/>
        <w:bottom w:val="none" w:sz="0" w:space="0" w:color="auto"/>
        <w:right w:val="none" w:sz="0" w:space="0" w:color="auto"/>
      </w:divBdr>
    </w:div>
    <w:div w:id="711152285">
      <w:bodyDiv w:val="1"/>
      <w:marLeft w:val="0"/>
      <w:marRight w:val="0"/>
      <w:marTop w:val="0"/>
      <w:marBottom w:val="0"/>
      <w:divBdr>
        <w:top w:val="none" w:sz="0" w:space="0" w:color="auto"/>
        <w:left w:val="none" w:sz="0" w:space="0" w:color="auto"/>
        <w:bottom w:val="none" w:sz="0" w:space="0" w:color="auto"/>
        <w:right w:val="none" w:sz="0" w:space="0" w:color="auto"/>
      </w:divBdr>
      <w:divsChild>
        <w:div w:id="1586769097">
          <w:marLeft w:val="0"/>
          <w:marRight w:val="0"/>
          <w:marTop w:val="0"/>
          <w:marBottom w:val="0"/>
          <w:divBdr>
            <w:top w:val="none" w:sz="0" w:space="0" w:color="auto"/>
            <w:left w:val="none" w:sz="0" w:space="0" w:color="auto"/>
            <w:bottom w:val="none" w:sz="0" w:space="0" w:color="auto"/>
            <w:right w:val="none" w:sz="0" w:space="0" w:color="auto"/>
          </w:divBdr>
          <w:divsChild>
            <w:div w:id="12959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5912">
      <w:bodyDiv w:val="1"/>
      <w:marLeft w:val="0"/>
      <w:marRight w:val="0"/>
      <w:marTop w:val="0"/>
      <w:marBottom w:val="0"/>
      <w:divBdr>
        <w:top w:val="none" w:sz="0" w:space="0" w:color="auto"/>
        <w:left w:val="none" w:sz="0" w:space="0" w:color="auto"/>
        <w:bottom w:val="none" w:sz="0" w:space="0" w:color="auto"/>
        <w:right w:val="none" w:sz="0" w:space="0" w:color="auto"/>
      </w:divBdr>
    </w:div>
    <w:div w:id="1049693626">
      <w:bodyDiv w:val="1"/>
      <w:marLeft w:val="0"/>
      <w:marRight w:val="0"/>
      <w:marTop w:val="0"/>
      <w:marBottom w:val="0"/>
      <w:divBdr>
        <w:top w:val="none" w:sz="0" w:space="0" w:color="auto"/>
        <w:left w:val="none" w:sz="0" w:space="0" w:color="auto"/>
        <w:bottom w:val="none" w:sz="0" w:space="0" w:color="auto"/>
        <w:right w:val="none" w:sz="0" w:space="0" w:color="auto"/>
      </w:divBdr>
    </w:div>
    <w:div w:id="1214463536">
      <w:bodyDiv w:val="1"/>
      <w:marLeft w:val="0"/>
      <w:marRight w:val="0"/>
      <w:marTop w:val="0"/>
      <w:marBottom w:val="0"/>
      <w:divBdr>
        <w:top w:val="none" w:sz="0" w:space="0" w:color="auto"/>
        <w:left w:val="none" w:sz="0" w:space="0" w:color="auto"/>
        <w:bottom w:val="none" w:sz="0" w:space="0" w:color="auto"/>
        <w:right w:val="none" w:sz="0" w:space="0" w:color="auto"/>
      </w:divBdr>
    </w:div>
    <w:div w:id="1310481277">
      <w:bodyDiv w:val="1"/>
      <w:marLeft w:val="0"/>
      <w:marRight w:val="0"/>
      <w:marTop w:val="0"/>
      <w:marBottom w:val="0"/>
      <w:divBdr>
        <w:top w:val="none" w:sz="0" w:space="0" w:color="auto"/>
        <w:left w:val="none" w:sz="0" w:space="0" w:color="auto"/>
        <w:bottom w:val="none" w:sz="0" w:space="0" w:color="auto"/>
        <w:right w:val="none" w:sz="0" w:space="0" w:color="auto"/>
      </w:divBdr>
      <w:divsChild>
        <w:div w:id="353849632">
          <w:marLeft w:val="0"/>
          <w:marRight w:val="0"/>
          <w:marTop w:val="0"/>
          <w:marBottom w:val="0"/>
          <w:divBdr>
            <w:top w:val="none" w:sz="0" w:space="0" w:color="auto"/>
            <w:left w:val="none" w:sz="0" w:space="0" w:color="auto"/>
            <w:bottom w:val="none" w:sz="0" w:space="0" w:color="auto"/>
            <w:right w:val="none" w:sz="0" w:space="0" w:color="auto"/>
          </w:divBdr>
          <w:divsChild>
            <w:div w:id="10153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6312">
      <w:bodyDiv w:val="1"/>
      <w:marLeft w:val="0"/>
      <w:marRight w:val="0"/>
      <w:marTop w:val="0"/>
      <w:marBottom w:val="0"/>
      <w:divBdr>
        <w:top w:val="none" w:sz="0" w:space="0" w:color="auto"/>
        <w:left w:val="none" w:sz="0" w:space="0" w:color="auto"/>
        <w:bottom w:val="none" w:sz="0" w:space="0" w:color="auto"/>
        <w:right w:val="none" w:sz="0" w:space="0" w:color="auto"/>
      </w:divBdr>
    </w:div>
    <w:div w:id="212803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4</Pages>
  <Words>909</Words>
  <Characters>5185</Characters>
  <Application>Microsoft Office Word</Application>
  <DocSecurity>0</DocSecurity>
  <Lines>43</Lines>
  <Paragraphs>12</Paragraphs>
  <ScaleCrop>false</ScaleCrop>
  <HeadingPairs>
    <vt:vector size="6" baseType="variant">
      <vt:variant>
        <vt:lpstr>Title</vt:lpstr>
      </vt:variant>
      <vt:variant>
        <vt:i4>1</vt:i4>
      </vt:variant>
      <vt:variant>
        <vt:lpstr>Título</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MišenčÍk</dc:creator>
  <cp:keywords/>
  <dc:description/>
  <cp:lastModifiedBy>Miguel Rocha</cp:lastModifiedBy>
  <cp:revision>39</cp:revision>
  <dcterms:created xsi:type="dcterms:W3CDTF">2024-03-11T09:42:00Z</dcterms:created>
  <dcterms:modified xsi:type="dcterms:W3CDTF">2024-03-29T20:21:00Z</dcterms:modified>
</cp:coreProperties>
</file>