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kgn7afokrmedmq8pyuxs">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Febrero 2022 — Actualmente...</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Enero 2019 — noviembre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kgn7afokrmedmq8pyuxs"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2024-11-19T08:21:30.661Z</dcterms:created>
  <dcterms:modified xsi:type="dcterms:W3CDTF">2024-11-19T08:21:30.661Z</dcterms:modified>
</cp:coreProperties>
</file>

<file path=docProps/custom.xml><?xml version="1.0" encoding="utf-8"?>
<Properties xmlns="http://schemas.openxmlformats.org/officeDocument/2006/custom-properties" xmlns:vt="http://schemas.openxmlformats.org/officeDocument/2006/docPropsVTypes"/>
</file>